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2C" w:rsidRPr="00AA4361" w:rsidRDefault="0005412C" w:rsidP="0005412C">
      <w:pPr>
        <w:pStyle w:val="Heading2"/>
        <w:ind w:left="0"/>
        <w:rPr>
          <w:rFonts w:ascii="Garamond" w:hAnsi="Garamond"/>
          <w:caps/>
          <w:sz w:val="24"/>
        </w:rPr>
      </w:pPr>
      <w:r w:rsidRPr="00AA4361">
        <w:rPr>
          <w:rFonts w:ascii="Garamond" w:hAnsi="Garamond"/>
          <w:caps/>
          <w:sz w:val="24"/>
        </w:rPr>
        <w:t xml:space="preserve">report to the </w:t>
      </w:r>
      <w:r>
        <w:rPr>
          <w:rFonts w:ascii="Garamond" w:hAnsi="Garamond"/>
          <w:caps/>
          <w:sz w:val="24"/>
        </w:rPr>
        <w:t>DIOCESAN TRUSTEES</w:t>
      </w:r>
      <w:r w:rsidRPr="00AA4361">
        <w:rPr>
          <w:rFonts w:ascii="Garamond" w:hAnsi="Garamond"/>
          <w:caps/>
          <w:sz w:val="24"/>
        </w:rPr>
        <w:t xml:space="preserve"> </w:t>
      </w:r>
      <w:r>
        <w:rPr>
          <w:rFonts w:ascii="Garamond" w:hAnsi="Garamond"/>
          <w:caps/>
          <w:sz w:val="24"/>
        </w:rPr>
        <w:br/>
      </w:r>
      <w:r w:rsidRPr="00AA4361">
        <w:rPr>
          <w:rFonts w:ascii="Garamond" w:hAnsi="Garamond"/>
          <w:caps/>
          <w:sz w:val="24"/>
        </w:rPr>
        <w:t>From The</w:t>
      </w:r>
      <w:r>
        <w:rPr>
          <w:rFonts w:ascii="Garamond" w:hAnsi="Garamond"/>
          <w:caps/>
          <w:sz w:val="24"/>
        </w:rPr>
        <w:t xml:space="preserve"> </w:t>
      </w:r>
      <w:r w:rsidRPr="00AA4361">
        <w:rPr>
          <w:rFonts w:ascii="Garamond" w:hAnsi="Garamond"/>
          <w:caps/>
          <w:sz w:val="24"/>
        </w:rPr>
        <w:t xml:space="preserve">Chairman of Governors </w:t>
      </w:r>
      <w:r>
        <w:rPr>
          <w:rFonts w:ascii="Garamond" w:hAnsi="Garamond"/>
          <w:caps/>
          <w:sz w:val="24"/>
        </w:rPr>
        <w:br/>
        <w:t xml:space="preserve">statement </w:t>
      </w:r>
      <w:r w:rsidRPr="00AA4361">
        <w:rPr>
          <w:rFonts w:ascii="Garamond" w:hAnsi="Garamond"/>
          <w:caps/>
          <w:sz w:val="24"/>
        </w:rPr>
        <w:t>of Final costs</w:t>
      </w:r>
    </w:p>
    <w:p w:rsidR="0005412C" w:rsidRPr="00AA4361" w:rsidRDefault="0005412C" w:rsidP="0005412C">
      <w:pPr>
        <w:rPr>
          <w:rFonts w:ascii="Garamond" w:hAnsi="Garamond"/>
        </w:rPr>
      </w:pPr>
    </w:p>
    <w:tbl>
      <w:tblPr>
        <w:tblpPr w:leftFromText="180" w:rightFromText="180" w:vertAnchor="text" w:tblpX="-9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4200"/>
        <w:gridCol w:w="1800"/>
        <w:gridCol w:w="2208"/>
      </w:tblGrid>
      <w:tr w:rsidR="0005412C" w:rsidRPr="002F722D" w:rsidTr="0005412C">
        <w:trPr>
          <w:trHeight w:val="412"/>
        </w:trPr>
        <w:tc>
          <w:tcPr>
            <w:tcW w:w="2106" w:type="dxa"/>
            <w:shd w:val="clear" w:color="auto" w:fill="FFEFAB"/>
            <w:vAlign w:val="center"/>
          </w:tcPr>
          <w:p w:rsidR="0005412C" w:rsidRPr="002F722D" w:rsidRDefault="0005412C" w:rsidP="000541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Name of School:</w:t>
            </w:r>
          </w:p>
        </w:tc>
        <w:tc>
          <w:tcPr>
            <w:tcW w:w="4200" w:type="dxa"/>
            <w:vAlign w:val="center"/>
          </w:tcPr>
          <w:p w:rsidR="0005412C" w:rsidRPr="0069742D" w:rsidRDefault="0005412C" w:rsidP="0005412C">
            <w:pPr>
              <w:ind w:right="-207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bookmarkStart w:id="1" w:name="_GoBack"/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bookmarkEnd w:id="1"/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FFEFAB"/>
            <w:vAlign w:val="center"/>
          </w:tcPr>
          <w:p w:rsidR="0005412C" w:rsidRPr="002F722D" w:rsidRDefault="0005412C" w:rsidP="000541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Local Authority:</w:t>
            </w:r>
          </w:p>
        </w:tc>
        <w:tc>
          <w:tcPr>
            <w:tcW w:w="2208" w:type="dxa"/>
            <w:vAlign w:val="center"/>
          </w:tcPr>
          <w:p w:rsidR="0005412C" w:rsidRPr="0069742D" w:rsidRDefault="0005412C" w:rsidP="0005412C">
            <w:pPr>
              <w:ind w:right="-207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2"/>
          </w:p>
        </w:tc>
      </w:tr>
      <w:tr w:rsidR="0005412C" w:rsidRPr="002F722D" w:rsidTr="0005412C">
        <w:trPr>
          <w:trHeight w:val="552"/>
        </w:trPr>
        <w:tc>
          <w:tcPr>
            <w:tcW w:w="2106" w:type="dxa"/>
            <w:vMerge w:val="restart"/>
            <w:shd w:val="clear" w:color="auto" w:fill="FFEFAB"/>
          </w:tcPr>
          <w:p w:rsidR="0005412C" w:rsidRPr="002F722D" w:rsidRDefault="0005412C" w:rsidP="0005412C">
            <w:pPr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Address</w:t>
            </w:r>
            <w:r w:rsidRPr="002F722D">
              <w:rPr>
                <w:rFonts w:ascii="Garamond" w:hAnsi="Garamond" w:cs="Arial"/>
                <w:sz w:val="18"/>
              </w:rPr>
              <w:t>:</w:t>
            </w:r>
          </w:p>
        </w:tc>
        <w:tc>
          <w:tcPr>
            <w:tcW w:w="4200" w:type="dxa"/>
            <w:vMerge w:val="restart"/>
            <w:tcBorders>
              <w:right w:val="nil"/>
            </w:tcBorders>
          </w:tcPr>
          <w:p w:rsidR="0005412C" w:rsidRPr="0069742D" w:rsidRDefault="0005412C" w:rsidP="0005412C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12C" w:rsidRPr="002F722D" w:rsidRDefault="0005412C" w:rsidP="000541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2C" w:rsidRPr="0069742D" w:rsidRDefault="0005412C" w:rsidP="0005412C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05412C" w:rsidRPr="002F722D" w:rsidTr="0005412C">
        <w:trPr>
          <w:trHeight w:val="356"/>
        </w:trPr>
        <w:tc>
          <w:tcPr>
            <w:tcW w:w="2106" w:type="dxa"/>
            <w:vMerge/>
            <w:shd w:val="clear" w:color="auto" w:fill="FFEFAB"/>
            <w:vAlign w:val="center"/>
          </w:tcPr>
          <w:p w:rsidR="0005412C" w:rsidRPr="002F722D" w:rsidRDefault="0005412C" w:rsidP="0005412C">
            <w:pPr>
              <w:rPr>
                <w:rFonts w:ascii="Garamond" w:hAnsi="Garamond" w:cs="Arial"/>
                <w:sz w:val="18"/>
              </w:rPr>
            </w:pPr>
          </w:p>
        </w:tc>
        <w:tc>
          <w:tcPr>
            <w:tcW w:w="4200" w:type="dxa"/>
            <w:vMerge/>
          </w:tcPr>
          <w:p w:rsidR="0005412C" w:rsidRPr="0069742D" w:rsidRDefault="0005412C" w:rsidP="0005412C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</w:p>
        </w:tc>
        <w:tc>
          <w:tcPr>
            <w:tcW w:w="1800" w:type="dxa"/>
            <w:shd w:val="clear" w:color="auto" w:fill="FFEFAB"/>
            <w:vAlign w:val="center"/>
          </w:tcPr>
          <w:p w:rsidR="0005412C" w:rsidRPr="002F722D" w:rsidRDefault="0005412C" w:rsidP="000541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Post Code: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5412C" w:rsidRPr="0069742D" w:rsidRDefault="0005412C" w:rsidP="0005412C">
            <w:pPr>
              <w:ind w:right="-207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4"/>
          </w:p>
        </w:tc>
      </w:tr>
      <w:tr w:rsidR="0005412C" w:rsidRPr="002F722D" w:rsidTr="0069742D">
        <w:trPr>
          <w:trHeight w:val="369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05412C" w:rsidRPr="002F722D" w:rsidRDefault="0005412C" w:rsidP="000541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Headteacher: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05412C" w:rsidRPr="0069742D" w:rsidRDefault="0005412C" w:rsidP="0005412C">
            <w:pPr>
              <w:ind w:right="-207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05412C" w:rsidRPr="002F722D" w:rsidRDefault="0005412C" w:rsidP="0005412C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Approved Project No.: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05412C" w:rsidRPr="0069742D" w:rsidRDefault="0005412C" w:rsidP="0005412C">
            <w:pPr>
              <w:ind w:right="-207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6"/>
          </w:p>
        </w:tc>
      </w:tr>
      <w:tr w:rsidR="0005412C" w:rsidRPr="00AA4361" w:rsidTr="0069742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AB"/>
            <w:vAlign w:val="center"/>
          </w:tcPr>
          <w:p w:rsidR="0005412C" w:rsidRPr="00AA4361" w:rsidRDefault="0005412C" w:rsidP="0005412C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05412C">
              <w:rPr>
                <w:rFonts w:ascii="Garamond" w:hAnsi="Garamond" w:cs="Arial"/>
                <w:sz w:val="18"/>
              </w:rPr>
              <w:t>Project Title: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12C" w:rsidRPr="0069742D" w:rsidRDefault="0005412C" w:rsidP="0005412C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69742D"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9742D"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  <w:szCs w:val="20"/>
                <w:lang w:val="en-US"/>
              </w:rPr>
            </w:r>
            <w:r w:rsidRPr="0069742D"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 w:rsidRPr="0069742D"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 w:rsidRPr="0069742D"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 w:rsidRPr="0069742D"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 w:rsidRPr="0069742D"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 w:rsidRPr="0069742D"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 w:rsidRPr="0069742D"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</w:tbl>
    <w:tbl>
      <w:tblPr>
        <w:tblpPr w:leftFromText="180" w:rightFromText="180" w:vertAnchor="page" w:horzAnchor="margin" w:tblpXSpec="center" w:tblpY="66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1174"/>
        <w:gridCol w:w="1175"/>
        <w:gridCol w:w="1175"/>
        <w:gridCol w:w="1174"/>
        <w:gridCol w:w="1175"/>
        <w:gridCol w:w="1175"/>
        <w:gridCol w:w="1175"/>
      </w:tblGrid>
      <w:tr w:rsidR="0069742D" w:rsidRPr="00AA4361" w:rsidTr="00625A80">
        <w:trPr>
          <w:trHeight w:val="340"/>
        </w:trPr>
        <w:tc>
          <w:tcPr>
            <w:tcW w:w="6789" w:type="dxa"/>
            <w:gridSpan w:val="5"/>
            <w:tcBorders>
              <w:bottom w:val="single" w:sz="4" w:space="0" w:color="auto"/>
            </w:tcBorders>
            <w:shd w:val="clear" w:color="auto" w:fill="EFD2D1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Final Cost of Project Including VAT and Fees: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£</w:t>
            </w: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8"/>
          </w:p>
        </w:tc>
      </w:tr>
      <w:tr w:rsidR="0069742D" w:rsidRPr="00AA4361" w:rsidTr="00625A80">
        <w:trPr>
          <w:trHeight w:val="243"/>
        </w:trPr>
        <w:tc>
          <w:tcPr>
            <w:tcW w:w="2091" w:type="dxa"/>
            <w:vMerge w:val="restart"/>
            <w:shd w:val="clear" w:color="auto" w:fill="FFEFAB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 w:rsidRPr="00AA4361">
              <w:rPr>
                <w:rFonts w:ascii="Garamond" w:hAnsi="Garamond"/>
                <w:b w:val="0"/>
                <w:bCs w:val="0"/>
              </w:rPr>
              <w:t>Funding Stream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DFC £</w:t>
            </w:r>
          </w:p>
        </w:tc>
        <w:tc>
          <w:tcPr>
            <w:tcW w:w="2349" w:type="dxa"/>
            <w:gridSpan w:val="2"/>
            <w:shd w:val="clear" w:color="auto" w:fill="FFEFAB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 w:rsidRPr="00AA4361">
              <w:rPr>
                <w:rFonts w:ascii="Garamond" w:hAnsi="Garamond"/>
                <w:b w:val="0"/>
                <w:bCs w:val="0"/>
              </w:rPr>
              <w:t xml:space="preserve">LCVAP </w:t>
            </w:r>
            <w:r>
              <w:rPr>
                <w:rFonts w:ascii="Garamond" w:hAnsi="Garamond"/>
                <w:b w:val="0"/>
                <w:bCs w:val="0"/>
              </w:rPr>
              <w:t>£</w:t>
            </w:r>
          </w:p>
        </w:tc>
        <w:tc>
          <w:tcPr>
            <w:tcW w:w="2350" w:type="dxa"/>
            <w:gridSpan w:val="2"/>
            <w:shd w:val="clear" w:color="auto" w:fill="FFEFAB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Other £</w:t>
            </w:r>
          </w:p>
        </w:tc>
        <w:tc>
          <w:tcPr>
            <w:tcW w:w="1175" w:type="dxa"/>
            <w:shd w:val="clear" w:color="auto" w:fill="FFEFAB"/>
            <w:vAlign w:val="center"/>
          </w:tcPr>
          <w:p w:rsidR="0069742D" w:rsidRPr="00AA4361" w:rsidRDefault="00625A80" w:rsidP="00625A80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 xml:space="preserve">  </w:t>
            </w:r>
            <w:r w:rsidR="0069742D">
              <w:rPr>
                <w:rFonts w:ascii="Garamond" w:hAnsi="Garamond"/>
                <w:b w:val="0"/>
                <w:bCs w:val="0"/>
              </w:rPr>
              <w:t>TOTALS</w:t>
            </w:r>
          </w:p>
        </w:tc>
      </w:tr>
      <w:tr w:rsidR="0069742D" w:rsidRPr="00AA4361" w:rsidTr="00625A80">
        <w:trPr>
          <w:trHeight w:val="243"/>
        </w:trPr>
        <w:tc>
          <w:tcPr>
            <w:tcW w:w="2091" w:type="dxa"/>
            <w:vMerge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Y1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</w:p>
        </w:tc>
      </w:tr>
      <w:tr w:rsidR="0069742D" w:rsidRPr="00AA4361" w:rsidTr="0069742D">
        <w:trPr>
          <w:trHeight w:val="340"/>
        </w:trPr>
        <w:tc>
          <w:tcPr>
            <w:tcW w:w="2091" w:type="dxa"/>
            <w:shd w:val="clear" w:color="auto" w:fill="EFD2D1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 w:rsidRPr="00AA4361">
              <w:rPr>
                <w:rFonts w:ascii="Garamond" w:hAnsi="Garamond"/>
                <w:b w:val="0"/>
                <w:bCs w:val="0"/>
              </w:rPr>
              <w:t>Approved Costs</w:t>
            </w:r>
          </w:p>
        </w:tc>
        <w:tc>
          <w:tcPr>
            <w:tcW w:w="1174" w:type="dxa"/>
            <w:shd w:val="clear" w:color="auto" w:fill="EFD2D1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9"/>
          </w:p>
        </w:tc>
        <w:tc>
          <w:tcPr>
            <w:tcW w:w="1175" w:type="dxa"/>
            <w:shd w:val="clear" w:color="auto" w:fill="EFD2D1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EFD2D1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10"/>
          </w:p>
        </w:tc>
        <w:tc>
          <w:tcPr>
            <w:tcW w:w="1174" w:type="dxa"/>
            <w:shd w:val="clear" w:color="auto" w:fill="EFD2D1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EFD2D1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11"/>
          </w:p>
        </w:tc>
        <w:tc>
          <w:tcPr>
            <w:tcW w:w="1175" w:type="dxa"/>
            <w:shd w:val="clear" w:color="auto" w:fill="EFD2D1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EFD2D1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12"/>
          </w:p>
        </w:tc>
      </w:tr>
      <w:tr w:rsidR="0069742D" w:rsidRPr="00AA4361" w:rsidTr="0069742D">
        <w:trPr>
          <w:trHeight w:val="340"/>
        </w:trPr>
        <w:tc>
          <w:tcPr>
            <w:tcW w:w="2091" w:type="dxa"/>
            <w:shd w:val="clear" w:color="auto" w:fill="FFEFAB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  <w:sz w:val="16"/>
              </w:rPr>
            </w:pPr>
            <w:r w:rsidRPr="00AA4361">
              <w:rPr>
                <w:rFonts w:ascii="Garamond" w:hAnsi="Garamond"/>
                <w:b w:val="0"/>
                <w:bCs w:val="0"/>
                <w:sz w:val="16"/>
              </w:rPr>
              <w:t>Building work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13"/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  <w:tr w:rsidR="0069742D" w:rsidRPr="00AA4361" w:rsidTr="0069742D">
        <w:trPr>
          <w:trHeight w:val="340"/>
        </w:trPr>
        <w:tc>
          <w:tcPr>
            <w:tcW w:w="2091" w:type="dxa"/>
            <w:shd w:val="clear" w:color="auto" w:fill="FFEFAB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  <w:sz w:val="16"/>
              </w:rPr>
            </w:pPr>
            <w:r w:rsidRPr="00AA4361">
              <w:rPr>
                <w:rFonts w:ascii="Garamond" w:hAnsi="Garamond"/>
                <w:b w:val="0"/>
                <w:bCs w:val="0"/>
                <w:sz w:val="16"/>
              </w:rPr>
              <w:t>VAT on building work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  <w:tr w:rsidR="0069742D" w:rsidRPr="00AA4361" w:rsidTr="0069742D">
        <w:trPr>
          <w:trHeight w:val="340"/>
        </w:trPr>
        <w:tc>
          <w:tcPr>
            <w:tcW w:w="2091" w:type="dxa"/>
            <w:shd w:val="clear" w:color="auto" w:fill="FFEFAB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  <w:sz w:val="16"/>
              </w:rPr>
            </w:pPr>
            <w:r w:rsidRPr="00AA4361">
              <w:rPr>
                <w:rFonts w:ascii="Garamond" w:hAnsi="Garamond"/>
                <w:b w:val="0"/>
                <w:bCs w:val="0"/>
                <w:sz w:val="16"/>
              </w:rPr>
              <w:t>Professional fees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  <w:tr w:rsidR="0069742D" w:rsidRPr="00AA4361" w:rsidTr="0069742D">
        <w:trPr>
          <w:trHeight w:val="340"/>
        </w:trPr>
        <w:tc>
          <w:tcPr>
            <w:tcW w:w="2091" w:type="dxa"/>
            <w:shd w:val="clear" w:color="auto" w:fill="FFEFAB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  <w:sz w:val="16"/>
              </w:rPr>
            </w:pPr>
            <w:r w:rsidRPr="00AA4361">
              <w:rPr>
                <w:rFonts w:ascii="Garamond" w:hAnsi="Garamond"/>
                <w:b w:val="0"/>
                <w:bCs w:val="0"/>
                <w:sz w:val="16"/>
              </w:rPr>
              <w:t>VAT on fees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  <w:tr w:rsidR="0069742D" w:rsidRPr="00AA4361" w:rsidTr="0069742D">
        <w:trPr>
          <w:trHeight w:val="340"/>
        </w:trPr>
        <w:tc>
          <w:tcPr>
            <w:tcW w:w="2091" w:type="dxa"/>
            <w:shd w:val="clear" w:color="auto" w:fill="FFEFAB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  <w:sz w:val="16"/>
              </w:rPr>
            </w:pPr>
            <w:r w:rsidRPr="00AA4361">
              <w:rPr>
                <w:rFonts w:ascii="Garamond" w:hAnsi="Garamond"/>
                <w:b w:val="0"/>
                <w:bCs w:val="0"/>
                <w:sz w:val="16"/>
              </w:rPr>
              <w:t>Furniture, fixtures &amp; fittings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  <w:tr w:rsidR="0069742D" w:rsidRPr="00AA4361" w:rsidTr="0069742D">
        <w:trPr>
          <w:trHeight w:val="340"/>
        </w:trPr>
        <w:tc>
          <w:tcPr>
            <w:tcW w:w="2091" w:type="dxa"/>
            <w:shd w:val="clear" w:color="auto" w:fill="EFD2D1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 w:rsidRPr="00AA4361">
              <w:rPr>
                <w:rFonts w:ascii="Garamond" w:hAnsi="Garamond"/>
                <w:b w:val="0"/>
                <w:bCs w:val="0"/>
              </w:rPr>
              <w:t>Agreed Final Costs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</w:tbl>
    <w:p w:rsidR="0005412C" w:rsidRPr="000C478C" w:rsidRDefault="0005412C" w:rsidP="0005412C">
      <w:pPr>
        <w:rPr>
          <w:vanish/>
        </w:rPr>
      </w:pPr>
    </w:p>
    <w:p w:rsidR="0005412C" w:rsidRPr="00AA4361" w:rsidRDefault="0005412C" w:rsidP="0005412C">
      <w:pPr>
        <w:ind w:firstLine="720"/>
        <w:rPr>
          <w:rFonts w:ascii="Garamond" w:hAnsi="Garamond"/>
          <w:sz w:val="16"/>
        </w:rPr>
      </w:pPr>
    </w:p>
    <w:p w:rsidR="0005412C" w:rsidRPr="00AA4361" w:rsidRDefault="0005412C" w:rsidP="00625A80">
      <w:pPr>
        <w:pStyle w:val="Heading3"/>
        <w:ind w:left="0"/>
        <w:jc w:val="center"/>
        <w:rPr>
          <w:rFonts w:ascii="Garamond" w:hAnsi="Garamond"/>
        </w:rPr>
      </w:pPr>
      <w:r w:rsidRPr="00AA4361">
        <w:rPr>
          <w:rFonts w:ascii="Garamond" w:hAnsi="Garamond"/>
        </w:rPr>
        <w:t>Please attach a copy of the agreed final account summary to this form.</w:t>
      </w:r>
    </w:p>
    <w:p w:rsidR="0005412C" w:rsidRPr="00AA4361" w:rsidRDefault="0005412C" w:rsidP="0005412C">
      <w:pPr>
        <w:pStyle w:val="Header"/>
        <w:tabs>
          <w:tab w:val="clear" w:pos="4153"/>
          <w:tab w:val="clear" w:pos="8306"/>
          <w:tab w:val="left" w:pos="1054"/>
        </w:tabs>
        <w:rPr>
          <w:rFonts w:ascii="Garamond" w:hAnsi="Garamond"/>
          <w:sz w:val="16"/>
        </w:rPr>
      </w:pPr>
      <w:r w:rsidRPr="00AA4361">
        <w:rPr>
          <w:rFonts w:ascii="Garamond" w:hAnsi="Garamond"/>
        </w:rPr>
        <w:tab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3616"/>
        <w:gridCol w:w="1080"/>
        <w:gridCol w:w="2636"/>
      </w:tblGrid>
      <w:tr w:rsidR="0005412C" w:rsidRPr="00AA4361" w:rsidTr="0069742D">
        <w:tc>
          <w:tcPr>
            <w:tcW w:w="3017" w:type="dxa"/>
            <w:shd w:val="clear" w:color="auto" w:fill="EFD2D1"/>
          </w:tcPr>
          <w:p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Consultant</w:t>
            </w:r>
            <w:r w:rsidRPr="00AA4361">
              <w:rPr>
                <w:rFonts w:ascii="Garamond" w:hAnsi="Garamond" w:cs="Arial"/>
                <w:noProof/>
                <w:sz w:val="20"/>
                <w:lang w:val="en-US"/>
              </w:rPr>
              <w:t xml:space="preserve"> </w:t>
            </w:r>
            <w:r w:rsidRPr="00AA4361">
              <w:rPr>
                <w:rFonts w:ascii="Garamond" w:hAnsi="Garamond" w:cs="Arial"/>
                <w:sz w:val="20"/>
              </w:rPr>
              <w:t>Signature:</w:t>
            </w:r>
          </w:p>
        </w:tc>
        <w:tc>
          <w:tcPr>
            <w:tcW w:w="3616" w:type="dxa"/>
            <w:vAlign w:val="center"/>
          </w:tcPr>
          <w:p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EFD2D1"/>
          </w:tcPr>
          <w:p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636" w:type="dxa"/>
            <w:vAlign w:val="center"/>
          </w:tcPr>
          <w:p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</w:tr>
      <w:tr w:rsidR="0005412C" w:rsidRPr="00AA4361" w:rsidTr="0069742D">
        <w:tc>
          <w:tcPr>
            <w:tcW w:w="3017" w:type="dxa"/>
            <w:shd w:val="clear" w:color="auto" w:fill="EFD2D1"/>
          </w:tcPr>
          <w:p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Chairman’s Signature:</w:t>
            </w:r>
          </w:p>
        </w:tc>
        <w:tc>
          <w:tcPr>
            <w:tcW w:w="3616" w:type="dxa"/>
            <w:vAlign w:val="center"/>
          </w:tcPr>
          <w:p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EFD2D1"/>
          </w:tcPr>
          <w:p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636" w:type="dxa"/>
            <w:vAlign w:val="center"/>
          </w:tcPr>
          <w:p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</w:tr>
      <w:tr w:rsidR="0005412C" w:rsidRPr="00AA4361" w:rsidTr="0069742D">
        <w:tc>
          <w:tcPr>
            <w:tcW w:w="3017" w:type="dxa"/>
            <w:shd w:val="clear" w:color="auto" w:fill="EFD2D1"/>
          </w:tcPr>
          <w:p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Headteacher’s Signature:</w:t>
            </w:r>
          </w:p>
        </w:tc>
        <w:tc>
          <w:tcPr>
            <w:tcW w:w="3616" w:type="dxa"/>
            <w:vAlign w:val="center"/>
          </w:tcPr>
          <w:p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EFD2D1"/>
          </w:tcPr>
          <w:p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636" w:type="dxa"/>
            <w:vAlign w:val="center"/>
          </w:tcPr>
          <w:p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</w:tr>
    </w:tbl>
    <w:p w:rsidR="0005412C" w:rsidRPr="00AA4361" w:rsidRDefault="0005412C" w:rsidP="0005412C">
      <w:pPr>
        <w:pStyle w:val="Heading3"/>
        <w:ind w:left="0" w:firstLine="720"/>
        <w:rPr>
          <w:rFonts w:ascii="Garamond" w:hAnsi="Garamond"/>
          <w:sz w:val="16"/>
        </w:rPr>
      </w:pPr>
    </w:p>
    <w:p w:rsidR="0005412C" w:rsidRPr="00AA4361" w:rsidRDefault="0005412C" w:rsidP="0005412C">
      <w:pPr>
        <w:pStyle w:val="BlockText"/>
        <w:rPr>
          <w:rFonts w:ascii="Garamond" w:hAnsi="Garamond"/>
        </w:rPr>
      </w:pPr>
      <w:r w:rsidRPr="00AA4361">
        <w:rPr>
          <w:rFonts w:ascii="Garamond" w:hAnsi="Garamond"/>
        </w:rPr>
        <w:t xml:space="preserve">PLEASE RETURN TO: </w:t>
      </w:r>
      <w:r>
        <w:rPr>
          <w:rFonts w:ascii="Garamond" w:hAnsi="Garamond"/>
        </w:rPr>
        <w:t>The Diocese of Salford</w:t>
      </w:r>
      <w:r w:rsidRPr="00AA4361">
        <w:rPr>
          <w:rFonts w:ascii="Garamond" w:hAnsi="Garamond"/>
        </w:rPr>
        <w:t xml:space="preserve"> at the above address.</w:t>
      </w:r>
    </w:p>
    <w:p w:rsidR="0005412C" w:rsidRPr="00AA4361" w:rsidRDefault="0069742D" w:rsidP="0005412C">
      <w:pPr>
        <w:ind w:right="-207"/>
        <w:jc w:val="both"/>
        <w:rPr>
          <w:rFonts w:ascii="Garamond" w:hAnsi="Garamond" w:cs="Arial"/>
          <w:b/>
          <w:bCs/>
          <w:sz w:val="18"/>
        </w:rPr>
      </w:pPr>
      <w:r>
        <w:rPr>
          <w:rFonts w:ascii="Garamond" w:hAnsi="Garamond" w:cs="Arial"/>
          <w:b/>
          <w:bCs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11210" wp14:editId="16CEB546">
                <wp:simplePos x="0" y="0"/>
                <wp:positionH relativeFrom="column">
                  <wp:posOffset>-632460</wp:posOffset>
                </wp:positionH>
                <wp:positionV relativeFrom="paragraph">
                  <wp:posOffset>70485</wp:posOffset>
                </wp:positionV>
                <wp:extent cx="6572250" cy="788670"/>
                <wp:effectExtent l="0" t="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88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12C" w:rsidRPr="00AA4361" w:rsidRDefault="0005412C" w:rsidP="0005412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AA4361">
                              <w:rPr>
                                <w:rFonts w:ascii="Garamond" w:hAnsi="Garamond"/>
                              </w:rPr>
                              <w:t>FOR OFFICE USE ONLY</w:t>
                            </w:r>
                            <w:r w:rsidRPr="00AA4361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05412C" w:rsidRPr="00AA4361" w:rsidRDefault="0005412C" w:rsidP="0005412C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05412C" w:rsidRPr="00AA4361" w:rsidRDefault="0005412C" w:rsidP="0005412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AA4361">
                              <w:rPr>
                                <w:rFonts w:ascii="Garamond" w:hAnsi="Garamond"/>
                              </w:rPr>
                              <w:t>Received:</w:t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>Approved by Building Office:</w:t>
                            </w:r>
                          </w:p>
                          <w:p w:rsidR="0005412C" w:rsidRPr="00AA4361" w:rsidRDefault="0005412C" w:rsidP="0005412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6"/>
                              </w:rPr>
                            </w:pPr>
                            <w:r w:rsidRPr="00AA4361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 xml:space="preserve">  </w:t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05412C" w:rsidRPr="00AA4361" w:rsidRDefault="0005412C" w:rsidP="0005412C">
                            <w:pPr>
                              <w:jc w:val="both"/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  <w:r w:rsidRPr="00AA4361"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</w:rPr>
                              <w:t>Responded:</w:t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 w:cs="Arial"/>
                                <w:sz w:val="20"/>
                              </w:rPr>
                              <w:t>Approved by Finance Office:</w:t>
                            </w:r>
                          </w:p>
                          <w:p w:rsidR="0005412C" w:rsidRPr="00AA4361" w:rsidRDefault="0005412C" w:rsidP="0005412C">
                            <w:pPr>
                              <w:jc w:val="both"/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8pt;margin-top:5.55pt;width:517.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" filled="f" strokeweight=".25pt">
                <v:textbox>
                  <w:txbxContent>
                    <w:p w:rsidR="0005412C" w:rsidRPr="00AA4361" w:rsidRDefault="0005412C" w:rsidP="0005412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AA4361">
                        <w:rPr>
                          <w:rFonts w:ascii="Garamond" w:hAnsi="Garamond"/>
                        </w:rPr>
                        <w:t>FOR OFFICE USE ONLY</w:t>
                      </w:r>
                      <w:r w:rsidRPr="00AA4361">
                        <w:rPr>
                          <w:rFonts w:ascii="Garamond" w:hAnsi="Garamond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</w:rPr>
                        <w:tab/>
                      </w:r>
                    </w:p>
                    <w:p w:rsidR="0005412C" w:rsidRPr="00AA4361" w:rsidRDefault="0005412C" w:rsidP="0005412C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05412C" w:rsidRPr="00AA4361" w:rsidRDefault="0005412C" w:rsidP="0005412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AA4361">
                        <w:rPr>
                          <w:rFonts w:ascii="Garamond" w:hAnsi="Garamond"/>
                        </w:rPr>
                        <w:t>Received:</w:t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  <w:bCs w:val="0"/>
                        </w:rPr>
                        <w:t>Approved by Building Office:</w:t>
                      </w:r>
                    </w:p>
                    <w:p w:rsidR="0005412C" w:rsidRPr="00AA4361" w:rsidRDefault="0005412C" w:rsidP="0005412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6"/>
                        </w:rPr>
                      </w:pPr>
                      <w:r w:rsidRPr="00AA4361">
                        <w:rPr>
                          <w:rFonts w:ascii="Garamond" w:hAnsi="Garamond"/>
                          <w:b w:val="0"/>
                          <w:bCs w:val="0"/>
                        </w:rPr>
                        <w:t xml:space="preserve">  </w:t>
                      </w:r>
                      <w:r w:rsidRPr="00AA4361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</w:p>
                    <w:p w:rsidR="0005412C" w:rsidRPr="00AA4361" w:rsidRDefault="0005412C" w:rsidP="0005412C">
                      <w:pPr>
                        <w:jc w:val="both"/>
                        <w:rPr>
                          <w:rFonts w:ascii="Garamond" w:hAnsi="Garamond" w:cs="Arial"/>
                          <w:sz w:val="20"/>
                        </w:rPr>
                      </w:pPr>
                      <w:r w:rsidRPr="00AA4361">
                        <w:rPr>
                          <w:rFonts w:ascii="Garamond" w:hAnsi="Garamond" w:cs="Arial"/>
                          <w:b/>
                          <w:bCs/>
                          <w:sz w:val="20"/>
                        </w:rPr>
                        <w:t>Responded:</w:t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 w:cs="Arial"/>
                          <w:sz w:val="20"/>
                        </w:rPr>
                        <w:t>Approved by Finance Office:</w:t>
                      </w:r>
                    </w:p>
                    <w:p w:rsidR="0005412C" w:rsidRPr="00AA4361" w:rsidRDefault="0005412C" w:rsidP="0005412C">
                      <w:pPr>
                        <w:jc w:val="both"/>
                        <w:rPr>
                          <w:rFonts w:ascii="Garamond" w:hAnsi="Garamond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CD6" w:rsidRDefault="0069742D">
      <w:r>
        <w:rPr>
          <w:rFonts w:ascii="Garamond" w:hAnsi="Garamond" w:cs="Arial"/>
          <w:b/>
          <w:bCs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8605" wp14:editId="31975572">
                <wp:simplePos x="0" y="0"/>
                <wp:positionH relativeFrom="column">
                  <wp:posOffset>-632460</wp:posOffset>
                </wp:positionH>
                <wp:positionV relativeFrom="paragraph">
                  <wp:posOffset>730250</wp:posOffset>
                </wp:positionV>
                <wp:extent cx="6572250" cy="908685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8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12C" w:rsidRPr="00AA4361" w:rsidRDefault="0005412C" w:rsidP="0005412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</w:rPr>
                            </w:pP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>COMMENTS</w:t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9.8pt;margin-top:57.5pt;width:517.5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" filled="f" strokeweight=".25pt">
                <v:textbox>
                  <w:txbxContent>
                    <w:p w:rsidR="0005412C" w:rsidRPr="00AA4361" w:rsidRDefault="0005412C" w:rsidP="0005412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</w:rPr>
                      </w:pPr>
                      <w:r w:rsidRPr="00AA4361">
                        <w:rPr>
                          <w:rFonts w:ascii="Garamond" w:hAnsi="Garamond"/>
                          <w:b w:val="0"/>
                        </w:rPr>
                        <w:t>COMMENTS</w:t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45CD6">
      <w:headerReference w:type="default" r:id="rId7"/>
      <w:pgSz w:w="11907" w:h="16840" w:code="9"/>
      <w:pgMar w:top="1077" w:right="1797" w:bottom="539" w:left="1797" w:header="709" w:footer="709" w:gutter="0"/>
      <w:paperSrc w:first="263" w:other="26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2C" w:rsidRDefault="0005412C" w:rsidP="0005412C">
      <w:r>
        <w:separator/>
      </w:r>
    </w:p>
  </w:endnote>
  <w:endnote w:type="continuationSeparator" w:id="0">
    <w:p w:rsidR="0005412C" w:rsidRDefault="0005412C" w:rsidP="0005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2C" w:rsidRDefault="0005412C" w:rsidP="0005412C">
      <w:r>
        <w:separator/>
      </w:r>
    </w:p>
  </w:footnote>
  <w:footnote w:type="continuationSeparator" w:id="0">
    <w:p w:rsidR="0005412C" w:rsidRDefault="0005412C" w:rsidP="0005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743" w:type="dxa"/>
      <w:tblLook w:val="04A0" w:firstRow="1" w:lastRow="0" w:firstColumn="1" w:lastColumn="0" w:noHBand="0" w:noVBand="1"/>
    </w:tblPr>
    <w:tblGrid>
      <w:gridCol w:w="6104"/>
      <w:gridCol w:w="4226"/>
    </w:tblGrid>
    <w:tr w:rsidR="00AA4361" w:rsidRPr="00BE583E" w:rsidTr="00920928">
      <w:trPr>
        <w:trHeight w:val="733"/>
      </w:trPr>
      <w:tc>
        <w:tcPr>
          <w:tcW w:w="6104" w:type="dxa"/>
        </w:tcPr>
        <w:p w:rsidR="00AA4361" w:rsidRPr="00BE583E" w:rsidRDefault="0005412C" w:rsidP="006E5D6D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1FC232F7" wp14:editId="7829F0DD">
                <wp:extent cx="2586355" cy="457200"/>
                <wp:effectExtent l="0" t="0" r="4445" b="0"/>
                <wp:docPr id="3" name="Picture 3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63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</w:tcPr>
        <w:p w:rsidR="00AA4361" w:rsidRPr="00BE583E" w:rsidRDefault="00DB2B8E" w:rsidP="006E5D6D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AA4361" w:rsidRPr="00BE583E" w:rsidTr="00920928">
      <w:trPr>
        <w:trHeight w:val="437"/>
      </w:trPr>
      <w:tc>
        <w:tcPr>
          <w:tcW w:w="6104" w:type="dxa"/>
          <w:tcBorders>
            <w:bottom w:val="single" w:sz="4" w:space="0" w:color="000000"/>
          </w:tcBorders>
        </w:tcPr>
        <w:p w:rsidR="00AA4361" w:rsidRPr="00BE583E" w:rsidRDefault="00B73A62" w:rsidP="00DB2B8E">
          <w:pPr>
            <w:pStyle w:val="Heading1"/>
            <w:spacing w:before="80" w:after="120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</w:rPr>
            <w:t xml:space="preserve">Office for </w:t>
          </w:r>
          <w:r w:rsidR="00DB2B8E">
            <w:rPr>
              <w:rFonts w:ascii="Garamond" w:hAnsi="Garamond"/>
            </w:rPr>
            <w:t>Finance and Administration</w:t>
          </w:r>
        </w:p>
      </w:tc>
      <w:tc>
        <w:tcPr>
          <w:tcW w:w="4226" w:type="dxa"/>
          <w:tcBorders>
            <w:bottom w:val="single" w:sz="4" w:space="0" w:color="000000"/>
          </w:tcBorders>
        </w:tcPr>
        <w:p w:rsidR="00AA4361" w:rsidRPr="00BE583E" w:rsidRDefault="00B73A62" w:rsidP="006E5D6D">
          <w:pPr>
            <w:pStyle w:val="Heading1"/>
            <w:spacing w:before="80"/>
            <w:ind w:left="0" w:right="0"/>
            <w:jc w:val="right"/>
            <w:rPr>
              <w:rFonts w:ascii="Garamond" w:hAnsi="Garamond"/>
            </w:rPr>
          </w:pPr>
          <w:r>
            <w:rPr>
              <w:rFonts w:ascii="Garamond" w:hAnsi="Garamond"/>
            </w:rPr>
            <w:t>FORM M</w:t>
          </w:r>
        </w:p>
      </w:tc>
    </w:tr>
    <w:tr w:rsidR="00AA4361" w:rsidRPr="00BE583E" w:rsidTr="00920928">
      <w:trPr>
        <w:trHeight w:val="921"/>
      </w:trPr>
      <w:tc>
        <w:tcPr>
          <w:tcW w:w="6104" w:type="dxa"/>
          <w:tcBorders>
            <w:top w:val="single" w:sz="4" w:space="0" w:color="000000"/>
          </w:tcBorders>
        </w:tcPr>
        <w:p w:rsidR="00AA4361" w:rsidRPr="00BE583E" w:rsidRDefault="00DB2B8E" w:rsidP="006E5D6D">
          <w:pPr>
            <w:pStyle w:val="Heading1"/>
            <w:ind w:left="0"/>
            <w:rPr>
              <w:rFonts w:ascii="Garamond" w:hAnsi="Garamond"/>
              <w:b w:val="0"/>
            </w:rPr>
          </w:pPr>
        </w:p>
        <w:p w:rsidR="00AA4361" w:rsidRPr="00BE583E" w:rsidRDefault="00B73A62" w:rsidP="006E5D6D">
          <w:pPr>
            <w:pStyle w:val="Heading1"/>
            <w:ind w:left="0"/>
            <w:rPr>
              <w:rFonts w:ascii="Garamond" w:hAnsi="Garamond"/>
              <w:b w:val="0"/>
            </w:rPr>
          </w:pPr>
          <w:r w:rsidRPr="00BE583E">
            <w:rPr>
              <w:rFonts w:ascii="Garamond" w:hAnsi="Garamond"/>
              <w:b w:val="0"/>
            </w:rPr>
            <w:t>Cathedral Centre</w:t>
          </w:r>
        </w:p>
        <w:p w:rsidR="00AA4361" w:rsidRPr="00BE583E" w:rsidRDefault="00B73A62" w:rsidP="006E5D6D">
          <w:pPr>
            <w:pStyle w:val="Heading1"/>
            <w:ind w:left="0"/>
            <w:rPr>
              <w:rFonts w:ascii="Garamond" w:hAnsi="Garamond"/>
              <w:b w:val="0"/>
            </w:rPr>
          </w:pPr>
          <w:r w:rsidRPr="00BE583E">
            <w:rPr>
              <w:rFonts w:ascii="Garamond" w:hAnsi="Garamond"/>
              <w:b w:val="0"/>
            </w:rPr>
            <w:t xml:space="preserve">3 Ford Street </w:t>
          </w:r>
        </w:p>
        <w:p w:rsidR="00AA4361" w:rsidRPr="00BE583E" w:rsidRDefault="00B73A62" w:rsidP="006E5D6D">
          <w:pPr>
            <w:pStyle w:val="Heading1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  <w:b w:val="0"/>
            </w:rPr>
            <w:t>Salford M3 6DP</w:t>
          </w:r>
        </w:p>
      </w:tc>
      <w:tc>
        <w:tcPr>
          <w:tcW w:w="4226" w:type="dxa"/>
          <w:tcBorders>
            <w:top w:val="single" w:sz="4" w:space="0" w:color="000000"/>
          </w:tcBorders>
        </w:tcPr>
        <w:p w:rsidR="00AA4361" w:rsidRPr="00BE583E" w:rsidRDefault="00DB2B8E" w:rsidP="006E5D6D">
          <w:pPr>
            <w:pStyle w:val="Heading1"/>
            <w:ind w:left="0" w:right="0"/>
            <w:rPr>
              <w:rFonts w:ascii="Garamond" w:hAnsi="Garamond"/>
            </w:rPr>
          </w:pPr>
        </w:p>
        <w:p w:rsidR="00AA4361" w:rsidRPr="00BE583E" w:rsidRDefault="00B73A62" w:rsidP="006E5D6D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 xml:space="preserve">Telephone: 0161 817 2204 </w:t>
          </w:r>
        </w:p>
        <w:p w:rsidR="00AA4361" w:rsidRPr="00BE583E" w:rsidRDefault="00B73A62" w:rsidP="006E5D6D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>Fax: 0161 372 9991</w:t>
          </w:r>
        </w:p>
        <w:p w:rsidR="00AA4361" w:rsidRPr="00BE583E" w:rsidRDefault="00B73A62" w:rsidP="006E5D6D">
          <w:pPr>
            <w:jc w:val="right"/>
            <w:rPr>
              <w:rFonts w:ascii="Garamond" w:hAnsi="Garamond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 xml:space="preserve">Email: </w:t>
          </w:r>
          <w:hyperlink r:id="rId2" w:history="1">
            <w:r w:rsidR="00DB2B8E">
              <w:rPr>
                <w:rStyle w:val="Hyperlink"/>
                <w:rFonts w:ascii="Garamond" w:hAnsi="Garamond"/>
                <w:szCs w:val="20"/>
              </w:rPr>
              <w:t>pims</w:t>
            </w:r>
            <w:r w:rsidRPr="006A14DA">
              <w:rPr>
                <w:rStyle w:val="Hyperlink"/>
                <w:rFonts w:ascii="Garamond" w:hAnsi="Garamond"/>
                <w:szCs w:val="20"/>
              </w:rPr>
              <w:t>@dioceseofsalford.org.uk</w:t>
            </w:r>
          </w:hyperlink>
          <w:r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</w:tc>
    </w:tr>
  </w:tbl>
  <w:p w:rsidR="00DA611C" w:rsidRDefault="00B73A62">
    <w:pPr>
      <w:pStyle w:val="Heading3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ocumentProtection w:edit="forms" w:enforcement="1" w:cryptProviderType="rsaFull" w:cryptAlgorithmClass="hash" w:cryptAlgorithmType="typeAny" w:cryptAlgorithmSid="4" w:cryptSpinCount="100000" w:hash="f2UB5c7KbtZvc1KmAwadQfF6XHg=" w:salt="X4w5CRLlL2MlZijr0Ol7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2C"/>
    <w:rsid w:val="0005412C"/>
    <w:rsid w:val="00545CD6"/>
    <w:rsid w:val="00625A80"/>
    <w:rsid w:val="0069742D"/>
    <w:rsid w:val="00B73A62"/>
    <w:rsid w:val="00D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12C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05412C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5412C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1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541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5412C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rsid w:val="0005412C"/>
    <w:rPr>
      <w:color w:val="0000FF"/>
      <w:u w:val="single"/>
    </w:rPr>
  </w:style>
  <w:style w:type="paragraph" w:styleId="BlockText">
    <w:name w:val="Block Text"/>
    <w:basedOn w:val="Normal"/>
    <w:rsid w:val="0005412C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rsid w:val="000541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41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41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2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A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12C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05412C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5412C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1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541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5412C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rsid w:val="0005412C"/>
    <w:rPr>
      <w:color w:val="0000FF"/>
      <w:u w:val="single"/>
    </w:rPr>
  </w:style>
  <w:style w:type="paragraph" w:styleId="BlockText">
    <w:name w:val="Block Text"/>
    <w:basedOn w:val="Normal"/>
    <w:rsid w:val="0005412C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rsid w:val="000541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41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41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2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.buildings@dioceseofsalfor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Corrigan</dc:creator>
  <cp:lastModifiedBy>Lucy Corrigan</cp:lastModifiedBy>
  <cp:revision>2</cp:revision>
  <dcterms:created xsi:type="dcterms:W3CDTF">2015-11-03T15:51:00Z</dcterms:created>
  <dcterms:modified xsi:type="dcterms:W3CDTF">2015-12-07T12:03:00Z</dcterms:modified>
</cp:coreProperties>
</file>