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822C0" w14:textId="7E4FFB31" w:rsidR="000D335C" w:rsidRPr="0003550C" w:rsidRDefault="000D335C" w:rsidP="00CB08F7">
      <w:pPr>
        <w:pStyle w:val="Title"/>
        <w:ind w:left="0"/>
        <w:rPr>
          <w:rFonts w:asciiTheme="minorHAnsi" w:hAnsiTheme="minorHAnsi" w:cstheme="minorHAnsi"/>
        </w:rPr>
      </w:pPr>
      <w:r w:rsidRPr="0003550C">
        <w:rPr>
          <w:rFonts w:asciiTheme="minorHAnsi" w:hAnsiTheme="minorHAnsi" w:cstheme="minorHAnsi"/>
        </w:rPr>
        <w:t>Safer</w:t>
      </w:r>
      <w:r w:rsidRPr="0003550C">
        <w:rPr>
          <w:rFonts w:asciiTheme="minorHAnsi" w:hAnsiTheme="minorHAnsi" w:cstheme="minorHAnsi"/>
          <w:spacing w:val="-3"/>
        </w:rPr>
        <w:t xml:space="preserve"> </w:t>
      </w:r>
      <w:r w:rsidRPr="0003550C">
        <w:rPr>
          <w:rFonts w:asciiTheme="minorHAnsi" w:hAnsiTheme="minorHAnsi" w:cstheme="minorHAnsi"/>
        </w:rPr>
        <w:t>Recruitment</w:t>
      </w:r>
      <w:r w:rsidR="00D3034B">
        <w:rPr>
          <w:rFonts w:asciiTheme="minorHAnsi" w:hAnsiTheme="minorHAnsi" w:cstheme="minorHAnsi"/>
        </w:rPr>
        <w:t xml:space="preserve"> P</w:t>
      </w:r>
      <w:r w:rsidR="00CB08F7">
        <w:rPr>
          <w:rFonts w:asciiTheme="minorHAnsi" w:hAnsiTheme="minorHAnsi" w:cstheme="minorHAnsi"/>
        </w:rPr>
        <w:t>ractice Guidance</w:t>
      </w:r>
    </w:p>
    <w:p w14:paraId="49FA0979" w14:textId="77777777" w:rsidR="000D335C" w:rsidRPr="000D335C" w:rsidRDefault="000D335C" w:rsidP="000D335C">
      <w:pPr>
        <w:pStyle w:val="BodyText"/>
        <w:rPr>
          <w:rFonts w:asciiTheme="minorHAnsi" w:hAnsiTheme="minorHAnsi" w:cstheme="minorHAnsi"/>
          <w:b/>
        </w:rPr>
      </w:pPr>
    </w:p>
    <w:p w14:paraId="3C672E34" w14:textId="77777777" w:rsidR="000D335C" w:rsidRPr="000D335C" w:rsidRDefault="000D335C" w:rsidP="000D335C">
      <w:pPr>
        <w:pStyle w:val="Heading1"/>
        <w:keepNext w:val="0"/>
        <w:widowControl w:val="0"/>
        <w:numPr>
          <w:ilvl w:val="0"/>
          <w:numId w:val="5"/>
        </w:numPr>
        <w:tabs>
          <w:tab w:val="left" w:pos="820"/>
          <w:tab w:val="left" w:pos="821"/>
        </w:tabs>
        <w:suppressAutoHyphens w:val="0"/>
        <w:autoSpaceDE w:val="0"/>
        <w:spacing w:before="150" w:after="0" w:line="242" w:lineRule="auto"/>
        <w:ind w:right="1080"/>
        <w:textAlignment w:val="auto"/>
        <w:rPr>
          <w:rFonts w:asciiTheme="minorHAnsi" w:hAnsiTheme="minorHAnsi" w:cstheme="minorHAnsi"/>
          <w:sz w:val="22"/>
          <w:szCs w:val="22"/>
        </w:rPr>
      </w:pPr>
      <w:r w:rsidRPr="000D335C">
        <w:rPr>
          <w:rFonts w:asciiTheme="minorHAnsi" w:hAnsiTheme="minorHAnsi" w:cstheme="minorHAnsi"/>
          <w:sz w:val="22"/>
          <w:szCs w:val="22"/>
        </w:rPr>
        <w:t>Recruitment, selection and appointment procedure for clergy, religious, employees and</w:t>
      </w:r>
      <w:r w:rsidRPr="000D335C">
        <w:rPr>
          <w:rFonts w:asciiTheme="minorHAnsi" w:hAnsiTheme="minorHAnsi" w:cstheme="minorHAnsi"/>
          <w:spacing w:val="-47"/>
          <w:sz w:val="22"/>
          <w:szCs w:val="22"/>
        </w:rPr>
        <w:t xml:space="preserve"> </w:t>
      </w:r>
      <w:r w:rsidRPr="000D335C">
        <w:rPr>
          <w:rFonts w:asciiTheme="minorHAnsi" w:hAnsiTheme="minorHAnsi" w:cstheme="minorHAnsi"/>
          <w:sz w:val="22"/>
          <w:szCs w:val="22"/>
        </w:rPr>
        <w:t>volunteers</w:t>
      </w:r>
    </w:p>
    <w:p w14:paraId="5D6451F6" w14:textId="77777777" w:rsidR="000D335C" w:rsidRPr="000D335C" w:rsidRDefault="000D335C" w:rsidP="000D335C">
      <w:pPr>
        <w:pStyle w:val="BodyText"/>
        <w:spacing w:before="7"/>
        <w:rPr>
          <w:rFonts w:asciiTheme="minorHAnsi" w:hAnsiTheme="minorHAnsi" w:cstheme="minorHAnsi"/>
          <w:b/>
        </w:rPr>
      </w:pPr>
    </w:p>
    <w:p w14:paraId="6CA938BC" w14:textId="77777777" w:rsidR="000D335C" w:rsidRPr="000D335C" w:rsidRDefault="000D335C" w:rsidP="000D335C">
      <w:pPr>
        <w:pStyle w:val="ListParagraph"/>
        <w:widowControl w:val="0"/>
        <w:numPr>
          <w:ilvl w:val="1"/>
          <w:numId w:val="5"/>
        </w:numPr>
        <w:tabs>
          <w:tab w:val="left" w:pos="820"/>
          <w:tab w:val="left" w:pos="821"/>
        </w:tabs>
        <w:suppressAutoHyphens w:val="0"/>
        <w:autoSpaceDE w:val="0"/>
        <w:ind w:hanging="721"/>
        <w:textAlignment w:val="auto"/>
        <w:rPr>
          <w:rFonts w:asciiTheme="minorHAnsi" w:hAnsiTheme="minorHAnsi" w:cstheme="minorHAnsi"/>
        </w:rPr>
      </w:pPr>
      <w:r w:rsidRPr="000D335C">
        <w:rPr>
          <w:rFonts w:asciiTheme="minorHAnsi" w:hAnsiTheme="minorHAnsi" w:cstheme="minorHAnsi"/>
          <w:u w:val="single"/>
        </w:rPr>
        <w:t>Pre-recruitment</w:t>
      </w:r>
      <w:r w:rsidRPr="000D335C">
        <w:rPr>
          <w:rFonts w:asciiTheme="minorHAnsi" w:hAnsiTheme="minorHAnsi" w:cstheme="minorHAnsi"/>
          <w:spacing w:val="-4"/>
          <w:u w:val="single"/>
        </w:rPr>
        <w:t xml:space="preserve"> </w:t>
      </w:r>
      <w:r w:rsidRPr="000D335C">
        <w:rPr>
          <w:rFonts w:asciiTheme="minorHAnsi" w:hAnsiTheme="minorHAnsi" w:cstheme="minorHAnsi"/>
          <w:u w:val="single"/>
        </w:rPr>
        <w:t>preparation</w:t>
      </w:r>
    </w:p>
    <w:p w14:paraId="32F2737E" w14:textId="77777777" w:rsidR="000D335C" w:rsidRPr="000D335C" w:rsidRDefault="000D335C" w:rsidP="000D335C">
      <w:pPr>
        <w:pStyle w:val="BodyText"/>
        <w:spacing w:before="3"/>
        <w:rPr>
          <w:rFonts w:asciiTheme="minorHAnsi" w:hAnsiTheme="minorHAnsi" w:cstheme="minorHAnsi"/>
        </w:rPr>
      </w:pPr>
    </w:p>
    <w:p w14:paraId="1A457188" w14:textId="77777777" w:rsidR="000D335C" w:rsidRPr="000D335C" w:rsidRDefault="000D335C" w:rsidP="000D335C">
      <w:pPr>
        <w:pStyle w:val="ListParagraph"/>
        <w:widowControl w:val="0"/>
        <w:numPr>
          <w:ilvl w:val="2"/>
          <w:numId w:val="5"/>
        </w:numPr>
        <w:tabs>
          <w:tab w:val="left" w:pos="821"/>
        </w:tabs>
        <w:suppressAutoHyphens w:val="0"/>
        <w:autoSpaceDE w:val="0"/>
        <w:spacing w:before="56" w:line="242" w:lineRule="auto"/>
        <w:ind w:right="1600"/>
        <w:jc w:val="both"/>
        <w:textAlignment w:val="auto"/>
        <w:rPr>
          <w:rFonts w:asciiTheme="minorHAnsi" w:hAnsiTheme="minorHAnsi" w:cstheme="minorHAnsi"/>
        </w:rPr>
      </w:pPr>
      <w:r w:rsidRPr="000D335C">
        <w:rPr>
          <w:rFonts w:asciiTheme="minorHAnsi" w:hAnsiTheme="minorHAnsi" w:cstheme="minorHAnsi"/>
        </w:rPr>
        <w:t>The case for the new appointment, the position of the appointment within existing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structures and where appropriate, provision of supervision and management of the</w:t>
      </w:r>
      <w:r w:rsidRPr="000D335C">
        <w:rPr>
          <w:rFonts w:asciiTheme="minorHAnsi" w:hAnsiTheme="minorHAnsi" w:cstheme="minorHAnsi"/>
          <w:spacing w:val="-47"/>
        </w:rPr>
        <w:t xml:space="preserve"> </w:t>
      </w:r>
      <w:r w:rsidRPr="000D335C">
        <w:rPr>
          <w:rFonts w:asciiTheme="minorHAnsi" w:hAnsiTheme="minorHAnsi" w:cstheme="minorHAnsi"/>
        </w:rPr>
        <w:t>role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should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be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clarified.</w:t>
      </w:r>
    </w:p>
    <w:p w14:paraId="75213031" w14:textId="77777777" w:rsidR="000D335C" w:rsidRPr="000D335C" w:rsidRDefault="000D335C" w:rsidP="000D335C">
      <w:pPr>
        <w:pStyle w:val="ListParagraph"/>
        <w:widowControl w:val="0"/>
        <w:numPr>
          <w:ilvl w:val="2"/>
          <w:numId w:val="5"/>
        </w:numPr>
        <w:tabs>
          <w:tab w:val="left" w:pos="820"/>
          <w:tab w:val="left" w:pos="821"/>
        </w:tabs>
        <w:suppressAutoHyphens w:val="0"/>
        <w:autoSpaceDE w:val="0"/>
        <w:spacing w:before="192"/>
        <w:ind w:right="2142"/>
        <w:textAlignment w:val="auto"/>
        <w:rPr>
          <w:rFonts w:asciiTheme="minorHAnsi" w:hAnsiTheme="minorHAnsi" w:cstheme="minorHAnsi"/>
        </w:rPr>
      </w:pPr>
      <w:r w:rsidRPr="000D335C">
        <w:rPr>
          <w:rFonts w:asciiTheme="minorHAnsi" w:hAnsiTheme="minorHAnsi" w:cstheme="minorHAnsi"/>
        </w:rPr>
        <w:t>The Safeguarding Coordinator should be consulted about recruitment to the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post to determine whether an Enhanced DBS Disclosure/Barred list check will</w:t>
      </w:r>
      <w:r w:rsidRPr="000D335C">
        <w:rPr>
          <w:rFonts w:asciiTheme="minorHAnsi" w:hAnsiTheme="minorHAnsi" w:cstheme="minorHAnsi"/>
          <w:spacing w:val="-47"/>
        </w:rPr>
        <w:t xml:space="preserve"> </w:t>
      </w:r>
      <w:r w:rsidRPr="000D335C">
        <w:rPr>
          <w:rFonts w:asciiTheme="minorHAnsi" w:hAnsiTheme="minorHAnsi" w:cstheme="minorHAnsi"/>
        </w:rPr>
        <w:t>be required, and to ensure that other safeguarding considerations are taken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into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account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at an</w:t>
      </w:r>
      <w:r w:rsidRPr="000D335C">
        <w:rPr>
          <w:rFonts w:asciiTheme="minorHAnsi" w:hAnsiTheme="minorHAnsi" w:cstheme="minorHAnsi"/>
          <w:spacing w:val="-3"/>
        </w:rPr>
        <w:t xml:space="preserve"> </w:t>
      </w:r>
      <w:r w:rsidRPr="000D335C">
        <w:rPr>
          <w:rFonts w:asciiTheme="minorHAnsi" w:hAnsiTheme="minorHAnsi" w:cstheme="minorHAnsi"/>
        </w:rPr>
        <w:t>early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stage.</w:t>
      </w:r>
    </w:p>
    <w:p w14:paraId="1542B413" w14:textId="77777777" w:rsidR="000D335C" w:rsidRPr="000D335C" w:rsidRDefault="000D335C" w:rsidP="000D335C">
      <w:pPr>
        <w:pStyle w:val="BodyText"/>
        <w:spacing w:before="1"/>
        <w:rPr>
          <w:rFonts w:asciiTheme="minorHAnsi" w:hAnsiTheme="minorHAnsi" w:cstheme="minorHAnsi"/>
        </w:rPr>
      </w:pPr>
    </w:p>
    <w:p w14:paraId="3B030283" w14:textId="77777777" w:rsidR="000D335C" w:rsidRPr="000D335C" w:rsidRDefault="000D335C" w:rsidP="000D335C">
      <w:pPr>
        <w:pStyle w:val="ListParagraph"/>
        <w:widowControl w:val="0"/>
        <w:numPr>
          <w:ilvl w:val="2"/>
          <w:numId w:val="5"/>
        </w:numPr>
        <w:tabs>
          <w:tab w:val="left" w:pos="820"/>
          <w:tab w:val="left" w:pos="821"/>
        </w:tabs>
        <w:suppressAutoHyphens w:val="0"/>
        <w:autoSpaceDE w:val="0"/>
        <w:ind w:hanging="721"/>
        <w:textAlignment w:val="auto"/>
        <w:rPr>
          <w:rFonts w:asciiTheme="minorHAnsi" w:hAnsiTheme="minorHAnsi" w:cstheme="minorHAnsi"/>
        </w:rPr>
      </w:pPr>
      <w:r w:rsidRPr="000D335C">
        <w:rPr>
          <w:rFonts w:asciiTheme="minorHAnsi" w:hAnsiTheme="minorHAnsi" w:cstheme="minorHAnsi"/>
          <w:u w:val="single"/>
        </w:rPr>
        <w:t>Job/role</w:t>
      </w:r>
      <w:r w:rsidRPr="000D335C">
        <w:rPr>
          <w:rFonts w:asciiTheme="minorHAnsi" w:hAnsiTheme="minorHAnsi" w:cstheme="minorHAnsi"/>
          <w:spacing w:val="-3"/>
          <w:u w:val="single"/>
        </w:rPr>
        <w:t xml:space="preserve"> </w:t>
      </w:r>
      <w:r w:rsidRPr="000D335C">
        <w:rPr>
          <w:rFonts w:asciiTheme="minorHAnsi" w:hAnsiTheme="minorHAnsi" w:cstheme="minorHAnsi"/>
          <w:u w:val="single"/>
        </w:rPr>
        <w:t>description</w:t>
      </w:r>
      <w:r w:rsidRPr="000D335C">
        <w:rPr>
          <w:rFonts w:asciiTheme="minorHAnsi" w:hAnsiTheme="minorHAnsi" w:cstheme="minorHAnsi"/>
          <w:spacing w:val="-3"/>
          <w:u w:val="single"/>
        </w:rPr>
        <w:t xml:space="preserve"> </w:t>
      </w:r>
      <w:r w:rsidRPr="000D335C">
        <w:rPr>
          <w:rFonts w:asciiTheme="minorHAnsi" w:hAnsiTheme="minorHAnsi" w:cstheme="minorHAnsi"/>
          <w:u w:val="single"/>
        </w:rPr>
        <w:t>and</w:t>
      </w:r>
      <w:r w:rsidRPr="000D335C">
        <w:rPr>
          <w:rFonts w:asciiTheme="minorHAnsi" w:hAnsiTheme="minorHAnsi" w:cstheme="minorHAnsi"/>
          <w:spacing w:val="-4"/>
          <w:u w:val="single"/>
        </w:rPr>
        <w:t xml:space="preserve"> </w:t>
      </w:r>
      <w:r w:rsidRPr="000D335C">
        <w:rPr>
          <w:rFonts w:asciiTheme="minorHAnsi" w:hAnsiTheme="minorHAnsi" w:cstheme="minorHAnsi"/>
          <w:u w:val="single"/>
        </w:rPr>
        <w:t>person</w:t>
      </w:r>
      <w:r w:rsidRPr="000D335C">
        <w:rPr>
          <w:rFonts w:asciiTheme="minorHAnsi" w:hAnsiTheme="minorHAnsi" w:cstheme="minorHAnsi"/>
          <w:spacing w:val="-3"/>
          <w:u w:val="single"/>
        </w:rPr>
        <w:t xml:space="preserve"> </w:t>
      </w:r>
      <w:r w:rsidRPr="000D335C">
        <w:rPr>
          <w:rFonts w:asciiTheme="minorHAnsi" w:hAnsiTheme="minorHAnsi" w:cstheme="minorHAnsi"/>
          <w:u w:val="single"/>
        </w:rPr>
        <w:t>specification</w:t>
      </w:r>
    </w:p>
    <w:p w14:paraId="7D842B9C" w14:textId="69EB218E" w:rsidR="000D335C" w:rsidRPr="000D335C" w:rsidRDefault="000D335C" w:rsidP="000D335C">
      <w:pPr>
        <w:pStyle w:val="BodyText"/>
        <w:spacing w:before="1"/>
        <w:ind w:left="820" w:right="1270"/>
        <w:rPr>
          <w:rFonts w:asciiTheme="minorHAnsi" w:hAnsiTheme="minorHAnsi" w:cstheme="minorHAnsi"/>
        </w:rPr>
      </w:pPr>
      <w:r w:rsidRPr="000D335C">
        <w:rPr>
          <w:rFonts w:asciiTheme="minorHAnsi" w:hAnsiTheme="minorHAnsi" w:cstheme="minorHAnsi"/>
        </w:rPr>
        <w:t>A job or role description</w:t>
      </w:r>
      <w:r w:rsidR="006272C8">
        <w:rPr>
          <w:rStyle w:val="FootnoteReference"/>
          <w:rFonts w:asciiTheme="minorHAnsi" w:hAnsiTheme="minorHAnsi" w:cstheme="minorHAnsi"/>
        </w:rPr>
        <w:footnoteReference w:id="1"/>
      </w:r>
      <w:r w:rsidRPr="000D335C">
        <w:rPr>
          <w:rFonts w:asciiTheme="minorHAnsi" w:hAnsiTheme="minorHAnsi" w:cstheme="minorHAnsi"/>
        </w:rPr>
        <w:t xml:space="preserve"> and person specification for the role must be developed and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formal and detailed job descriptions drawn up for paid appointments by the employing</w:t>
      </w:r>
      <w:r w:rsidRPr="000D335C">
        <w:rPr>
          <w:rFonts w:asciiTheme="minorHAnsi" w:hAnsiTheme="minorHAnsi" w:cstheme="minorHAnsi"/>
          <w:spacing w:val="-47"/>
        </w:rPr>
        <w:t xml:space="preserve"> </w:t>
      </w:r>
      <w:r w:rsidRPr="000D335C">
        <w:rPr>
          <w:rFonts w:asciiTheme="minorHAnsi" w:hAnsiTheme="minorHAnsi" w:cstheme="minorHAnsi"/>
        </w:rPr>
        <w:t>body.</w:t>
      </w:r>
    </w:p>
    <w:p w14:paraId="5289FF93" w14:textId="77777777" w:rsidR="000D335C" w:rsidRPr="000D335C" w:rsidRDefault="000D335C" w:rsidP="000D335C">
      <w:pPr>
        <w:pStyle w:val="BodyText"/>
        <w:spacing w:before="10"/>
        <w:rPr>
          <w:rFonts w:asciiTheme="minorHAnsi" w:hAnsiTheme="minorHAnsi" w:cstheme="minorHAnsi"/>
        </w:rPr>
      </w:pPr>
    </w:p>
    <w:p w14:paraId="131E86A4" w14:textId="77777777" w:rsidR="000D335C" w:rsidRPr="000D335C" w:rsidRDefault="000D335C" w:rsidP="000D335C">
      <w:pPr>
        <w:pStyle w:val="ListParagraph"/>
        <w:widowControl w:val="0"/>
        <w:numPr>
          <w:ilvl w:val="2"/>
          <w:numId w:val="5"/>
        </w:numPr>
        <w:tabs>
          <w:tab w:val="left" w:pos="820"/>
          <w:tab w:val="left" w:pos="821"/>
        </w:tabs>
        <w:suppressAutoHyphens w:val="0"/>
        <w:autoSpaceDE w:val="0"/>
        <w:spacing w:before="1"/>
        <w:ind w:hanging="721"/>
        <w:textAlignment w:val="auto"/>
        <w:rPr>
          <w:rFonts w:asciiTheme="minorHAnsi" w:hAnsiTheme="minorHAnsi" w:cstheme="minorHAnsi"/>
        </w:rPr>
      </w:pPr>
      <w:r w:rsidRPr="000D335C">
        <w:rPr>
          <w:rFonts w:asciiTheme="minorHAnsi" w:hAnsiTheme="minorHAnsi" w:cstheme="minorHAnsi"/>
        </w:rPr>
        <w:t>The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job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or</w:t>
      </w:r>
      <w:r w:rsidRPr="000D335C">
        <w:rPr>
          <w:rFonts w:asciiTheme="minorHAnsi" w:hAnsiTheme="minorHAnsi" w:cstheme="minorHAnsi"/>
          <w:spacing w:val="-3"/>
        </w:rPr>
        <w:t xml:space="preserve"> </w:t>
      </w:r>
      <w:r w:rsidRPr="000D335C">
        <w:rPr>
          <w:rFonts w:asciiTheme="minorHAnsi" w:hAnsiTheme="minorHAnsi" w:cstheme="minorHAnsi"/>
        </w:rPr>
        <w:t>role description</w:t>
      </w:r>
      <w:r w:rsidRPr="000D335C">
        <w:rPr>
          <w:rFonts w:asciiTheme="minorHAnsi" w:hAnsiTheme="minorHAnsi" w:cstheme="minorHAnsi"/>
          <w:spacing w:val="-3"/>
        </w:rPr>
        <w:t xml:space="preserve"> </w:t>
      </w:r>
      <w:r w:rsidRPr="000D335C">
        <w:rPr>
          <w:rFonts w:asciiTheme="minorHAnsi" w:hAnsiTheme="minorHAnsi" w:cstheme="minorHAnsi"/>
        </w:rPr>
        <w:t>should</w:t>
      </w:r>
      <w:r w:rsidRPr="000D335C">
        <w:rPr>
          <w:rFonts w:asciiTheme="minorHAnsi" w:hAnsiTheme="minorHAnsi" w:cstheme="minorHAnsi"/>
          <w:spacing w:val="-3"/>
        </w:rPr>
        <w:t xml:space="preserve"> </w:t>
      </w:r>
      <w:r w:rsidRPr="000D335C">
        <w:rPr>
          <w:rFonts w:asciiTheme="minorHAnsi" w:hAnsiTheme="minorHAnsi" w:cstheme="minorHAnsi"/>
        </w:rPr>
        <w:t>include:</w:t>
      </w:r>
    </w:p>
    <w:p w14:paraId="15200C0F" w14:textId="77777777" w:rsidR="000D335C" w:rsidRPr="000D335C" w:rsidRDefault="000D335C" w:rsidP="000D335C">
      <w:pPr>
        <w:pStyle w:val="ListParagraph"/>
        <w:widowControl w:val="0"/>
        <w:numPr>
          <w:ilvl w:val="3"/>
          <w:numId w:val="5"/>
        </w:numPr>
        <w:tabs>
          <w:tab w:val="left" w:pos="1540"/>
          <w:tab w:val="left" w:pos="1541"/>
        </w:tabs>
        <w:suppressAutoHyphens w:val="0"/>
        <w:autoSpaceDE w:val="0"/>
        <w:ind w:right="1088"/>
        <w:textAlignment w:val="auto"/>
        <w:rPr>
          <w:rFonts w:asciiTheme="minorHAnsi" w:hAnsiTheme="minorHAnsi" w:cstheme="minorHAnsi"/>
        </w:rPr>
      </w:pPr>
      <w:r w:rsidRPr="000D335C">
        <w:rPr>
          <w:rFonts w:asciiTheme="minorHAnsi" w:hAnsiTheme="minorHAnsi" w:cstheme="minorHAnsi"/>
        </w:rPr>
        <w:t>A detailed description of the work that reflects the specific nature of the role and</w:t>
      </w:r>
      <w:r w:rsidRPr="000D335C">
        <w:rPr>
          <w:rFonts w:asciiTheme="minorHAnsi" w:hAnsiTheme="minorHAnsi" w:cstheme="minorHAnsi"/>
          <w:spacing w:val="-47"/>
        </w:rPr>
        <w:t xml:space="preserve"> </w:t>
      </w:r>
      <w:r w:rsidRPr="000D335C">
        <w:rPr>
          <w:rFonts w:asciiTheme="minorHAnsi" w:hAnsiTheme="minorHAnsi" w:cstheme="minorHAnsi"/>
        </w:rPr>
        <w:t>the specific aspect of the role that justifies the requirement for a DBS Disclosure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(where</w:t>
      </w:r>
      <w:r w:rsidRPr="000D335C">
        <w:rPr>
          <w:rFonts w:asciiTheme="minorHAnsi" w:hAnsiTheme="minorHAnsi" w:cstheme="minorHAnsi"/>
          <w:spacing w:val="-3"/>
        </w:rPr>
        <w:t xml:space="preserve"> </w:t>
      </w:r>
      <w:r w:rsidRPr="000D335C">
        <w:rPr>
          <w:rFonts w:asciiTheme="minorHAnsi" w:hAnsiTheme="minorHAnsi" w:cstheme="minorHAnsi"/>
        </w:rPr>
        <w:t>appropriate);</w:t>
      </w:r>
    </w:p>
    <w:p w14:paraId="097B640F" w14:textId="77777777" w:rsidR="000D335C" w:rsidRPr="000D335C" w:rsidRDefault="000D335C" w:rsidP="000D335C">
      <w:pPr>
        <w:pStyle w:val="ListParagraph"/>
        <w:widowControl w:val="0"/>
        <w:numPr>
          <w:ilvl w:val="3"/>
          <w:numId w:val="5"/>
        </w:numPr>
        <w:tabs>
          <w:tab w:val="left" w:pos="1540"/>
          <w:tab w:val="left" w:pos="1541"/>
        </w:tabs>
        <w:suppressAutoHyphens w:val="0"/>
        <w:autoSpaceDE w:val="0"/>
        <w:spacing w:before="1"/>
        <w:ind w:right="1233"/>
        <w:textAlignment w:val="auto"/>
        <w:rPr>
          <w:rFonts w:asciiTheme="minorHAnsi" w:hAnsiTheme="minorHAnsi" w:cstheme="minorHAnsi"/>
        </w:rPr>
      </w:pPr>
      <w:r w:rsidRPr="000D335C">
        <w:rPr>
          <w:rFonts w:asciiTheme="minorHAnsi" w:hAnsiTheme="minorHAnsi" w:cstheme="minorHAnsi"/>
        </w:rPr>
        <w:t>A list of responsibilities, including the responsibility to become familiar with the</w:t>
      </w:r>
      <w:r w:rsidRPr="000D335C">
        <w:rPr>
          <w:rFonts w:asciiTheme="minorHAnsi" w:hAnsiTheme="minorHAnsi" w:cstheme="minorHAnsi"/>
          <w:spacing w:val="-47"/>
        </w:rPr>
        <w:t xml:space="preserve"> </w:t>
      </w:r>
      <w:r w:rsidRPr="000D335C">
        <w:rPr>
          <w:rFonts w:asciiTheme="minorHAnsi" w:hAnsiTheme="minorHAnsi" w:cstheme="minorHAnsi"/>
        </w:rPr>
        <w:t>National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Safeguarding</w:t>
      </w:r>
      <w:r w:rsidRPr="000D335C">
        <w:rPr>
          <w:rFonts w:asciiTheme="minorHAnsi" w:hAnsiTheme="minorHAnsi" w:cstheme="minorHAnsi"/>
          <w:spacing w:val="-3"/>
        </w:rPr>
        <w:t xml:space="preserve"> </w:t>
      </w:r>
      <w:r w:rsidRPr="000D335C">
        <w:rPr>
          <w:rFonts w:asciiTheme="minorHAnsi" w:hAnsiTheme="minorHAnsi" w:cstheme="minorHAnsi"/>
        </w:rPr>
        <w:t>Policies and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Procedures;</w:t>
      </w:r>
    </w:p>
    <w:p w14:paraId="5DBA474C" w14:textId="77777777" w:rsidR="000D335C" w:rsidRPr="000D335C" w:rsidRDefault="000D335C" w:rsidP="000D335C">
      <w:pPr>
        <w:pStyle w:val="ListParagraph"/>
        <w:widowControl w:val="0"/>
        <w:numPr>
          <w:ilvl w:val="3"/>
          <w:numId w:val="5"/>
        </w:numPr>
        <w:tabs>
          <w:tab w:val="left" w:pos="1540"/>
          <w:tab w:val="left" w:pos="1541"/>
        </w:tabs>
        <w:suppressAutoHyphens w:val="0"/>
        <w:autoSpaceDE w:val="0"/>
        <w:spacing w:before="1"/>
        <w:ind w:right="1193"/>
        <w:textAlignment w:val="auto"/>
        <w:rPr>
          <w:rFonts w:asciiTheme="minorHAnsi" w:hAnsiTheme="minorHAnsi" w:cstheme="minorHAnsi"/>
        </w:rPr>
      </w:pPr>
      <w:r w:rsidRPr="000D335C">
        <w:rPr>
          <w:rFonts w:asciiTheme="minorHAnsi" w:hAnsiTheme="minorHAnsi" w:cstheme="minorHAnsi"/>
        </w:rPr>
        <w:t xml:space="preserve">The duty to promote safe practice, </w:t>
      </w:r>
      <w:proofErr w:type="spellStart"/>
      <w:r w:rsidRPr="000D335C">
        <w:rPr>
          <w:rFonts w:asciiTheme="minorHAnsi" w:hAnsiTheme="minorHAnsi" w:cstheme="minorHAnsi"/>
        </w:rPr>
        <w:t>minimise</w:t>
      </w:r>
      <w:proofErr w:type="spellEnd"/>
      <w:r w:rsidRPr="000D335C">
        <w:rPr>
          <w:rFonts w:asciiTheme="minorHAnsi" w:hAnsiTheme="minorHAnsi" w:cstheme="minorHAnsi"/>
        </w:rPr>
        <w:t xml:space="preserve"> all risks of abuse and take action to</w:t>
      </w:r>
      <w:r w:rsidRPr="000D335C">
        <w:rPr>
          <w:rFonts w:asciiTheme="minorHAnsi" w:hAnsiTheme="minorHAnsi" w:cstheme="minorHAnsi"/>
          <w:spacing w:val="-47"/>
        </w:rPr>
        <w:t xml:space="preserve"> </w:t>
      </w:r>
      <w:r w:rsidRPr="000D335C">
        <w:rPr>
          <w:rFonts w:asciiTheme="minorHAnsi" w:hAnsiTheme="minorHAnsi" w:cstheme="minorHAnsi"/>
        </w:rPr>
        <w:t>report</w:t>
      </w:r>
      <w:r w:rsidRPr="000D335C">
        <w:rPr>
          <w:rFonts w:asciiTheme="minorHAnsi" w:hAnsiTheme="minorHAnsi" w:cstheme="minorHAnsi"/>
          <w:spacing w:val="-3"/>
        </w:rPr>
        <w:t xml:space="preserve"> </w:t>
      </w:r>
      <w:r w:rsidRPr="000D335C">
        <w:rPr>
          <w:rFonts w:asciiTheme="minorHAnsi" w:hAnsiTheme="minorHAnsi" w:cstheme="minorHAnsi"/>
        </w:rPr>
        <w:t>concerns and/or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allegations.</w:t>
      </w:r>
    </w:p>
    <w:p w14:paraId="4E4E231F" w14:textId="77777777" w:rsidR="000D335C" w:rsidRPr="000D335C" w:rsidRDefault="000D335C" w:rsidP="000D335C">
      <w:pPr>
        <w:pStyle w:val="BodyText"/>
        <w:spacing w:before="11"/>
        <w:rPr>
          <w:rFonts w:asciiTheme="minorHAnsi" w:hAnsiTheme="minorHAnsi" w:cstheme="minorHAnsi"/>
        </w:rPr>
      </w:pPr>
    </w:p>
    <w:p w14:paraId="26A64769" w14:textId="77777777" w:rsidR="000D335C" w:rsidRPr="000D335C" w:rsidRDefault="000D335C" w:rsidP="000D335C">
      <w:pPr>
        <w:pStyle w:val="ListParagraph"/>
        <w:widowControl w:val="0"/>
        <w:numPr>
          <w:ilvl w:val="2"/>
          <w:numId w:val="5"/>
        </w:numPr>
        <w:tabs>
          <w:tab w:val="left" w:pos="820"/>
          <w:tab w:val="left" w:pos="821"/>
        </w:tabs>
        <w:suppressAutoHyphens w:val="0"/>
        <w:autoSpaceDE w:val="0"/>
        <w:ind w:hanging="721"/>
        <w:textAlignment w:val="auto"/>
        <w:rPr>
          <w:rFonts w:asciiTheme="minorHAnsi" w:hAnsiTheme="minorHAnsi" w:cstheme="minorHAnsi"/>
        </w:rPr>
      </w:pPr>
      <w:r w:rsidRPr="000D335C">
        <w:rPr>
          <w:rFonts w:asciiTheme="minorHAnsi" w:hAnsiTheme="minorHAnsi" w:cstheme="minorHAnsi"/>
          <w:u w:val="single"/>
        </w:rPr>
        <w:t>Application</w:t>
      </w:r>
      <w:r w:rsidRPr="000D335C">
        <w:rPr>
          <w:rFonts w:asciiTheme="minorHAnsi" w:hAnsiTheme="minorHAnsi" w:cstheme="minorHAnsi"/>
          <w:spacing w:val="-4"/>
          <w:u w:val="single"/>
        </w:rPr>
        <w:t xml:space="preserve"> </w:t>
      </w:r>
      <w:r w:rsidRPr="000D335C">
        <w:rPr>
          <w:rFonts w:asciiTheme="minorHAnsi" w:hAnsiTheme="minorHAnsi" w:cstheme="minorHAnsi"/>
          <w:u w:val="single"/>
        </w:rPr>
        <w:t>or ‘personal details form’</w:t>
      </w:r>
    </w:p>
    <w:p w14:paraId="613ED476" w14:textId="16EF8BA9" w:rsidR="000D335C" w:rsidRPr="000D335C" w:rsidRDefault="000D335C" w:rsidP="006272C8">
      <w:pPr>
        <w:pStyle w:val="BodyText"/>
        <w:ind w:left="820" w:right="805"/>
        <w:rPr>
          <w:rFonts w:asciiTheme="minorHAnsi" w:hAnsiTheme="minorHAnsi" w:cstheme="minorHAnsi"/>
        </w:rPr>
      </w:pPr>
      <w:r w:rsidRPr="000D335C">
        <w:rPr>
          <w:rFonts w:asciiTheme="minorHAnsi" w:hAnsiTheme="minorHAnsi" w:cstheme="minorHAnsi"/>
        </w:rPr>
        <w:t>An application or personal details form must be completed by all those seeking to work with</w:t>
      </w:r>
      <w:r w:rsidRPr="000D335C">
        <w:rPr>
          <w:rFonts w:asciiTheme="minorHAnsi" w:hAnsiTheme="minorHAnsi" w:cstheme="minorHAnsi"/>
          <w:spacing w:val="-47"/>
        </w:rPr>
        <w:t xml:space="preserve"> </w:t>
      </w:r>
      <w:r w:rsidRPr="000D335C">
        <w:rPr>
          <w:rFonts w:asciiTheme="minorHAnsi" w:hAnsiTheme="minorHAnsi" w:cstheme="minorHAnsi"/>
        </w:rPr>
        <w:t>children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and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adults at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risk.</w:t>
      </w:r>
      <w:r w:rsidRPr="000D335C">
        <w:rPr>
          <w:rFonts w:asciiTheme="minorHAnsi" w:hAnsiTheme="minorHAnsi" w:cstheme="minorHAnsi"/>
          <w:spacing w:val="-4"/>
        </w:rPr>
        <w:t xml:space="preserve"> </w:t>
      </w:r>
      <w:r w:rsidRPr="000D335C">
        <w:rPr>
          <w:rFonts w:asciiTheme="minorHAnsi" w:hAnsiTheme="minorHAnsi" w:cstheme="minorHAnsi"/>
        </w:rPr>
        <w:t>T</w:t>
      </w:r>
      <w:r w:rsidR="00B24C99">
        <w:rPr>
          <w:rFonts w:asciiTheme="minorHAnsi" w:hAnsiTheme="minorHAnsi" w:cstheme="minorHAnsi"/>
        </w:rPr>
        <w:t xml:space="preserve">emplate </w:t>
      </w:r>
      <w:r w:rsidRPr="000D335C">
        <w:rPr>
          <w:rFonts w:asciiTheme="minorHAnsi" w:hAnsiTheme="minorHAnsi" w:cstheme="minorHAnsi"/>
        </w:rPr>
        <w:t>application forms and reference requests are contained within the Forms Library</w:t>
      </w:r>
      <w:r w:rsidR="006272C8">
        <w:rPr>
          <w:rStyle w:val="FootnoteReference"/>
          <w:rFonts w:asciiTheme="minorHAnsi" w:hAnsiTheme="minorHAnsi" w:cstheme="minorHAnsi"/>
        </w:rPr>
        <w:footnoteReference w:id="2"/>
      </w:r>
      <w:r w:rsidRPr="000D335C">
        <w:rPr>
          <w:rFonts w:asciiTheme="minorHAnsi" w:hAnsiTheme="minorHAnsi" w:cstheme="minorHAnsi"/>
        </w:rPr>
        <w:t>. However,</w:t>
      </w:r>
      <w:r w:rsidRPr="000D335C">
        <w:rPr>
          <w:rFonts w:asciiTheme="minorHAnsi" w:hAnsiTheme="minorHAnsi" w:cstheme="minorHAnsi"/>
          <w:spacing w:val="-47"/>
        </w:rPr>
        <w:t xml:space="preserve"> </w:t>
      </w:r>
      <w:r w:rsidRPr="000D335C">
        <w:rPr>
          <w:rFonts w:asciiTheme="minorHAnsi" w:hAnsiTheme="minorHAnsi" w:cstheme="minorHAnsi"/>
        </w:rPr>
        <w:t>to ensure that application forms are compliant with employment law and other relevant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legislation,</w:t>
      </w:r>
      <w:r w:rsidRPr="000D335C">
        <w:rPr>
          <w:rFonts w:asciiTheme="minorHAnsi" w:hAnsiTheme="minorHAnsi" w:cstheme="minorHAnsi"/>
          <w:spacing w:val="-4"/>
        </w:rPr>
        <w:t xml:space="preserve"> </w:t>
      </w:r>
      <w:r w:rsidRPr="000D335C">
        <w:rPr>
          <w:rFonts w:asciiTheme="minorHAnsi" w:hAnsiTheme="minorHAnsi" w:cstheme="minorHAnsi"/>
        </w:rPr>
        <w:t>advice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should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be sought</w:t>
      </w:r>
      <w:r w:rsidRPr="000D335C">
        <w:rPr>
          <w:rFonts w:asciiTheme="minorHAnsi" w:hAnsiTheme="minorHAnsi" w:cstheme="minorHAnsi"/>
          <w:spacing w:val="-3"/>
        </w:rPr>
        <w:t xml:space="preserve"> </w:t>
      </w:r>
      <w:r w:rsidRPr="000D335C">
        <w:rPr>
          <w:rFonts w:asciiTheme="minorHAnsi" w:hAnsiTheme="minorHAnsi" w:cstheme="minorHAnsi"/>
        </w:rPr>
        <w:t>from</w:t>
      </w:r>
      <w:r w:rsidR="00B24C99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HR departments.</w:t>
      </w:r>
    </w:p>
    <w:p w14:paraId="4269ACC7" w14:textId="77777777" w:rsidR="000D335C" w:rsidRPr="000D335C" w:rsidRDefault="000D335C" w:rsidP="000D335C">
      <w:pPr>
        <w:pStyle w:val="BodyText"/>
        <w:spacing w:before="10"/>
        <w:rPr>
          <w:rFonts w:asciiTheme="minorHAnsi" w:hAnsiTheme="minorHAnsi" w:cstheme="minorHAnsi"/>
        </w:rPr>
      </w:pPr>
    </w:p>
    <w:p w14:paraId="6B161612" w14:textId="77777777" w:rsidR="000D335C" w:rsidRPr="000D335C" w:rsidRDefault="000D335C" w:rsidP="000D335C">
      <w:pPr>
        <w:pStyle w:val="ListParagraph"/>
        <w:widowControl w:val="0"/>
        <w:numPr>
          <w:ilvl w:val="2"/>
          <w:numId w:val="5"/>
        </w:numPr>
        <w:tabs>
          <w:tab w:val="left" w:pos="820"/>
          <w:tab w:val="left" w:pos="821"/>
        </w:tabs>
        <w:suppressAutoHyphens w:val="0"/>
        <w:autoSpaceDE w:val="0"/>
        <w:spacing w:line="268" w:lineRule="exact"/>
        <w:ind w:hanging="721"/>
        <w:textAlignment w:val="auto"/>
        <w:rPr>
          <w:rFonts w:asciiTheme="minorHAnsi" w:hAnsiTheme="minorHAnsi" w:cstheme="minorHAnsi"/>
        </w:rPr>
      </w:pPr>
      <w:r w:rsidRPr="000D335C">
        <w:rPr>
          <w:rFonts w:asciiTheme="minorHAnsi" w:hAnsiTheme="minorHAnsi" w:cstheme="minorHAnsi"/>
        </w:rPr>
        <w:lastRenderedPageBreak/>
        <w:t>The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application</w:t>
      </w:r>
      <w:r w:rsidRPr="000D335C">
        <w:rPr>
          <w:rFonts w:asciiTheme="minorHAnsi" w:hAnsiTheme="minorHAnsi" w:cstheme="minorHAnsi"/>
          <w:spacing w:val="-5"/>
        </w:rPr>
        <w:t xml:space="preserve"> </w:t>
      </w:r>
      <w:r w:rsidRPr="000D335C">
        <w:rPr>
          <w:rFonts w:asciiTheme="minorHAnsi" w:hAnsiTheme="minorHAnsi" w:cstheme="minorHAnsi"/>
        </w:rPr>
        <w:t>or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personal</w:t>
      </w:r>
      <w:r w:rsidRPr="000D335C">
        <w:rPr>
          <w:rFonts w:asciiTheme="minorHAnsi" w:hAnsiTheme="minorHAnsi" w:cstheme="minorHAnsi"/>
          <w:spacing w:val="-5"/>
        </w:rPr>
        <w:t xml:space="preserve"> </w:t>
      </w:r>
      <w:r w:rsidRPr="000D335C">
        <w:rPr>
          <w:rFonts w:asciiTheme="minorHAnsi" w:hAnsiTheme="minorHAnsi" w:cstheme="minorHAnsi"/>
        </w:rPr>
        <w:t>details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form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should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also:</w:t>
      </w:r>
    </w:p>
    <w:p w14:paraId="4959B131" w14:textId="6313B616" w:rsidR="000D335C" w:rsidRPr="000D335C" w:rsidRDefault="000D335C" w:rsidP="000D335C">
      <w:pPr>
        <w:pStyle w:val="ListParagraph"/>
        <w:widowControl w:val="0"/>
        <w:numPr>
          <w:ilvl w:val="3"/>
          <w:numId w:val="5"/>
        </w:numPr>
        <w:tabs>
          <w:tab w:val="left" w:pos="1600"/>
          <w:tab w:val="left" w:pos="1601"/>
        </w:tabs>
        <w:suppressAutoHyphens w:val="0"/>
        <w:autoSpaceDE w:val="0"/>
        <w:ind w:left="1600" w:right="2141"/>
        <w:textAlignment w:val="auto"/>
        <w:rPr>
          <w:rFonts w:asciiTheme="minorHAnsi" w:hAnsiTheme="minorHAnsi" w:cstheme="minorHAnsi"/>
        </w:rPr>
      </w:pPr>
      <w:r w:rsidRPr="000D335C">
        <w:rPr>
          <w:rFonts w:asciiTheme="minorHAnsi" w:hAnsiTheme="minorHAnsi" w:cstheme="minorHAnsi"/>
        </w:rPr>
        <w:t>State whether or not the role will require a DBS Disclosure and if so,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 xml:space="preserve">when sending out the application form, include the </w:t>
      </w:r>
      <w:hyperlink r:id="rId11" w:history="1">
        <w:r w:rsidRPr="00BB4262">
          <w:rPr>
            <w:rStyle w:val="Hyperlink"/>
            <w:rFonts w:asciiTheme="minorHAnsi" w:hAnsiTheme="minorHAnsi" w:cstheme="minorHAnsi"/>
          </w:rPr>
          <w:t>Policy Statement</w:t>
        </w:r>
        <w:r w:rsidRPr="00BB4262">
          <w:rPr>
            <w:rStyle w:val="Hyperlink"/>
            <w:rFonts w:asciiTheme="minorHAnsi" w:hAnsiTheme="minorHAnsi" w:cstheme="minorHAnsi"/>
            <w:spacing w:val="-47"/>
          </w:rPr>
          <w:t xml:space="preserve"> </w:t>
        </w:r>
        <w:r w:rsidRPr="00BB4262">
          <w:rPr>
            <w:rStyle w:val="Hyperlink"/>
            <w:rFonts w:asciiTheme="minorHAnsi" w:hAnsiTheme="minorHAnsi" w:cstheme="minorHAnsi"/>
          </w:rPr>
          <w:t>on the Recruitment of Ex-Offenders</w:t>
        </w:r>
      </w:hyperlink>
      <w:r w:rsidRPr="000D335C">
        <w:rPr>
          <w:rFonts w:asciiTheme="minorHAnsi" w:hAnsiTheme="minorHAnsi" w:cstheme="minorHAnsi"/>
        </w:rPr>
        <w:t xml:space="preserve"> or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signpost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the applicant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to it;</w:t>
      </w:r>
    </w:p>
    <w:p w14:paraId="10EF79FF" w14:textId="60836EAA" w:rsidR="000D335C" w:rsidRPr="000D335C" w:rsidRDefault="000D335C" w:rsidP="000D335C">
      <w:pPr>
        <w:pStyle w:val="ListParagraph"/>
        <w:widowControl w:val="0"/>
        <w:numPr>
          <w:ilvl w:val="3"/>
          <w:numId w:val="5"/>
        </w:numPr>
        <w:tabs>
          <w:tab w:val="left" w:pos="1600"/>
          <w:tab w:val="left" w:pos="1601"/>
        </w:tabs>
        <w:suppressAutoHyphens w:val="0"/>
        <w:autoSpaceDE w:val="0"/>
        <w:spacing w:before="1"/>
        <w:ind w:left="1600" w:right="813"/>
        <w:textAlignment w:val="auto"/>
        <w:rPr>
          <w:rFonts w:asciiTheme="minorHAnsi" w:hAnsiTheme="minorHAnsi" w:cstheme="minorHAnsi"/>
        </w:rPr>
      </w:pPr>
      <w:r w:rsidRPr="000D335C">
        <w:rPr>
          <w:rFonts w:asciiTheme="minorHAnsi" w:hAnsiTheme="minorHAnsi" w:cstheme="minorHAnsi"/>
        </w:rPr>
        <w:t>Request the names and contact details of a minimum of two referees (including the</w:t>
      </w:r>
      <w:r w:rsidRPr="000D335C">
        <w:rPr>
          <w:rFonts w:asciiTheme="minorHAnsi" w:hAnsiTheme="minorHAnsi" w:cstheme="minorHAnsi"/>
          <w:spacing w:val="-47"/>
        </w:rPr>
        <w:t xml:space="preserve"> </w:t>
      </w:r>
      <w:r w:rsidRPr="000D335C">
        <w:rPr>
          <w:rFonts w:asciiTheme="minorHAnsi" w:hAnsiTheme="minorHAnsi" w:cstheme="minorHAnsi"/>
        </w:rPr>
        <w:t>current employer for paid positions) and ask whether references can be taken up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before interview.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="00E56AD6">
        <w:rPr>
          <w:rFonts w:asciiTheme="minorHAnsi" w:hAnsiTheme="minorHAnsi" w:cstheme="minorHAnsi"/>
          <w:spacing w:val="1"/>
        </w:rPr>
        <w:t>Applicants must seek p</w:t>
      </w:r>
      <w:r w:rsidRPr="000D335C">
        <w:rPr>
          <w:rFonts w:asciiTheme="minorHAnsi" w:hAnsiTheme="minorHAnsi" w:cstheme="minorHAnsi"/>
        </w:rPr>
        <w:t>ermission from referees in advance of providing</w:t>
      </w:r>
      <w:r w:rsidRPr="000D335C">
        <w:rPr>
          <w:rFonts w:asciiTheme="minorHAnsi" w:hAnsiTheme="minorHAnsi" w:cstheme="minorHAnsi"/>
          <w:spacing w:val="-47"/>
        </w:rPr>
        <w:t xml:space="preserve"> </w:t>
      </w:r>
      <w:r w:rsidRPr="000D335C">
        <w:rPr>
          <w:rFonts w:asciiTheme="minorHAnsi" w:hAnsiTheme="minorHAnsi" w:cstheme="minorHAnsi"/>
        </w:rPr>
        <w:t>their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contact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information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for the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purpose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of</w:t>
      </w:r>
      <w:r w:rsidRPr="000D335C">
        <w:rPr>
          <w:rFonts w:asciiTheme="minorHAnsi" w:hAnsiTheme="minorHAnsi" w:cstheme="minorHAnsi"/>
          <w:spacing w:val="-3"/>
        </w:rPr>
        <w:t xml:space="preserve"> </w:t>
      </w:r>
      <w:r w:rsidRPr="000D335C">
        <w:rPr>
          <w:rFonts w:asciiTheme="minorHAnsi" w:hAnsiTheme="minorHAnsi" w:cstheme="minorHAnsi"/>
        </w:rPr>
        <w:t>providing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a reference;</w:t>
      </w:r>
    </w:p>
    <w:p w14:paraId="4E27F345" w14:textId="77777777" w:rsidR="000D335C" w:rsidRPr="000D335C" w:rsidRDefault="000D335C" w:rsidP="000D335C">
      <w:pPr>
        <w:pStyle w:val="ListParagraph"/>
        <w:widowControl w:val="0"/>
        <w:numPr>
          <w:ilvl w:val="3"/>
          <w:numId w:val="5"/>
        </w:numPr>
        <w:tabs>
          <w:tab w:val="left" w:pos="1600"/>
          <w:tab w:val="left" w:pos="1601"/>
        </w:tabs>
        <w:suppressAutoHyphens w:val="0"/>
        <w:autoSpaceDE w:val="0"/>
        <w:ind w:left="1600" w:right="1346"/>
        <w:textAlignment w:val="auto"/>
        <w:rPr>
          <w:rFonts w:asciiTheme="minorHAnsi" w:hAnsiTheme="minorHAnsi" w:cstheme="minorHAnsi"/>
        </w:rPr>
      </w:pPr>
      <w:r w:rsidRPr="000D335C">
        <w:rPr>
          <w:rFonts w:asciiTheme="minorHAnsi" w:hAnsiTheme="minorHAnsi" w:cstheme="minorHAnsi"/>
        </w:rPr>
        <w:t>State that identity will be verified and whether this is to be done at interview,</w:t>
      </w:r>
      <w:r w:rsidRPr="000D335C">
        <w:rPr>
          <w:rFonts w:asciiTheme="minorHAnsi" w:hAnsiTheme="minorHAnsi" w:cstheme="minorHAnsi"/>
          <w:spacing w:val="-47"/>
        </w:rPr>
        <w:t xml:space="preserve"> </w:t>
      </w:r>
      <w:r w:rsidRPr="000D335C">
        <w:rPr>
          <w:rFonts w:asciiTheme="minorHAnsi" w:hAnsiTheme="minorHAnsi" w:cstheme="minorHAnsi"/>
        </w:rPr>
        <w:t>following an offer of appointment or, for eligible roles, as part of the DBS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application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process;</w:t>
      </w:r>
    </w:p>
    <w:p w14:paraId="6DAC6A6A" w14:textId="77777777" w:rsidR="000D335C" w:rsidRPr="000D335C" w:rsidRDefault="000D335C" w:rsidP="000D335C">
      <w:pPr>
        <w:pStyle w:val="ListParagraph"/>
        <w:widowControl w:val="0"/>
        <w:numPr>
          <w:ilvl w:val="3"/>
          <w:numId w:val="5"/>
        </w:numPr>
        <w:tabs>
          <w:tab w:val="left" w:pos="1600"/>
          <w:tab w:val="left" w:pos="1601"/>
        </w:tabs>
        <w:suppressAutoHyphens w:val="0"/>
        <w:autoSpaceDE w:val="0"/>
        <w:ind w:left="1600" w:right="793"/>
        <w:textAlignment w:val="auto"/>
        <w:rPr>
          <w:rFonts w:asciiTheme="minorHAnsi" w:hAnsiTheme="minorHAnsi" w:cstheme="minorHAnsi"/>
        </w:rPr>
      </w:pPr>
      <w:r w:rsidRPr="000D335C">
        <w:rPr>
          <w:rFonts w:asciiTheme="minorHAnsi" w:hAnsiTheme="minorHAnsi" w:cstheme="minorHAnsi"/>
        </w:rPr>
        <w:t>State that where required for certain positions, there will be a requirement to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disclose and discuss relevant convictions at interview or another agreed time after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interview.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The applicant should not be required to disclose relevant convictions in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advance of being offered an interview or formal discussion to assess their suitability</w:t>
      </w:r>
      <w:r w:rsidRPr="000D335C">
        <w:rPr>
          <w:rFonts w:asciiTheme="minorHAnsi" w:hAnsiTheme="minorHAnsi" w:cstheme="minorHAnsi"/>
          <w:spacing w:val="-47"/>
        </w:rPr>
        <w:t xml:space="preserve"> </w:t>
      </w:r>
      <w:r w:rsidRPr="000D335C">
        <w:rPr>
          <w:rFonts w:asciiTheme="minorHAnsi" w:hAnsiTheme="minorHAnsi" w:cstheme="minorHAnsi"/>
        </w:rPr>
        <w:t>for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the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role;</w:t>
      </w:r>
    </w:p>
    <w:p w14:paraId="0A7B683C" w14:textId="77777777" w:rsidR="000D335C" w:rsidRPr="000D335C" w:rsidRDefault="000D335C" w:rsidP="000D335C">
      <w:pPr>
        <w:pStyle w:val="ListParagraph"/>
        <w:widowControl w:val="0"/>
        <w:numPr>
          <w:ilvl w:val="3"/>
          <w:numId w:val="5"/>
        </w:numPr>
        <w:tabs>
          <w:tab w:val="left" w:pos="1600"/>
          <w:tab w:val="left" w:pos="1601"/>
        </w:tabs>
        <w:suppressAutoHyphens w:val="0"/>
        <w:autoSpaceDE w:val="0"/>
        <w:ind w:left="1600" w:right="914"/>
        <w:textAlignment w:val="auto"/>
        <w:rPr>
          <w:rFonts w:asciiTheme="minorHAnsi" w:hAnsiTheme="minorHAnsi" w:cstheme="minorHAnsi"/>
        </w:rPr>
      </w:pPr>
      <w:r w:rsidRPr="000D335C">
        <w:rPr>
          <w:rFonts w:asciiTheme="minorHAnsi" w:hAnsiTheme="minorHAnsi" w:cstheme="minorHAnsi"/>
        </w:rPr>
        <w:t>State that the National Database will be checked in respect of all applicants before</w:t>
      </w:r>
      <w:r w:rsidRPr="000D335C">
        <w:rPr>
          <w:rFonts w:asciiTheme="minorHAnsi" w:hAnsiTheme="minorHAnsi" w:cstheme="minorHAnsi"/>
          <w:spacing w:val="-47"/>
        </w:rPr>
        <w:t xml:space="preserve"> </w:t>
      </w:r>
      <w:r w:rsidRPr="000D335C">
        <w:rPr>
          <w:rFonts w:asciiTheme="minorHAnsi" w:hAnsiTheme="minorHAnsi" w:cstheme="minorHAnsi"/>
        </w:rPr>
        <w:t>any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offer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of appointment is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confirmed.</w:t>
      </w:r>
    </w:p>
    <w:p w14:paraId="3B5A85DC" w14:textId="77777777" w:rsidR="000D335C" w:rsidRPr="000D335C" w:rsidRDefault="000D335C" w:rsidP="000D335C">
      <w:pPr>
        <w:pStyle w:val="BodyText"/>
        <w:rPr>
          <w:rFonts w:asciiTheme="minorHAnsi" w:hAnsiTheme="minorHAnsi" w:cstheme="minorHAnsi"/>
        </w:rPr>
      </w:pPr>
    </w:p>
    <w:p w14:paraId="1ACE2E61" w14:textId="77777777" w:rsidR="000D335C" w:rsidRPr="000D335C" w:rsidRDefault="000D335C" w:rsidP="000D335C">
      <w:pPr>
        <w:pStyle w:val="ListParagraph"/>
        <w:widowControl w:val="0"/>
        <w:numPr>
          <w:ilvl w:val="1"/>
          <w:numId w:val="5"/>
        </w:numPr>
        <w:tabs>
          <w:tab w:val="left" w:pos="820"/>
          <w:tab w:val="left" w:pos="821"/>
        </w:tabs>
        <w:suppressAutoHyphens w:val="0"/>
        <w:autoSpaceDE w:val="0"/>
        <w:ind w:hanging="721"/>
        <w:textAlignment w:val="auto"/>
        <w:rPr>
          <w:rFonts w:asciiTheme="minorHAnsi" w:hAnsiTheme="minorHAnsi" w:cstheme="minorHAnsi"/>
        </w:rPr>
      </w:pPr>
      <w:r w:rsidRPr="000D335C">
        <w:rPr>
          <w:rFonts w:asciiTheme="minorHAnsi" w:hAnsiTheme="minorHAnsi" w:cstheme="minorHAnsi"/>
          <w:u w:val="single"/>
        </w:rPr>
        <w:t>Advertising</w:t>
      </w:r>
      <w:r w:rsidRPr="000D335C">
        <w:rPr>
          <w:rFonts w:asciiTheme="minorHAnsi" w:hAnsiTheme="minorHAnsi" w:cstheme="minorHAnsi"/>
          <w:spacing w:val="-4"/>
          <w:u w:val="single"/>
        </w:rPr>
        <w:t xml:space="preserve"> </w:t>
      </w:r>
      <w:r w:rsidRPr="000D335C">
        <w:rPr>
          <w:rFonts w:asciiTheme="minorHAnsi" w:hAnsiTheme="minorHAnsi" w:cstheme="minorHAnsi"/>
          <w:u w:val="single"/>
        </w:rPr>
        <w:t>or</w:t>
      </w:r>
      <w:r w:rsidRPr="000D335C">
        <w:rPr>
          <w:rFonts w:asciiTheme="minorHAnsi" w:hAnsiTheme="minorHAnsi" w:cstheme="minorHAnsi"/>
          <w:spacing w:val="-2"/>
          <w:u w:val="single"/>
        </w:rPr>
        <w:t xml:space="preserve"> </w:t>
      </w:r>
      <w:r w:rsidRPr="000D335C">
        <w:rPr>
          <w:rFonts w:asciiTheme="minorHAnsi" w:hAnsiTheme="minorHAnsi" w:cstheme="minorHAnsi"/>
          <w:u w:val="single"/>
        </w:rPr>
        <w:t>making</w:t>
      </w:r>
      <w:r w:rsidRPr="000D335C">
        <w:rPr>
          <w:rFonts w:asciiTheme="minorHAnsi" w:hAnsiTheme="minorHAnsi" w:cstheme="minorHAnsi"/>
          <w:spacing w:val="-2"/>
          <w:u w:val="single"/>
        </w:rPr>
        <w:t xml:space="preserve"> </w:t>
      </w:r>
      <w:r w:rsidRPr="000D335C">
        <w:rPr>
          <w:rFonts w:asciiTheme="minorHAnsi" w:hAnsiTheme="minorHAnsi" w:cstheme="minorHAnsi"/>
          <w:u w:val="single"/>
        </w:rPr>
        <w:t>the</w:t>
      </w:r>
      <w:r w:rsidRPr="000D335C">
        <w:rPr>
          <w:rFonts w:asciiTheme="minorHAnsi" w:hAnsiTheme="minorHAnsi" w:cstheme="minorHAnsi"/>
          <w:spacing w:val="-2"/>
          <w:u w:val="single"/>
        </w:rPr>
        <w:t xml:space="preserve"> </w:t>
      </w:r>
      <w:r w:rsidRPr="000D335C">
        <w:rPr>
          <w:rFonts w:asciiTheme="minorHAnsi" w:hAnsiTheme="minorHAnsi" w:cstheme="minorHAnsi"/>
          <w:u w:val="single"/>
        </w:rPr>
        <w:t>vacancy</w:t>
      </w:r>
      <w:r w:rsidRPr="000D335C">
        <w:rPr>
          <w:rFonts w:asciiTheme="minorHAnsi" w:hAnsiTheme="minorHAnsi" w:cstheme="minorHAnsi"/>
          <w:spacing w:val="-2"/>
          <w:u w:val="single"/>
        </w:rPr>
        <w:t xml:space="preserve"> </w:t>
      </w:r>
      <w:r w:rsidRPr="000D335C">
        <w:rPr>
          <w:rFonts w:asciiTheme="minorHAnsi" w:hAnsiTheme="minorHAnsi" w:cstheme="minorHAnsi"/>
          <w:u w:val="single"/>
        </w:rPr>
        <w:t>or</w:t>
      </w:r>
      <w:r w:rsidRPr="000D335C">
        <w:rPr>
          <w:rFonts w:asciiTheme="minorHAnsi" w:hAnsiTheme="minorHAnsi" w:cstheme="minorHAnsi"/>
          <w:spacing w:val="-1"/>
          <w:u w:val="single"/>
        </w:rPr>
        <w:t xml:space="preserve"> </w:t>
      </w:r>
      <w:r w:rsidRPr="000D335C">
        <w:rPr>
          <w:rFonts w:asciiTheme="minorHAnsi" w:hAnsiTheme="minorHAnsi" w:cstheme="minorHAnsi"/>
          <w:u w:val="single"/>
        </w:rPr>
        <w:t>position</w:t>
      </w:r>
      <w:r w:rsidRPr="000D335C">
        <w:rPr>
          <w:rFonts w:asciiTheme="minorHAnsi" w:hAnsiTheme="minorHAnsi" w:cstheme="minorHAnsi"/>
          <w:spacing w:val="-1"/>
          <w:u w:val="single"/>
        </w:rPr>
        <w:t xml:space="preserve"> </w:t>
      </w:r>
      <w:r w:rsidRPr="000D335C">
        <w:rPr>
          <w:rFonts w:asciiTheme="minorHAnsi" w:hAnsiTheme="minorHAnsi" w:cstheme="minorHAnsi"/>
          <w:u w:val="single"/>
        </w:rPr>
        <w:t>known</w:t>
      </w:r>
    </w:p>
    <w:p w14:paraId="72D5F077" w14:textId="77777777" w:rsidR="000D335C" w:rsidRPr="000D335C" w:rsidRDefault="000D335C" w:rsidP="000D335C">
      <w:pPr>
        <w:pStyle w:val="BodyText"/>
        <w:spacing w:before="3"/>
        <w:rPr>
          <w:rFonts w:asciiTheme="minorHAnsi" w:hAnsiTheme="minorHAnsi" w:cstheme="minorHAnsi"/>
        </w:rPr>
      </w:pPr>
    </w:p>
    <w:p w14:paraId="1476EC09" w14:textId="77777777" w:rsidR="000D335C" w:rsidRPr="000D335C" w:rsidRDefault="000D335C" w:rsidP="000D335C">
      <w:pPr>
        <w:pStyle w:val="ListParagraph"/>
        <w:widowControl w:val="0"/>
        <w:numPr>
          <w:ilvl w:val="2"/>
          <w:numId w:val="5"/>
        </w:numPr>
        <w:tabs>
          <w:tab w:val="left" w:pos="820"/>
          <w:tab w:val="left" w:pos="821"/>
        </w:tabs>
        <w:suppressAutoHyphens w:val="0"/>
        <w:autoSpaceDE w:val="0"/>
        <w:spacing w:before="56" w:line="242" w:lineRule="auto"/>
        <w:ind w:right="2439"/>
        <w:textAlignment w:val="auto"/>
        <w:rPr>
          <w:rFonts w:asciiTheme="minorHAnsi" w:hAnsiTheme="minorHAnsi" w:cstheme="minorHAnsi"/>
        </w:rPr>
      </w:pPr>
      <w:r w:rsidRPr="000D335C">
        <w:rPr>
          <w:rFonts w:asciiTheme="minorHAnsi" w:hAnsiTheme="minorHAnsi" w:cstheme="minorHAnsi"/>
        </w:rPr>
        <w:t>Advertise the post or make the position known, noting where required for</w:t>
      </w:r>
      <w:r w:rsidRPr="000D335C">
        <w:rPr>
          <w:rFonts w:asciiTheme="minorHAnsi" w:hAnsiTheme="minorHAnsi" w:cstheme="minorHAnsi"/>
          <w:spacing w:val="-47"/>
        </w:rPr>
        <w:t xml:space="preserve"> </w:t>
      </w:r>
      <w:r w:rsidRPr="000D335C">
        <w:rPr>
          <w:rFonts w:asciiTheme="minorHAnsi" w:hAnsiTheme="minorHAnsi" w:cstheme="minorHAnsi"/>
        </w:rPr>
        <w:t>certain</w:t>
      </w:r>
      <w:r w:rsidRPr="000D335C">
        <w:rPr>
          <w:rFonts w:asciiTheme="minorHAnsi" w:hAnsiTheme="minorHAnsi" w:cstheme="minorHAnsi"/>
          <w:spacing w:val="-3"/>
        </w:rPr>
        <w:t xml:space="preserve"> </w:t>
      </w:r>
      <w:r w:rsidRPr="000D335C">
        <w:rPr>
          <w:rFonts w:asciiTheme="minorHAnsi" w:hAnsiTheme="minorHAnsi" w:cstheme="minorHAnsi"/>
        </w:rPr>
        <w:t>roles,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the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requirement for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a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DBS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check</w:t>
      </w:r>
    </w:p>
    <w:p w14:paraId="3149D0D7" w14:textId="77777777" w:rsidR="000D335C" w:rsidRPr="000D335C" w:rsidRDefault="000D335C" w:rsidP="000D335C">
      <w:pPr>
        <w:pStyle w:val="ListParagraph"/>
        <w:widowControl w:val="0"/>
        <w:numPr>
          <w:ilvl w:val="2"/>
          <w:numId w:val="5"/>
        </w:numPr>
        <w:tabs>
          <w:tab w:val="left" w:pos="808"/>
          <w:tab w:val="left" w:pos="809"/>
        </w:tabs>
        <w:suppressAutoHyphens w:val="0"/>
        <w:autoSpaceDE w:val="0"/>
        <w:spacing w:before="194" w:line="242" w:lineRule="auto"/>
        <w:ind w:left="808" w:right="1610" w:hanging="708"/>
        <w:textAlignment w:val="auto"/>
        <w:rPr>
          <w:rFonts w:asciiTheme="minorHAnsi" w:hAnsiTheme="minorHAnsi" w:cstheme="minorHAnsi"/>
        </w:rPr>
      </w:pPr>
      <w:r w:rsidRPr="000D335C">
        <w:rPr>
          <w:rFonts w:asciiTheme="minorHAnsi" w:hAnsiTheme="minorHAnsi" w:cstheme="minorHAnsi"/>
        </w:rPr>
        <w:t>If someone comes forward independently and offers unsolicited services, the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requirement for the following safeguarding checks must be made known as soon as</w:t>
      </w:r>
      <w:r w:rsidRPr="000D335C">
        <w:rPr>
          <w:rFonts w:asciiTheme="minorHAnsi" w:hAnsiTheme="minorHAnsi" w:cstheme="minorHAnsi"/>
          <w:spacing w:val="-47"/>
        </w:rPr>
        <w:t xml:space="preserve"> </w:t>
      </w:r>
      <w:r w:rsidRPr="000D335C">
        <w:rPr>
          <w:rFonts w:asciiTheme="minorHAnsi" w:hAnsiTheme="minorHAnsi" w:cstheme="minorHAnsi"/>
        </w:rPr>
        <w:t>possible</w:t>
      </w:r>
    </w:p>
    <w:p w14:paraId="77DD8B17" w14:textId="77777777" w:rsidR="000D335C" w:rsidRPr="000D335C" w:rsidRDefault="000D335C" w:rsidP="000D335C">
      <w:pPr>
        <w:pStyle w:val="ListParagraph"/>
        <w:widowControl w:val="0"/>
        <w:numPr>
          <w:ilvl w:val="3"/>
          <w:numId w:val="5"/>
        </w:numPr>
        <w:tabs>
          <w:tab w:val="left" w:pos="1519"/>
        </w:tabs>
        <w:suppressAutoHyphens w:val="0"/>
        <w:autoSpaceDE w:val="0"/>
        <w:spacing w:before="193"/>
        <w:ind w:left="1518" w:right="2489" w:hanging="286"/>
        <w:textAlignment w:val="auto"/>
        <w:rPr>
          <w:rFonts w:asciiTheme="minorHAnsi" w:hAnsiTheme="minorHAnsi" w:cstheme="minorHAnsi"/>
        </w:rPr>
      </w:pPr>
      <w:r w:rsidRPr="000D335C">
        <w:rPr>
          <w:rFonts w:asciiTheme="minorHAnsi" w:hAnsiTheme="minorHAnsi" w:cstheme="minorHAnsi"/>
        </w:rPr>
        <w:t xml:space="preserve">Verification of Identity - </w:t>
      </w:r>
      <w:hyperlink r:id="rId12" w:anchor="idverif">
        <w:r w:rsidRPr="000D335C">
          <w:rPr>
            <w:rFonts w:asciiTheme="minorHAnsi" w:hAnsiTheme="minorHAnsi" w:cstheme="minorHAnsi"/>
          </w:rPr>
          <w:t>see also DBS Information Sheet – Identity</w:t>
        </w:r>
      </w:hyperlink>
      <w:r w:rsidRPr="000D335C">
        <w:rPr>
          <w:rFonts w:asciiTheme="minorHAnsi" w:hAnsiTheme="minorHAnsi" w:cstheme="minorHAnsi"/>
          <w:spacing w:val="-47"/>
        </w:rPr>
        <w:t xml:space="preserve"> </w:t>
      </w:r>
      <w:hyperlink r:id="rId13" w:anchor="idverif">
        <w:r w:rsidRPr="000D335C">
          <w:rPr>
            <w:rFonts w:asciiTheme="minorHAnsi" w:hAnsiTheme="minorHAnsi" w:cstheme="minorHAnsi"/>
          </w:rPr>
          <w:t>Verification);</w:t>
        </w:r>
      </w:hyperlink>
    </w:p>
    <w:p w14:paraId="092DDA09" w14:textId="77777777" w:rsidR="000D335C" w:rsidRPr="000D335C" w:rsidRDefault="000D335C" w:rsidP="000D335C">
      <w:pPr>
        <w:pStyle w:val="ListParagraph"/>
        <w:widowControl w:val="0"/>
        <w:numPr>
          <w:ilvl w:val="3"/>
          <w:numId w:val="5"/>
        </w:numPr>
        <w:tabs>
          <w:tab w:val="left" w:pos="1519"/>
        </w:tabs>
        <w:suppressAutoHyphens w:val="0"/>
        <w:autoSpaceDE w:val="0"/>
        <w:ind w:left="1518" w:right="1948" w:hanging="286"/>
        <w:textAlignment w:val="auto"/>
        <w:rPr>
          <w:rFonts w:asciiTheme="minorHAnsi" w:hAnsiTheme="minorHAnsi" w:cstheme="minorHAnsi"/>
        </w:rPr>
      </w:pPr>
      <w:r w:rsidRPr="000D335C">
        <w:rPr>
          <w:rFonts w:asciiTheme="minorHAnsi" w:hAnsiTheme="minorHAnsi" w:cstheme="minorHAnsi"/>
        </w:rPr>
        <w:t>Safeguarding Self Declaration (SSD) where the role is eligible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–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see also</w:t>
      </w:r>
      <w:r w:rsidRPr="000D335C">
        <w:rPr>
          <w:rFonts w:asciiTheme="minorHAnsi" w:hAnsiTheme="minorHAnsi" w:cstheme="minorHAnsi"/>
          <w:spacing w:val="-47"/>
        </w:rPr>
        <w:t xml:space="preserve"> </w:t>
      </w:r>
      <w:r w:rsidRPr="000D335C">
        <w:rPr>
          <w:rFonts w:asciiTheme="minorHAnsi" w:hAnsiTheme="minorHAnsi" w:cstheme="minorHAnsi"/>
        </w:rPr>
        <w:t>Policy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Statement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on</w:t>
      </w:r>
      <w:r w:rsidRPr="000D335C">
        <w:rPr>
          <w:rFonts w:asciiTheme="minorHAnsi" w:hAnsiTheme="minorHAnsi" w:cstheme="minorHAnsi"/>
          <w:spacing w:val="-4"/>
        </w:rPr>
        <w:t xml:space="preserve"> </w:t>
      </w:r>
      <w:r w:rsidRPr="000D335C">
        <w:rPr>
          <w:rFonts w:asciiTheme="minorHAnsi" w:hAnsiTheme="minorHAnsi" w:cstheme="minorHAnsi"/>
        </w:rPr>
        <w:t>Recruitment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of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Ex-Offenders;</w:t>
      </w:r>
    </w:p>
    <w:p w14:paraId="3F12354E" w14:textId="77777777" w:rsidR="000D335C" w:rsidRPr="000D335C" w:rsidRDefault="000D335C" w:rsidP="000D335C">
      <w:pPr>
        <w:pStyle w:val="ListParagraph"/>
        <w:widowControl w:val="0"/>
        <w:numPr>
          <w:ilvl w:val="3"/>
          <w:numId w:val="5"/>
        </w:numPr>
        <w:tabs>
          <w:tab w:val="left" w:pos="1519"/>
        </w:tabs>
        <w:suppressAutoHyphens w:val="0"/>
        <w:autoSpaceDE w:val="0"/>
        <w:spacing w:before="1" w:line="279" w:lineRule="exact"/>
        <w:ind w:left="1518" w:hanging="286"/>
        <w:textAlignment w:val="auto"/>
        <w:rPr>
          <w:rFonts w:asciiTheme="minorHAnsi" w:hAnsiTheme="minorHAnsi" w:cstheme="minorHAnsi"/>
        </w:rPr>
      </w:pPr>
      <w:r w:rsidRPr="000D335C">
        <w:rPr>
          <w:rFonts w:asciiTheme="minorHAnsi" w:hAnsiTheme="minorHAnsi" w:cstheme="minorHAnsi"/>
        </w:rPr>
        <w:t>DBS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Disclosure,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where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the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role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is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eligible;</w:t>
      </w:r>
    </w:p>
    <w:p w14:paraId="3893C75B" w14:textId="77777777" w:rsidR="000D335C" w:rsidRPr="000D335C" w:rsidRDefault="000D335C" w:rsidP="000D335C">
      <w:pPr>
        <w:pStyle w:val="ListParagraph"/>
        <w:widowControl w:val="0"/>
        <w:numPr>
          <w:ilvl w:val="3"/>
          <w:numId w:val="5"/>
        </w:numPr>
        <w:tabs>
          <w:tab w:val="left" w:pos="1519"/>
        </w:tabs>
        <w:suppressAutoHyphens w:val="0"/>
        <w:autoSpaceDE w:val="0"/>
        <w:spacing w:line="279" w:lineRule="exact"/>
        <w:ind w:left="1518" w:hanging="286"/>
        <w:textAlignment w:val="auto"/>
        <w:rPr>
          <w:rFonts w:asciiTheme="minorHAnsi" w:hAnsiTheme="minorHAnsi" w:cstheme="minorHAnsi"/>
        </w:rPr>
      </w:pPr>
      <w:r w:rsidRPr="000D335C">
        <w:rPr>
          <w:rFonts w:asciiTheme="minorHAnsi" w:hAnsiTheme="minorHAnsi" w:cstheme="minorHAnsi"/>
        </w:rPr>
        <w:t>Uptake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of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satisfactory references;</w:t>
      </w:r>
    </w:p>
    <w:p w14:paraId="1853B59E" w14:textId="77777777" w:rsidR="000D335C" w:rsidRPr="000D335C" w:rsidRDefault="000D335C" w:rsidP="000D335C">
      <w:pPr>
        <w:pStyle w:val="ListParagraph"/>
        <w:widowControl w:val="0"/>
        <w:numPr>
          <w:ilvl w:val="3"/>
          <w:numId w:val="5"/>
        </w:numPr>
        <w:tabs>
          <w:tab w:val="left" w:pos="1519"/>
        </w:tabs>
        <w:suppressAutoHyphens w:val="0"/>
        <w:autoSpaceDE w:val="0"/>
        <w:spacing w:before="1"/>
        <w:ind w:left="1518" w:right="1958" w:hanging="286"/>
        <w:textAlignment w:val="auto"/>
        <w:rPr>
          <w:rFonts w:asciiTheme="minorHAnsi" w:hAnsiTheme="minorHAnsi" w:cstheme="minorHAnsi"/>
        </w:rPr>
      </w:pPr>
      <w:r w:rsidRPr="000D335C">
        <w:rPr>
          <w:rFonts w:asciiTheme="minorHAnsi" w:hAnsiTheme="minorHAnsi" w:cstheme="minorHAnsi"/>
        </w:rPr>
        <w:t>Eligibility to Work in UK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  <w:spacing w:val="-1"/>
        </w:rPr>
        <w:t>(</w:t>
      </w:r>
      <w:hyperlink r:id="rId14">
        <w:r w:rsidRPr="000D335C">
          <w:rPr>
            <w:rFonts w:asciiTheme="minorHAnsi" w:hAnsiTheme="minorHAnsi" w:cstheme="minorHAnsi"/>
            <w:color w:val="0000FF"/>
            <w:spacing w:val="-1"/>
            <w:u w:val="single" w:color="0000FF"/>
          </w:rPr>
          <w:t>https://www.gov.uk/government/uploads/system/uploads/attachmen</w:t>
        </w:r>
      </w:hyperlink>
      <w:r w:rsidRPr="000D335C">
        <w:rPr>
          <w:rFonts w:asciiTheme="minorHAnsi" w:hAnsiTheme="minorHAnsi" w:cstheme="minorHAnsi"/>
          <w:color w:val="0000FF"/>
        </w:rPr>
        <w:t xml:space="preserve"> </w:t>
      </w:r>
      <w:hyperlink r:id="rId15">
        <w:proofErr w:type="spellStart"/>
        <w:r w:rsidRPr="000D335C">
          <w:rPr>
            <w:rFonts w:asciiTheme="minorHAnsi" w:hAnsiTheme="minorHAnsi" w:cstheme="minorHAnsi"/>
            <w:color w:val="0000FF"/>
            <w:u w:val="single" w:color="0000FF"/>
          </w:rPr>
          <w:t>t_data</w:t>
        </w:r>
        <w:proofErr w:type="spellEnd"/>
        <w:r w:rsidRPr="000D335C">
          <w:rPr>
            <w:rFonts w:asciiTheme="minorHAnsi" w:hAnsiTheme="minorHAnsi" w:cstheme="minorHAnsi"/>
            <w:color w:val="0000FF"/>
            <w:u w:val="single" w:color="0000FF"/>
          </w:rPr>
          <w:t>/file/286642/summary-guidance.pdf</w:t>
        </w:r>
      </w:hyperlink>
    </w:p>
    <w:p w14:paraId="5E6B33C8" w14:textId="25966E45" w:rsidR="000D335C" w:rsidRDefault="000D335C" w:rsidP="000D335C">
      <w:pPr>
        <w:pStyle w:val="ListParagraph"/>
        <w:widowControl w:val="0"/>
        <w:numPr>
          <w:ilvl w:val="3"/>
          <w:numId w:val="5"/>
        </w:numPr>
        <w:tabs>
          <w:tab w:val="left" w:pos="1519"/>
        </w:tabs>
        <w:suppressAutoHyphens w:val="0"/>
        <w:autoSpaceDE w:val="0"/>
        <w:spacing w:before="4"/>
        <w:ind w:left="1518" w:hanging="286"/>
        <w:textAlignment w:val="auto"/>
        <w:rPr>
          <w:rFonts w:asciiTheme="minorHAnsi" w:hAnsiTheme="minorHAnsi" w:cstheme="minorHAnsi"/>
        </w:rPr>
      </w:pPr>
      <w:r w:rsidRPr="000D335C">
        <w:rPr>
          <w:rFonts w:asciiTheme="minorHAnsi" w:hAnsiTheme="minorHAnsi" w:cstheme="minorHAnsi"/>
        </w:rPr>
        <w:t>Required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health</w:t>
      </w:r>
      <w:r w:rsidRPr="000D335C">
        <w:rPr>
          <w:rFonts w:asciiTheme="minorHAnsi" w:hAnsiTheme="minorHAnsi" w:cstheme="minorHAnsi"/>
          <w:spacing w:val="-4"/>
        </w:rPr>
        <w:t xml:space="preserve"> </w:t>
      </w:r>
      <w:r w:rsidRPr="000D335C">
        <w:rPr>
          <w:rFonts w:asciiTheme="minorHAnsi" w:hAnsiTheme="minorHAnsi" w:cstheme="minorHAnsi"/>
        </w:rPr>
        <w:t>checks.</w:t>
      </w:r>
    </w:p>
    <w:p w14:paraId="17111C1E" w14:textId="77777777" w:rsidR="00E56AD6" w:rsidRPr="00E56AD6" w:rsidRDefault="00E56AD6" w:rsidP="00E56AD6">
      <w:pPr>
        <w:widowControl w:val="0"/>
        <w:tabs>
          <w:tab w:val="left" w:pos="1519"/>
        </w:tabs>
        <w:autoSpaceDE w:val="0"/>
        <w:spacing w:before="4"/>
        <w:ind w:left="1232"/>
        <w:rPr>
          <w:rFonts w:asciiTheme="minorHAnsi" w:hAnsiTheme="minorHAnsi" w:cstheme="minorHAnsi"/>
        </w:rPr>
      </w:pPr>
    </w:p>
    <w:p w14:paraId="6F8A7544" w14:textId="77777777" w:rsidR="00E56AD6" w:rsidRPr="000D335C" w:rsidRDefault="00E56AD6" w:rsidP="00E56AD6">
      <w:pPr>
        <w:pStyle w:val="Heading1"/>
        <w:keepNext w:val="0"/>
        <w:widowControl w:val="0"/>
        <w:numPr>
          <w:ilvl w:val="1"/>
          <w:numId w:val="5"/>
        </w:numPr>
        <w:tabs>
          <w:tab w:val="left" w:pos="820"/>
          <w:tab w:val="left" w:pos="821"/>
        </w:tabs>
        <w:suppressAutoHyphens w:val="0"/>
        <w:autoSpaceDE w:val="0"/>
        <w:spacing w:before="0" w:after="0" w:line="266" w:lineRule="exact"/>
        <w:ind w:hanging="721"/>
        <w:textAlignment w:val="auto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Sh</w:t>
      </w:r>
      <w:r w:rsidRPr="000D335C">
        <w:rPr>
          <w:rFonts w:asciiTheme="minorHAnsi" w:hAnsiTheme="minorHAnsi" w:cstheme="minorHAnsi"/>
          <w:sz w:val="22"/>
          <w:szCs w:val="22"/>
        </w:rPr>
        <w:t>ortlist</w:t>
      </w:r>
      <w:r w:rsidRPr="000D335C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D335C">
        <w:rPr>
          <w:rFonts w:asciiTheme="minorHAnsi" w:hAnsiTheme="minorHAnsi" w:cstheme="minorHAnsi"/>
          <w:sz w:val="22"/>
          <w:szCs w:val="22"/>
        </w:rPr>
        <w:t>and</w:t>
      </w:r>
      <w:r w:rsidRPr="000D335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D335C">
        <w:rPr>
          <w:rFonts w:asciiTheme="minorHAnsi" w:hAnsiTheme="minorHAnsi" w:cstheme="minorHAnsi"/>
          <w:sz w:val="22"/>
          <w:szCs w:val="22"/>
        </w:rPr>
        <w:t>interview</w:t>
      </w:r>
      <w:r w:rsidRPr="000D335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D335C">
        <w:rPr>
          <w:rFonts w:asciiTheme="minorHAnsi" w:hAnsiTheme="minorHAnsi" w:cstheme="minorHAnsi"/>
          <w:sz w:val="22"/>
          <w:szCs w:val="22"/>
        </w:rPr>
        <w:t>or</w:t>
      </w:r>
      <w:r w:rsidRPr="000D335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D335C">
        <w:rPr>
          <w:rFonts w:asciiTheme="minorHAnsi" w:hAnsiTheme="minorHAnsi" w:cstheme="minorHAnsi"/>
          <w:sz w:val="22"/>
          <w:szCs w:val="22"/>
        </w:rPr>
        <w:t>formal</w:t>
      </w:r>
      <w:r w:rsidRPr="000D335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D335C">
        <w:rPr>
          <w:rFonts w:asciiTheme="minorHAnsi" w:hAnsiTheme="minorHAnsi" w:cstheme="minorHAnsi"/>
          <w:sz w:val="22"/>
          <w:szCs w:val="22"/>
        </w:rPr>
        <w:t>discussion</w:t>
      </w:r>
      <w:r w:rsidRPr="000D335C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D335C">
        <w:rPr>
          <w:rFonts w:asciiTheme="minorHAnsi" w:hAnsiTheme="minorHAnsi" w:cstheme="minorHAnsi"/>
          <w:sz w:val="22"/>
          <w:szCs w:val="22"/>
        </w:rPr>
        <w:t>regarding</w:t>
      </w:r>
      <w:r w:rsidRPr="000D335C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D335C">
        <w:rPr>
          <w:rFonts w:asciiTheme="minorHAnsi" w:hAnsiTheme="minorHAnsi" w:cstheme="minorHAnsi"/>
          <w:sz w:val="22"/>
          <w:szCs w:val="22"/>
        </w:rPr>
        <w:t>role</w:t>
      </w:r>
      <w:r w:rsidRPr="000D335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D335C">
        <w:rPr>
          <w:rFonts w:asciiTheme="minorHAnsi" w:hAnsiTheme="minorHAnsi" w:cstheme="minorHAnsi"/>
          <w:sz w:val="22"/>
          <w:szCs w:val="22"/>
        </w:rPr>
        <w:t>and</w:t>
      </w:r>
      <w:r w:rsidRPr="000D335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D335C">
        <w:rPr>
          <w:rFonts w:asciiTheme="minorHAnsi" w:hAnsiTheme="minorHAnsi" w:cstheme="minorHAnsi"/>
          <w:sz w:val="22"/>
          <w:szCs w:val="22"/>
        </w:rPr>
        <w:t>suitability</w:t>
      </w:r>
    </w:p>
    <w:p w14:paraId="2DC197D5" w14:textId="77777777" w:rsidR="00E56AD6" w:rsidRPr="000D335C" w:rsidRDefault="00E56AD6" w:rsidP="00E56AD6">
      <w:pPr>
        <w:pStyle w:val="BodyText"/>
        <w:rPr>
          <w:rFonts w:asciiTheme="minorHAnsi" w:hAnsiTheme="minorHAnsi" w:cstheme="minorHAnsi"/>
          <w:b/>
        </w:rPr>
      </w:pPr>
    </w:p>
    <w:p w14:paraId="76EA9008" w14:textId="77777777" w:rsidR="00E56AD6" w:rsidRPr="000D335C" w:rsidRDefault="00E56AD6" w:rsidP="00E56AD6">
      <w:pPr>
        <w:pStyle w:val="ListParagraph"/>
        <w:widowControl w:val="0"/>
        <w:numPr>
          <w:ilvl w:val="2"/>
          <w:numId w:val="5"/>
        </w:numPr>
        <w:tabs>
          <w:tab w:val="left" w:pos="820"/>
          <w:tab w:val="left" w:pos="821"/>
        </w:tabs>
        <w:suppressAutoHyphens w:val="0"/>
        <w:autoSpaceDE w:val="0"/>
        <w:ind w:right="2024"/>
        <w:textAlignment w:val="auto"/>
        <w:rPr>
          <w:rFonts w:asciiTheme="minorHAnsi" w:hAnsiTheme="minorHAnsi" w:cstheme="minorHAnsi"/>
        </w:rPr>
      </w:pPr>
      <w:r w:rsidRPr="000D335C">
        <w:rPr>
          <w:rFonts w:asciiTheme="minorHAnsi" w:hAnsiTheme="minorHAnsi" w:cstheme="minorHAnsi"/>
        </w:rPr>
        <w:t>Select suitable applicants for interview or discussion and for those short-listed,</w:t>
      </w:r>
      <w:r w:rsidRPr="000D335C">
        <w:rPr>
          <w:rFonts w:asciiTheme="minorHAnsi" w:hAnsiTheme="minorHAnsi" w:cstheme="minorHAnsi"/>
          <w:spacing w:val="-47"/>
        </w:rPr>
        <w:t xml:space="preserve"> </w:t>
      </w:r>
      <w:r w:rsidRPr="000D335C">
        <w:rPr>
          <w:rFonts w:asciiTheme="minorHAnsi" w:hAnsiTheme="minorHAnsi" w:cstheme="minorHAnsi"/>
        </w:rPr>
        <w:t>send a safeguarding self-declaration form for completion and advise that the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completed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form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should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be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brought to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interview.</w:t>
      </w:r>
    </w:p>
    <w:p w14:paraId="1FA471F4" w14:textId="77777777" w:rsidR="00E56AD6" w:rsidRPr="000D335C" w:rsidRDefault="00E56AD6" w:rsidP="00E56AD6">
      <w:pPr>
        <w:pStyle w:val="BodyText"/>
        <w:spacing w:before="11"/>
        <w:rPr>
          <w:rFonts w:asciiTheme="minorHAnsi" w:hAnsiTheme="minorHAnsi" w:cstheme="minorHAnsi"/>
        </w:rPr>
      </w:pPr>
    </w:p>
    <w:p w14:paraId="02B4589D" w14:textId="77777777" w:rsidR="00E56AD6" w:rsidRPr="000D335C" w:rsidRDefault="00E56AD6" w:rsidP="00E56AD6">
      <w:pPr>
        <w:pStyle w:val="ListParagraph"/>
        <w:widowControl w:val="0"/>
        <w:numPr>
          <w:ilvl w:val="2"/>
          <w:numId w:val="5"/>
        </w:numPr>
        <w:tabs>
          <w:tab w:val="left" w:pos="820"/>
          <w:tab w:val="left" w:pos="821"/>
        </w:tabs>
        <w:suppressAutoHyphens w:val="0"/>
        <w:autoSpaceDE w:val="0"/>
        <w:ind w:right="899"/>
        <w:textAlignment w:val="auto"/>
        <w:rPr>
          <w:rFonts w:asciiTheme="minorHAnsi" w:hAnsiTheme="minorHAnsi" w:cstheme="minorHAnsi"/>
        </w:rPr>
      </w:pPr>
      <w:r w:rsidRPr="000D335C">
        <w:rPr>
          <w:rFonts w:asciiTheme="minorHAnsi" w:hAnsiTheme="minorHAnsi" w:cstheme="minorHAnsi"/>
        </w:rPr>
        <w:lastRenderedPageBreak/>
        <w:t>For paid posts, a formal interview must be conducted and for unpaid posts, the prospective</w:t>
      </w:r>
      <w:r w:rsidRPr="000D335C">
        <w:rPr>
          <w:rFonts w:asciiTheme="minorHAnsi" w:hAnsiTheme="minorHAnsi" w:cstheme="minorHAnsi"/>
          <w:spacing w:val="-47"/>
        </w:rPr>
        <w:t xml:space="preserve"> </w:t>
      </w:r>
      <w:r w:rsidRPr="000D335C">
        <w:rPr>
          <w:rFonts w:asciiTheme="minorHAnsi" w:hAnsiTheme="minorHAnsi" w:cstheme="minorHAnsi"/>
        </w:rPr>
        <w:t>volunteer</w:t>
      </w:r>
      <w:r w:rsidRPr="000D335C">
        <w:rPr>
          <w:rFonts w:asciiTheme="minorHAnsi" w:hAnsiTheme="minorHAnsi" w:cstheme="minorHAnsi"/>
          <w:spacing w:val="-3"/>
        </w:rPr>
        <w:t xml:space="preserve"> </w:t>
      </w:r>
      <w:r w:rsidRPr="000D335C">
        <w:rPr>
          <w:rFonts w:asciiTheme="minorHAnsi" w:hAnsiTheme="minorHAnsi" w:cstheme="minorHAnsi"/>
        </w:rPr>
        <w:t>must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participate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in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a formal discussion.</w:t>
      </w:r>
    </w:p>
    <w:p w14:paraId="5BB830A3" w14:textId="77777777" w:rsidR="00E56AD6" w:rsidRPr="000D335C" w:rsidRDefault="00E56AD6" w:rsidP="00E56AD6">
      <w:pPr>
        <w:pStyle w:val="BodyText"/>
        <w:spacing w:before="2"/>
        <w:rPr>
          <w:rFonts w:asciiTheme="minorHAnsi" w:hAnsiTheme="minorHAnsi" w:cstheme="minorHAnsi"/>
        </w:rPr>
      </w:pPr>
    </w:p>
    <w:p w14:paraId="442EC07F" w14:textId="77777777" w:rsidR="00E56AD6" w:rsidRPr="000D335C" w:rsidRDefault="00E56AD6" w:rsidP="00E56AD6">
      <w:pPr>
        <w:pStyle w:val="ListParagraph"/>
        <w:widowControl w:val="0"/>
        <w:numPr>
          <w:ilvl w:val="2"/>
          <w:numId w:val="5"/>
        </w:numPr>
        <w:tabs>
          <w:tab w:val="left" w:pos="820"/>
          <w:tab w:val="left" w:pos="821"/>
        </w:tabs>
        <w:suppressAutoHyphens w:val="0"/>
        <w:autoSpaceDE w:val="0"/>
        <w:spacing w:line="237" w:lineRule="auto"/>
        <w:ind w:right="1241"/>
        <w:textAlignment w:val="auto"/>
        <w:rPr>
          <w:rFonts w:asciiTheme="minorHAnsi" w:hAnsiTheme="minorHAnsi" w:cstheme="minorHAnsi"/>
        </w:rPr>
      </w:pPr>
      <w:r w:rsidRPr="000D335C">
        <w:rPr>
          <w:rFonts w:asciiTheme="minorHAnsi" w:hAnsiTheme="minorHAnsi" w:cstheme="minorHAnsi"/>
        </w:rPr>
        <w:t>Both formal interviews and formal discussions should be used to assess the candidate's</w:t>
      </w:r>
      <w:r w:rsidRPr="000D335C">
        <w:rPr>
          <w:rFonts w:asciiTheme="minorHAnsi" w:hAnsiTheme="minorHAnsi" w:cstheme="minorHAnsi"/>
          <w:spacing w:val="-47"/>
        </w:rPr>
        <w:t xml:space="preserve"> </w:t>
      </w:r>
      <w:r w:rsidRPr="000D335C">
        <w:rPr>
          <w:rFonts w:asciiTheme="minorHAnsi" w:hAnsiTheme="minorHAnsi" w:cstheme="minorHAnsi"/>
        </w:rPr>
        <w:t>suitability including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experience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and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skills</w:t>
      </w:r>
      <w:r w:rsidRPr="000D335C">
        <w:rPr>
          <w:rFonts w:asciiTheme="minorHAnsi" w:hAnsiTheme="minorHAnsi" w:cstheme="minorHAnsi"/>
          <w:spacing w:val="-3"/>
        </w:rPr>
        <w:t xml:space="preserve"> </w:t>
      </w:r>
      <w:r w:rsidRPr="000D335C">
        <w:rPr>
          <w:rFonts w:asciiTheme="minorHAnsi" w:hAnsiTheme="minorHAnsi" w:cstheme="minorHAnsi"/>
        </w:rPr>
        <w:t>for</w:t>
      </w:r>
      <w:r w:rsidRPr="000D335C">
        <w:rPr>
          <w:rFonts w:asciiTheme="minorHAnsi" w:hAnsiTheme="minorHAnsi" w:cstheme="minorHAnsi"/>
          <w:spacing w:val="-4"/>
        </w:rPr>
        <w:t xml:space="preserve"> </w:t>
      </w:r>
      <w:r w:rsidRPr="000D335C">
        <w:rPr>
          <w:rFonts w:asciiTheme="minorHAnsi" w:hAnsiTheme="minorHAnsi" w:cstheme="minorHAnsi"/>
        </w:rPr>
        <w:t>the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role</w:t>
      </w:r>
      <w:r w:rsidRPr="000D335C">
        <w:rPr>
          <w:rFonts w:asciiTheme="minorHAnsi" w:hAnsiTheme="minorHAnsi" w:cstheme="minorHAnsi"/>
          <w:spacing w:val="-4"/>
        </w:rPr>
        <w:t xml:space="preserve"> </w:t>
      </w:r>
      <w:r w:rsidRPr="000D335C">
        <w:rPr>
          <w:rFonts w:asciiTheme="minorHAnsi" w:hAnsiTheme="minorHAnsi" w:cstheme="minorHAnsi"/>
        </w:rPr>
        <w:t>as well</w:t>
      </w:r>
      <w:r w:rsidRPr="000D335C">
        <w:rPr>
          <w:rFonts w:asciiTheme="minorHAnsi" w:hAnsiTheme="minorHAnsi" w:cstheme="minorHAnsi"/>
          <w:spacing w:val="-3"/>
        </w:rPr>
        <w:t xml:space="preserve"> </w:t>
      </w:r>
      <w:r w:rsidRPr="000D335C">
        <w:rPr>
          <w:rFonts w:asciiTheme="minorHAnsi" w:hAnsiTheme="minorHAnsi" w:cstheme="minorHAnsi"/>
        </w:rPr>
        <w:t>as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motivation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and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attitude.</w:t>
      </w:r>
    </w:p>
    <w:p w14:paraId="509BAC77" w14:textId="77777777" w:rsidR="00E56AD6" w:rsidRPr="000D335C" w:rsidRDefault="00E56AD6" w:rsidP="00E56AD6">
      <w:pPr>
        <w:pStyle w:val="ListParagraph"/>
        <w:widowControl w:val="0"/>
        <w:numPr>
          <w:ilvl w:val="2"/>
          <w:numId w:val="5"/>
        </w:numPr>
        <w:tabs>
          <w:tab w:val="left" w:pos="820"/>
          <w:tab w:val="left" w:pos="821"/>
        </w:tabs>
        <w:suppressAutoHyphens w:val="0"/>
        <w:autoSpaceDE w:val="0"/>
        <w:spacing w:before="154"/>
        <w:ind w:right="925"/>
        <w:textAlignment w:val="auto"/>
        <w:rPr>
          <w:rFonts w:asciiTheme="minorHAnsi" w:hAnsiTheme="minorHAnsi" w:cstheme="minorHAnsi"/>
        </w:rPr>
      </w:pPr>
      <w:r w:rsidRPr="000D335C">
        <w:rPr>
          <w:rFonts w:asciiTheme="minorHAnsi" w:hAnsiTheme="minorHAnsi" w:cstheme="minorHAnsi"/>
        </w:rPr>
        <w:t>The interview or formal discussion should also be used to inform the applicant about the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requirements</w:t>
      </w:r>
      <w:r w:rsidRPr="000D335C">
        <w:rPr>
          <w:rFonts w:asciiTheme="minorHAnsi" w:hAnsiTheme="minorHAnsi" w:cstheme="minorHAnsi"/>
          <w:spacing w:val="-4"/>
        </w:rPr>
        <w:t xml:space="preserve"> </w:t>
      </w:r>
      <w:r w:rsidRPr="000D335C">
        <w:rPr>
          <w:rFonts w:asciiTheme="minorHAnsi" w:hAnsiTheme="minorHAnsi" w:cstheme="minorHAnsi"/>
        </w:rPr>
        <w:t>of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the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role,</w:t>
      </w:r>
      <w:r w:rsidRPr="000D335C">
        <w:rPr>
          <w:rFonts w:asciiTheme="minorHAnsi" w:hAnsiTheme="minorHAnsi" w:cstheme="minorHAnsi"/>
          <w:spacing w:val="-3"/>
        </w:rPr>
        <w:t xml:space="preserve"> </w:t>
      </w:r>
      <w:r w:rsidRPr="000D335C">
        <w:rPr>
          <w:rFonts w:asciiTheme="minorHAnsi" w:hAnsiTheme="minorHAnsi" w:cstheme="minorHAnsi"/>
        </w:rPr>
        <w:t>expectations,</w:t>
      </w:r>
      <w:r w:rsidRPr="000D335C">
        <w:rPr>
          <w:rFonts w:asciiTheme="minorHAnsi" w:hAnsiTheme="minorHAnsi" w:cstheme="minorHAnsi"/>
          <w:spacing w:val="-3"/>
        </w:rPr>
        <w:t xml:space="preserve"> </w:t>
      </w:r>
      <w:r w:rsidRPr="000D335C">
        <w:rPr>
          <w:rFonts w:asciiTheme="minorHAnsi" w:hAnsiTheme="minorHAnsi" w:cstheme="minorHAnsi"/>
        </w:rPr>
        <w:t>time-commitment,</w:t>
      </w:r>
      <w:r w:rsidRPr="000D335C">
        <w:rPr>
          <w:rFonts w:asciiTheme="minorHAnsi" w:hAnsiTheme="minorHAnsi" w:cstheme="minorHAnsi"/>
          <w:spacing w:val="-4"/>
        </w:rPr>
        <w:t xml:space="preserve"> </w:t>
      </w:r>
      <w:r w:rsidRPr="000D335C">
        <w:rPr>
          <w:rFonts w:asciiTheme="minorHAnsi" w:hAnsiTheme="minorHAnsi" w:cstheme="minorHAnsi"/>
        </w:rPr>
        <w:t>training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and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support</w:t>
      </w:r>
      <w:r w:rsidRPr="000D335C">
        <w:rPr>
          <w:rFonts w:asciiTheme="minorHAnsi" w:hAnsiTheme="minorHAnsi" w:cstheme="minorHAnsi"/>
          <w:spacing w:val="-6"/>
        </w:rPr>
        <w:t xml:space="preserve"> </w:t>
      </w:r>
      <w:r w:rsidRPr="000D335C">
        <w:rPr>
          <w:rFonts w:asciiTheme="minorHAnsi" w:hAnsiTheme="minorHAnsi" w:cstheme="minorHAnsi"/>
        </w:rPr>
        <w:t>provisions.</w:t>
      </w:r>
    </w:p>
    <w:p w14:paraId="7F343362" w14:textId="77777777" w:rsidR="00E56AD6" w:rsidRPr="000D335C" w:rsidRDefault="00E56AD6" w:rsidP="00E56AD6">
      <w:pPr>
        <w:pStyle w:val="ListParagraph"/>
        <w:widowControl w:val="0"/>
        <w:numPr>
          <w:ilvl w:val="2"/>
          <w:numId w:val="5"/>
        </w:numPr>
        <w:tabs>
          <w:tab w:val="left" w:pos="820"/>
          <w:tab w:val="left" w:pos="821"/>
        </w:tabs>
        <w:suppressAutoHyphens w:val="0"/>
        <w:autoSpaceDE w:val="0"/>
        <w:spacing w:before="149"/>
        <w:ind w:right="1753"/>
        <w:textAlignment w:val="auto"/>
        <w:rPr>
          <w:rFonts w:asciiTheme="minorHAnsi" w:hAnsiTheme="minorHAnsi" w:cstheme="minorHAnsi"/>
        </w:rPr>
      </w:pPr>
      <w:r w:rsidRPr="000D335C">
        <w:rPr>
          <w:rFonts w:asciiTheme="minorHAnsi" w:hAnsiTheme="minorHAnsi" w:cstheme="minorHAnsi"/>
        </w:rPr>
        <w:t>For paid positions, the completed Safeguarding Self-Disclosure (SSD) form should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be discussed at the end of the formal interview process or at another agreed time</w:t>
      </w:r>
      <w:r w:rsidRPr="000D335C">
        <w:rPr>
          <w:rFonts w:asciiTheme="minorHAnsi" w:hAnsiTheme="minorHAnsi" w:cstheme="minorHAnsi"/>
          <w:spacing w:val="-47"/>
        </w:rPr>
        <w:t xml:space="preserve"> </w:t>
      </w:r>
      <w:r w:rsidRPr="000D335C">
        <w:rPr>
          <w:rFonts w:asciiTheme="minorHAnsi" w:hAnsiTheme="minorHAnsi" w:cstheme="minorHAnsi"/>
        </w:rPr>
        <w:t>after the interview.</w:t>
      </w:r>
      <w:r w:rsidRPr="000D335C">
        <w:rPr>
          <w:rFonts w:asciiTheme="minorHAnsi" w:hAnsiTheme="minorHAnsi" w:cstheme="minorHAnsi"/>
          <w:spacing w:val="49"/>
        </w:rPr>
        <w:t xml:space="preserve"> </w:t>
      </w:r>
      <w:r w:rsidRPr="000D335C">
        <w:rPr>
          <w:rFonts w:asciiTheme="minorHAnsi" w:hAnsiTheme="minorHAnsi" w:cstheme="minorHAnsi"/>
        </w:rPr>
        <w:t>This process ensures that the applicant has the opportunity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to provide context and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explanation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in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respect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of</w:t>
      </w:r>
      <w:r w:rsidRPr="000D335C">
        <w:rPr>
          <w:rFonts w:asciiTheme="minorHAnsi" w:hAnsiTheme="minorHAnsi" w:cstheme="minorHAnsi"/>
          <w:spacing w:val="-3"/>
        </w:rPr>
        <w:t xml:space="preserve"> </w:t>
      </w:r>
      <w:r w:rsidRPr="000D335C">
        <w:rPr>
          <w:rFonts w:asciiTheme="minorHAnsi" w:hAnsiTheme="minorHAnsi" w:cstheme="minorHAnsi"/>
        </w:rPr>
        <w:t>any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relevant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convictions.</w:t>
      </w:r>
    </w:p>
    <w:p w14:paraId="10A434DC" w14:textId="77777777" w:rsidR="00E56AD6" w:rsidRPr="000D335C" w:rsidRDefault="00E56AD6" w:rsidP="00E56AD6">
      <w:pPr>
        <w:pStyle w:val="BodyText"/>
        <w:spacing w:before="5"/>
        <w:rPr>
          <w:rFonts w:asciiTheme="minorHAnsi" w:hAnsiTheme="minorHAnsi" w:cstheme="minorHAnsi"/>
        </w:rPr>
      </w:pPr>
    </w:p>
    <w:p w14:paraId="068C91F3" w14:textId="77777777" w:rsidR="00E56AD6" w:rsidRPr="000D335C" w:rsidRDefault="00E56AD6" w:rsidP="00E56AD6">
      <w:pPr>
        <w:pStyle w:val="ListParagraph"/>
        <w:widowControl w:val="0"/>
        <w:numPr>
          <w:ilvl w:val="2"/>
          <w:numId w:val="5"/>
        </w:numPr>
        <w:tabs>
          <w:tab w:val="left" w:pos="820"/>
          <w:tab w:val="left" w:pos="821"/>
        </w:tabs>
        <w:suppressAutoHyphens w:val="0"/>
        <w:autoSpaceDE w:val="0"/>
        <w:spacing w:line="242" w:lineRule="auto"/>
        <w:ind w:right="2387"/>
        <w:textAlignment w:val="auto"/>
        <w:rPr>
          <w:rFonts w:asciiTheme="minorHAnsi" w:hAnsiTheme="minorHAnsi" w:cstheme="minorHAnsi"/>
        </w:rPr>
      </w:pPr>
      <w:r w:rsidRPr="000D335C">
        <w:rPr>
          <w:rFonts w:asciiTheme="minorHAnsi" w:hAnsiTheme="minorHAnsi" w:cstheme="minorHAnsi"/>
        </w:rPr>
        <w:t>The discussion about relevant convictions is to be fully documented on the</w:t>
      </w:r>
      <w:r w:rsidRPr="000D335C">
        <w:rPr>
          <w:rFonts w:asciiTheme="minorHAnsi" w:hAnsiTheme="minorHAnsi" w:cstheme="minorHAnsi"/>
          <w:spacing w:val="-47"/>
        </w:rPr>
        <w:t xml:space="preserve"> </w:t>
      </w:r>
      <w:r w:rsidRPr="000D335C">
        <w:rPr>
          <w:rFonts w:asciiTheme="minorHAnsi" w:hAnsiTheme="minorHAnsi" w:cstheme="minorHAnsi"/>
        </w:rPr>
        <w:t>Safeguarding Self-disclosure form (SSD) which is used by the applicant to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disclose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relevant</w:t>
      </w:r>
      <w:r w:rsidRPr="000D335C">
        <w:rPr>
          <w:rFonts w:asciiTheme="minorHAnsi" w:hAnsiTheme="minorHAnsi" w:cstheme="minorHAnsi"/>
          <w:spacing w:val="-3"/>
        </w:rPr>
        <w:t xml:space="preserve"> </w:t>
      </w:r>
      <w:r w:rsidRPr="000D335C">
        <w:rPr>
          <w:rFonts w:asciiTheme="minorHAnsi" w:hAnsiTheme="minorHAnsi" w:cstheme="minorHAnsi"/>
        </w:rPr>
        <w:t>offences.</w:t>
      </w:r>
    </w:p>
    <w:p w14:paraId="59C7C954" w14:textId="77777777" w:rsidR="00E56AD6" w:rsidRPr="000D335C" w:rsidRDefault="00E56AD6" w:rsidP="00E56AD6">
      <w:pPr>
        <w:pStyle w:val="ListParagraph"/>
        <w:widowControl w:val="0"/>
        <w:numPr>
          <w:ilvl w:val="2"/>
          <w:numId w:val="5"/>
        </w:numPr>
        <w:tabs>
          <w:tab w:val="left" w:pos="820"/>
          <w:tab w:val="left" w:pos="821"/>
        </w:tabs>
        <w:suppressAutoHyphens w:val="0"/>
        <w:autoSpaceDE w:val="0"/>
        <w:spacing w:before="192"/>
        <w:ind w:right="781"/>
        <w:textAlignment w:val="auto"/>
        <w:rPr>
          <w:rFonts w:asciiTheme="minorHAnsi" w:hAnsiTheme="minorHAnsi" w:cstheme="minorHAnsi"/>
        </w:rPr>
      </w:pPr>
      <w:r w:rsidRPr="000D335C">
        <w:rPr>
          <w:rFonts w:asciiTheme="minorHAnsi" w:hAnsiTheme="minorHAnsi" w:cstheme="minorHAnsi"/>
        </w:rPr>
        <w:t>For volunteers, relevant convictions do not need to be disclosed in advance or during the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formal discussion about the role.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The completed Safeguarding Self-Disclosure (SSD) is to be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sent to the safeguarding office for processing with the DBS application.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Relevant convictions</w:t>
      </w:r>
      <w:r w:rsidRPr="000D335C">
        <w:rPr>
          <w:rFonts w:asciiTheme="minorHAnsi" w:hAnsiTheme="minorHAnsi" w:cstheme="minorHAnsi"/>
          <w:spacing w:val="-47"/>
        </w:rPr>
        <w:t xml:space="preserve"> </w:t>
      </w:r>
      <w:r w:rsidRPr="000D335C">
        <w:rPr>
          <w:rFonts w:asciiTheme="minorHAnsi" w:hAnsiTheme="minorHAnsi" w:cstheme="minorHAnsi"/>
        </w:rPr>
        <w:t>will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be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discussed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with the</w:t>
      </w:r>
      <w:r w:rsidRPr="000D335C">
        <w:rPr>
          <w:rFonts w:asciiTheme="minorHAnsi" w:hAnsiTheme="minorHAnsi" w:cstheme="minorHAnsi"/>
          <w:spacing w:val="-3"/>
        </w:rPr>
        <w:t xml:space="preserve"> </w:t>
      </w:r>
      <w:r w:rsidRPr="000D335C">
        <w:rPr>
          <w:rFonts w:asciiTheme="minorHAnsi" w:hAnsiTheme="minorHAnsi" w:cstheme="minorHAnsi"/>
        </w:rPr>
        <w:t>volunteer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applicant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before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a</w:t>
      </w:r>
      <w:r w:rsidRPr="000D335C">
        <w:rPr>
          <w:rFonts w:asciiTheme="minorHAnsi" w:hAnsiTheme="minorHAnsi" w:cstheme="minorHAnsi"/>
          <w:spacing w:val="-3"/>
        </w:rPr>
        <w:t xml:space="preserve"> </w:t>
      </w:r>
      <w:r w:rsidRPr="000D335C">
        <w:rPr>
          <w:rFonts w:asciiTheme="minorHAnsi" w:hAnsiTheme="minorHAnsi" w:cstheme="minorHAnsi"/>
        </w:rPr>
        <w:t>decision</w:t>
      </w:r>
      <w:r w:rsidRPr="000D335C">
        <w:rPr>
          <w:rFonts w:asciiTheme="minorHAnsi" w:hAnsiTheme="minorHAnsi" w:cstheme="minorHAnsi"/>
          <w:spacing w:val="-4"/>
        </w:rPr>
        <w:t xml:space="preserve"> </w:t>
      </w:r>
      <w:r w:rsidRPr="000D335C">
        <w:rPr>
          <w:rFonts w:asciiTheme="minorHAnsi" w:hAnsiTheme="minorHAnsi" w:cstheme="minorHAnsi"/>
        </w:rPr>
        <w:t>about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appointment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is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made.</w:t>
      </w:r>
    </w:p>
    <w:p w14:paraId="6083823E" w14:textId="77777777" w:rsidR="00E56AD6" w:rsidRPr="000D335C" w:rsidRDefault="00E56AD6" w:rsidP="00E56AD6">
      <w:pPr>
        <w:pStyle w:val="BodyText"/>
        <w:spacing w:before="1"/>
        <w:rPr>
          <w:rFonts w:asciiTheme="minorHAnsi" w:hAnsiTheme="minorHAnsi" w:cstheme="minorHAnsi"/>
        </w:rPr>
      </w:pPr>
    </w:p>
    <w:p w14:paraId="30285F7D" w14:textId="77777777" w:rsidR="00E56AD6" w:rsidRPr="000D335C" w:rsidRDefault="00E56AD6" w:rsidP="00E56AD6">
      <w:pPr>
        <w:pStyle w:val="ListParagraph"/>
        <w:widowControl w:val="0"/>
        <w:numPr>
          <w:ilvl w:val="2"/>
          <w:numId w:val="5"/>
        </w:numPr>
        <w:tabs>
          <w:tab w:val="left" w:pos="820"/>
          <w:tab w:val="left" w:pos="821"/>
        </w:tabs>
        <w:suppressAutoHyphens w:val="0"/>
        <w:autoSpaceDE w:val="0"/>
        <w:ind w:right="1194"/>
        <w:textAlignment w:val="auto"/>
        <w:rPr>
          <w:rFonts w:asciiTheme="minorHAnsi" w:hAnsiTheme="minorHAnsi" w:cstheme="minorHAnsi"/>
        </w:rPr>
      </w:pPr>
      <w:r w:rsidRPr="000D335C">
        <w:rPr>
          <w:rFonts w:asciiTheme="minorHAnsi" w:hAnsiTheme="minorHAnsi" w:cstheme="minorHAnsi"/>
        </w:rPr>
        <w:t>If identity verification is to take place at interview, applicants should be asked to bring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original documentary evidence of identity to the interview in addition to completing the</w:t>
      </w:r>
      <w:r w:rsidRPr="000D335C">
        <w:rPr>
          <w:rFonts w:asciiTheme="minorHAnsi" w:hAnsiTheme="minorHAnsi" w:cstheme="minorHAnsi"/>
          <w:spacing w:val="-47"/>
        </w:rPr>
        <w:t xml:space="preserve"> </w:t>
      </w:r>
      <w:r w:rsidRPr="000D335C">
        <w:rPr>
          <w:rFonts w:asciiTheme="minorHAnsi" w:hAnsiTheme="minorHAnsi" w:cstheme="minorHAnsi"/>
        </w:rPr>
        <w:t>Catholic Church Identity Verification Form.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Alternatively, arrangements can be made to</w:t>
      </w:r>
      <w:r w:rsidRPr="000D335C">
        <w:rPr>
          <w:rFonts w:asciiTheme="minorHAnsi" w:hAnsiTheme="minorHAnsi" w:cstheme="minorHAnsi"/>
          <w:spacing w:val="-47"/>
        </w:rPr>
        <w:t xml:space="preserve"> </w:t>
      </w:r>
      <w:r w:rsidRPr="000D335C">
        <w:rPr>
          <w:rFonts w:asciiTheme="minorHAnsi" w:hAnsiTheme="minorHAnsi" w:cstheme="minorHAnsi"/>
        </w:rPr>
        <w:t>verify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identity after an</w:t>
      </w:r>
      <w:r w:rsidRPr="000D335C">
        <w:rPr>
          <w:rFonts w:asciiTheme="minorHAnsi" w:hAnsiTheme="minorHAnsi" w:cstheme="minorHAnsi"/>
          <w:spacing w:val="-3"/>
        </w:rPr>
        <w:t xml:space="preserve"> </w:t>
      </w:r>
      <w:r w:rsidRPr="000D335C">
        <w:rPr>
          <w:rFonts w:asciiTheme="minorHAnsi" w:hAnsiTheme="minorHAnsi" w:cstheme="minorHAnsi"/>
        </w:rPr>
        <w:t>offer of appointment is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made.</w:t>
      </w:r>
    </w:p>
    <w:p w14:paraId="17E40585" w14:textId="77777777" w:rsidR="00E56AD6" w:rsidRPr="000D335C" w:rsidRDefault="00E56AD6" w:rsidP="00E56AD6">
      <w:pPr>
        <w:pStyle w:val="BodyText"/>
        <w:rPr>
          <w:rFonts w:asciiTheme="minorHAnsi" w:hAnsiTheme="minorHAnsi" w:cstheme="minorHAnsi"/>
        </w:rPr>
      </w:pPr>
    </w:p>
    <w:p w14:paraId="21B48141" w14:textId="77777777" w:rsidR="00E56AD6" w:rsidRPr="000D335C" w:rsidRDefault="00E56AD6" w:rsidP="00E56AD6">
      <w:pPr>
        <w:pStyle w:val="BodyText"/>
        <w:spacing w:before="11"/>
        <w:rPr>
          <w:rFonts w:asciiTheme="minorHAnsi" w:hAnsiTheme="minorHAnsi" w:cstheme="minorHAnsi"/>
        </w:rPr>
      </w:pPr>
    </w:p>
    <w:p w14:paraId="24CF6E76" w14:textId="77777777" w:rsidR="00E56AD6" w:rsidRPr="000D335C" w:rsidRDefault="00E56AD6" w:rsidP="00E56AD6">
      <w:pPr>
        <w:pStyle w:val="Heading1"/>
        <w:keepNext w:val="0"/>
        <w:widowControl w:val="0"/>
        <w:numPr>
          <w:ilvl w:val="1"/>
          <w:numId w:val="5"/>
        </w:numPr>
        <w:tabs>
          <w:tab w:val="left" w:pos="820"/>
          <w:tab w:val="left" w:pos="821"/>
        </w:tabs>
        <w:suppressAutoHyphens w:val="0"/>
        <w:autoSpaceDE w:val="0"/>
        <w:spacing w:before="0" w:after="0"/>
        <w:ind w:hanging="721"/>
        <w:textAlignment w:val="auto"/>
        <w:rPr>
          <w:rFonts w:asciiTheme="minorHAnsi" w:hAnsiTheme="minorHAnsi" w:cstheme="minorHAnsi"/>
          <w:sz w:val="22"/>
          <w:szCs w:val="22"/>
        </w:rPr>
      </w:pPr>
      <w:r w:rsidRPr="000D335C">
        <w:rPr>
          <w:rFonts w:asciiTheme="minorHAnsi" w:hAnsiTheme="minorHAnsi" w:cstheme="minorHAnsi"/>
          <w:sz w:val="22"/>
          <w:szCs w:val="22"/>
        </w:rPr>
        <w:t>Employment</w:t>
      </w:r>
      <w:r w:rsidRPr="000D335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D335C">
        <w:rPr>
          <w:rFonts w:asciiTheme="minorHAnsi" w:hAnsiTheme="minorHAnsi" w:cstheme="minorHAnsi"/>
          <w:sz w:val="22"/>
          <w:szCs w:val="22"/>
        </w:rPr>
        <w:t>checks</w:t>
      </w:r>
    </w:p>
    <w:p w14:paraId="44CD6229" w14:textId="77777777" w:rsidR="00E56AD6" w:rsidRPr="000D335C" w:rsidRDefault="00E56AD6" w:rsidP="00E56AD6">
      <w:pPr>
        <w:pStyle w:val="BodyText"/>
        <w:spacing w:before="10"/>
        <w:rPr>
          <w:rFonts w:asciiTheme="minorHAnsi" w:hAnsiTheme="minorHAnsi" w:cstheme="minorHAnsi"/>
          <w:b/>
        </w:rPr>
      </w:pPr>
    </w:p>
    <w:p w14:paraId="163B88B4" w14:textId="77777777" w:rsidR="00E56AD6" w:rsidRPr="000D335C" w:rsidRDefault="00E56AD6" w:rsidP="00E56AD6">
      <w:pPr>
        <w:pStyle w:val="ListParagraph"/>
        <w:widowControl w:val="0"/>
        <w:numPr>
          <w:ilvl w:val="2"/>
          <w:numId w:val="5"/>
        </w:numPr>
        <w:tabs>
          <w:tab w:val="left" w:pos="820"/>
          <w:tab w:val="left" w:pos="821"/>
        </w:tabs>
        <w:suppressAutoHyphens w:val="0"/>
        <w:autoSpaceDE w:val="0"/>
        <w:ind w:right="5130"/>
        <w:textAlignment w:val="auto"/>
        <w:rPr>
          <w:rFonts w:asciiTheme="minorHAnsi" w:hAnsiTheme="minorHAnsi" w:cstheme="minorHAnsi"/>
        </w:rPr>
      </w:pPr>
      <w:r w:rsidRPr="000D335C">
        <w:rPr>
          <w:rFonts w:asciiTheme="minorHAnsi" w:hAnsiTheme="minorHAnsi" w:cstheme="minorHAnsi"/>
          <w:u w:val="single"/>
        </w:rPr>
        <w:t>Uptake</w:t>
      </w:r>
      <w:r w:rsidRPr="000D335C">
        <w:rPr>
          <w:rFonts w:asciiTheme="minorHAnsi" w:hAnsiTheme="minorHAnsi" w:cstheme="minorHAnsi"/>
          <w:spacing w:val="13"/>
          <w:u w:val="single"/>
        </w:rPr>
        <w:t xml:space="preserve"> </w:t>
      </w:r>
      <w:r w:rsidRPr="000D335C">
        <w:rPr>
          <w:rFonts w:asciiTheme="minorHAnsi" w:hAnsiTheme="minorHAnsi" w:cstheme="minorHAnsi"/>
          <w:u w:val="single"/>
        </w:rPr>
        <w:t>of</w:t>
      </w:r>
      <w:r w:rsidRPr="000D335C">
        <w:rPr>
          <w:rFonts w:asciiTheme="minorHAnsi" w:hAnsiTheme="minorHAnsi" w:cstheme="minorHAnsi"/>
          <w:spacing w:val="15"/>
          <w:u w:val="single"/>
        </w:rPr>
        <w:t xml:space="preserve"> </w:t>
      </w:r>
      <w:r w:rsidRPr="000D335C">
        <w:rPr>
          <w:rFonts w:asciiTheme="minorHAnsi" w:hAnsiTheme="minorHAnsi" w:cstheme="minorHAnsi"/>
          <w:u w:val="single"/>
        </w:rPr>
        <w:t>satisfactory</w:t>
      </w:r>
      <w:r w:rsidRPr="000D335C">
        <w:rPr>
          <w:rFonts w:asciiTheme="minorHAnsi" w:hAnsiTheme="minorHAnsi" w:cstheme="minorHAnsi"/>
          <w:spacing w:val="15"/>
          <w:u w:val="single"/>
        </w:rPr>
        <w:t xml:space="preserve"> </w:t>
      </w:r>
      <w:r w:rsidRPr="000D335C">
        <w:rPr>
          <w:rFonts w:asciiTheme="minorHAnsi" w:hAnsiTheme="minorHAnsi" w:cstheme="minorHAnsi"/>
          <w:u w:val="single"/>
        </w:rPr>
        <w:t>references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Templates</w:t>
      </w:r>
      <w:r w:rsidRPr="000D335C">
        <w:rPr>
          <w:rFonts w:asciiTheme="minorHAnsi" w:hAnsiTheme="minorHAnsi" w:cstheme="minorHAnsi"/>
          <w:spacing w:val="-4"/>
        </w:rPr>
        <w:t xml:space="preserve"> </w:t>
      </w:r>
      <w:r w:rsidRPr="000D335C">
        <w:rPr>
          <w:rFonts w:asciiTheme="minorHAnsi" w:hAnsiTheme="minorHAnsi" w:cstheme="minorHAnsi"/>
        </w:rPr>
        <w:t>are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available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in</w:t>
      </w:r>
      <w:r w:rsidRPr="000D335C">
        <w:rPr>
          <w:rFonts w:asciiTheme="minorHAnsi" w:hAnsiTheme="minorHAnsi" w:cstheme="minorHAnsi"/>
          <w:spacing w:val="-4"/>
        </w:rPr>
        <w:t xml:space="preserve"> </w:t>
      </w:r>
      <w:r w:rsidRPr="000D335C">
        <w:rPr>
          <w:rFonts w:asciiTheme="minorHAnsi" w:hAnsiTheme="minorHAnsi" w:cstheme="minorHAnsi"/>
        </w:rPr>
        <w:t>the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forms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library.</w:t>
      </w:r>
    </w:p>
    <w:p w14:paraId="04F811A6" w14:textId="77777777" w:rsidR="00E56AD6" w:rsidRPr="000D335C" w:rsidRDefault="00E56AD6" w:rsidP="00E56AD6">
      <w:pPr>
        <w:pStyle w:val="BodyText"/>
        <w:spacing w:before="1"/>
        <w:rPr>
          <w:rFonts w:asciiTheme="minorHAnsi" w:hAnsiTheme="minorHAnsi" w:cstheme="minorHAnsi"/>
        </w:rPr>
      </w:pPr>
    </w:p>
    <w:p w14:paraId="3BC9BFE2" w14:textId="7EFDB9CE" w:rsidR="00E56AD6" w:rsidRDefault="00E56AD6" w:rsidP="00E56AD6">
      <w:pPr>
        <w:pStyle w:val="ListParagraph"/>
        <w:widowControl w:val="0"/>
        <w:numPr>
          <w:ilvl w:val="2"/>
          <w:numId w:val="5"/>
        </w:numPr>
        <w:tabs>
          <w:tab w:val="left" w:pos="820"/>
          <w:tab w:val="left" w:pos="821"/>
        </w:tabs>
        <w:suppressAutoHyphens w:val="0"/>
        <w:autoSpaceDE w:val="0"/>
        <w:ind w:right="803"/>
        <w:textAlignment w:val="auto"/>
        <w:rPr>
          <w:rFonts w:asciiTheme="minorHAnsi" w:hAnsiTheme="minorHAnsi" w:cstheme="minorHAnsi"/>
        </w:rPr>
      </w:pPr>
      <w:r w:rsidRPr="000D335C">
        <w:rPr>
          <w:rFonts w:asciiTheme="minorHAnsi" w:hAnsiTheme="minorHAnsi" w:cstheme="minorHAnsi"/>
        </w:rPr>
        <w:t>For all posts, references from relatives or the current Parish Priest or Deacon are not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acceptable. All references should be sought directly from the referee; generic references or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those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addressed</w:t>
      </w:r>
      <w:r w:rsidRPr="000D335C">
        <w:rPr>
          <w:rFonts w:asciiTheme="minorHAnsi" w:hAnsiTheme="minorHAnsi" w:cstheme="minorHAnsi"/>
          <w:spacing w:val="-3"/>
        </w:rPr>
        <w:t xml:space="preserve"> </w:t>
      </w:r>
      <w:r w:rsidRPr="000D335C">
        <w:rPr>
          <w:rFonts w:asciiTheme="minorHAnsi" w:hAnsiTheme="minorHAnsi" w:cstheme="minorHAnsi"/>
        </w:rPr>
        <w:t>"To whom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it may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concern"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are</w:t>
      </w:r>
      <w:r w:rsidRPr="000D335C">
        <w:rPr>
          <w:rFonts w:asciiTheme="minorHAnsi" w:hAnsiTheme="minorHAnsi" w:cstheme="minorHAnsi"/>
          <w:spacing w:val="3"/>
        </w:rPr>
        <w:t xml:space="preserve"> </w:t>
      </w:r>
      <w:r w:rsidRPr="000D335C">
        <w:rPr>
          <w:rFonts w:asciiTheme="minorHAnsi" w:hAnsiTheme="minorHAnsi" w:cstheme="minorHAnsi"/>
        </w:rPr>
        <w:t>not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acceptable.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Those</w:t>
      </w:r>
      <w:r w:rsidRPr="000D335C">
        <w:rPr>
          <w:rFonts w:asciiTheme="minorHAnsi" w:hAnsiTheme="minorHAnsi" w:cstheme="minorHAnsi"/>
          <w:spacing w:val="2"/>
        </w:rPr>
        <w:t xml:space="preserve"> </w:t>
      </w:r>
      <w:r w:rsidRPr="000D335C">
        <w:rPr>
          <w:rFonts w:asciiTheme="minorHAnsi" w:hAnsiTheme="minorHAnsi" w:cstheme="minorHAnsi"/>
        </w:rPr>
        <w:t>appointing (e.g.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Parish Priest, Diocesan/Congregational HR or Care Home Manager) are responsible for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satisfying themselves that references are authentic and should follow up with the referee by</w:t>
      </w:r>
      <w:r w:rsidRPr="000D335C">
        <w:rPr>
          <w:rFonts w:asciiTheme="minorHAnsi" w:hAnsiTheme="minorHAnsi" w:cstheme="minorHAnsi"/>
          <w:spacing w:val="-47"/>
        </w:rPr>
        <w:t xml:space="preserve"> </w:t>
      </w:r>
      <w:r w:rsidRPr="000D335C">
        <w:rPr>
          <w:rFonts w:asciiTheme="minorHAnsi" w:hAnsiTheme="minorHAnsi" w:cstheme="minorHAnsi"/>
        </w:rPr>
        <w:t>telephone</w:t>
      </w:r>
      <w:r w:rsidRPr="000D335C">
        <w:rPr>
          <w:rFonts w:asciiTheme="minorHAnsi" w:hAnsiTheme="minorHAnsi" w:cstheme="minorHAnsi"/>
          <w:spacing w:val="-3"/>
        </w:rPr>
        <w:t xml:space="preserve"> </w:t>
      </w:r>
      <w:r w:rsidRPr="000D335C">
        <w:rPr>
          <w:rFonts w:asciiTheme="minorHAnsi" w:hAnsiTheme="minorHAnsi" w:cstheme="minorHAnsi"/>
        </w:rPr>
        <w:t>or face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to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face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discussion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where:</w:t>
      </w:r>
    </w:p>
    <w:p w14:paraId="66CE1084" w14:textId="54406A3B" w:rsidR="00E56AD6" w:rsidRDefault="00E56AD6" w:rsidP="00E56AD6">
      <w:pPr>
        <w:widowControl w:val="0"/>
        <w:tabs>
          <w:tab w:val="left" w:pos="820"/>
          <w:tab w:val="left" w:pos="821"/>
        </w:tabs>
        <w:autoSpaceDE w:val="0"/>
        <w:ind w:right="803"/>
        <w:rPr>
          <w:rFonts w:asciiTheme="minorHAnsi" w:hAnsiTheme="minorHAnsi" w:cstheme="minorHAnsi"/>
        </w:rPr>
      </w:pPr>
    </w:p>
    <w:p w14:paraId="703471CE" w14:textId="77777777" w:rsidR="00E56AD6" w:rsidRDefault="00E56AD6" w:rsidP="00E56AD6">
      <w:pPr>
        <w:pStyle w:val="ListParagraph"/>
        <w:widowControl w:val="0"/>
        <w:numPr>
          <w:ilvl w:val="3"/>
          <w:numId w:val="5"/>
        </w:numPr>
        <w:tabs>
          <w:tab w:val="left" w:pos="1900"/>
          <w:tab w:val="left" w:pos="1901"/>
        </w:tabs>
        <w:suppressAutoHyphens w:val="0"/>
        <w:autoSpaceDE w:val="0"/>
        <w:ind w:left="1900" w:hanging="361"/>
        <w:textAlignment w:val="auto"/>
        <w:rPr>
          <w:rFonts w:asciiTheme="minorHAnsi" w:hAnsiTheme="minorHAnsi" w:cstheme="minorHAnsi"/>
        </w:rPr>
      </w:pPr>
      <w:r w:rsidRPr="000D335C">
        <w:rPr>
          <w:rFonts w:asciiTheme="minorHAnsi" w:hAnsiTheme="minorHAnsi" w:cstheme="minorHAnsi"/>
        </w:rPr>
        <w:t>There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are negative</w:t>
      </w:r>
      <w:r w:rsidRPr="000D335C">
        <w:rPr>
          <w:rFonts w:asciiTheme="minorHAnsi" w:hAnsiTheme="minorHAnsi" w:cstheme="minorHAnsi"/>
          <w:spacing w:val="-3"/>
        </w:rPr>
        <w:t xml:space="preserve"> </w:t>
      </w:r>
      <w:r w:rsidRPr="000D335C">
        <w:rPr>
          <w:rFonts w:asciiTheme="minorHAnsi" w:hAnsiTheme="minorHAnsi" w:cstheme="minorHAnsi"/>
        </w:rPr>
        <w:t>or</w:t>
      </w:r>
      <w:r w:rsidRPr="000D335C">
        <w:rPr>
          <w:rFonts w:asciiTheme="minorHAnsi" w:hAnsiTheme="minorHAnsi" w:cstheme="minorHAnsi"/>
          <w:spacing w:val="-4"/>
        </w:rPr>
        <w:t xml:space="preserve"> </w:t>
      </w:r>
      <w:r w:rsidRPr="000D335C">
        <w:rPr>
          <w:rFonts w:asciiTheme="minorHAnsi" w:hAnsiTheme="minorHAnsi" w:cstheme="minorHAnsi"/>
        </w:rPr>
        <w:t>ambiguous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statements;</w:t>
      </w:r>
    </w:p>
    <w:p w14:paraId="321859ED" w14:textId="513857C7" w:rsidR="00E56AD6" w:rsidRPr="00E56AD6" w:rsidRDefault="00E56AD6" w:rsidP="00E56AD6">
      <w:pPr>
        <w:pStyle w:val="ListParagraph"/>
        <w:widowControl w:val="0"/>
        <w:numPr>
          <w:ilvl w:val="3"/>
          <w:numId w:val="5"/>
        </w:numPr>
        <w:tabs>
          <w:tab w:val="left" w:pos="1900"/>
          <w:tab w:val="left" w:pos="1901"/>
        </w:tabs>
        <w:suppressAutoHyphens w:val="0"/>
        <w:autoSpaceDE w:val="0"/>
        <w:ind w:left="1900" w:hanging="361"/>
        <w:textAlignment w:val="auto"/>
        <w:rPr>
          <w:rFonts w:asciiTheme="minorHAnsi" w:hAnsiTheme="minorHAnsi" w:cstheme="minorHAnsi"/>
        </w:rPr>
      </w:pPr>
      <w:r w:rsidRPr="00E56AD6">
        <w:rPr>
          <w:rFonts w:asciiTheme="minorHAnsi" w:hAnsiTheme="minorHAnsi" w:cstheme="minorHAnsi"/>
        </w:rPr>
        <w:t>There are gaps in information in the reference and further information is</w:t>
      </w:r>
      <w:r w:rsidRPr="00E56AD6">
        <w:rPr>
          <w:rFonts w:asciiTheme="minorHAnsi" w:hAnsiTheme="minorHAnsi" w:cstheme="minorHAnsi"/>
          <w:spacing w:val="-47"/>
        </w:rPr>
        <w:t xml:space="preserve"> </w:t>
      </w:r>
      <w:r w:rsidRPr="00E56AD6">
        <w:rPr>
          <w:rFonts w:asciiTheme="minorHAnsi" w:hAnsiTheme="minorHAnsi" w:cstheme="minorHAnsi"/>
        </w:rPr>
        <w:t>required;</w:t>
      </w:r>
      <w:r w:rsidRPr="00E56AD6">
        <w:rPr>
          <w:rFonts w:asciiTheme="minorHAnsi" w:hAnsiTheme="minorHAnsi" w:cstheme="minorHAnsi"/>
        </w:rPr>
        <w:tab/>
      </w:r>
    </w:p>
    <w:p w14:paraId="6B3E9ABC" w14:textId="77777777" w:rsidR="00E56AD6" w:rsidRPr="000D335C" w:rsidRDefault="00E56AD6" w:rsidP="00E56AD6">
      <w:pPr>
        <w:pStyle w:val="ListParagraph"/>
        <w:widowControl w:val="0"/>
        <w:numPr>
          <w:ilvl w:val="3"/>
          <w:numId w:val="5"/>
        </w:numPr>
        <w:tabs>
          <w:tab w:val="left" w:pos="1900"/>
          <w:tab w:val="left" w:pos="1901"/>
        </w:tabs>
        <w:suppressAutoHyphens w:val="0"/>
        <w:autoSpaceDE w:val="0"/>
        <w:spacing w:before="20"/>
        <w:ind w:left="1900" w:right="1147"/>
        <w:textAlignment w:val="auto"/>
        <w:rPr>
          <w:rFonts w:asciiTheme="minorHAnsi" w:hAnsiTheme="minorHAnsi" w:cstheme="minorHAnsi"/>
        </w:rPr>
      </w:pPr>
      <w:r w:rsidRPr="000D335C">
        <w:rPr>
          <w:rFonts w:asciiTheme="minorHAnsi" w:hAnsiTheme="minorHAnsi" w:cstheme="minorHAnsi"/>
        </w:rPr>
        <w:t>There is inconsistent information in the reference that you consider requires</w:t>
      </w:r>
      <w:r w:rsidRPr="000D335C">
        <w:rPr>
          <w:rFonts w:asciiTheme="minorHAnsi" w:hAnsiTheme="minorHAnsi" w:cstheme="minorHAnsi"/>
          <w:spacing w:val="-47"/>
        </w:rPr>
        <w:t xml:space="preserve"> </w:t>
      </w:r>
      <w:r w:rsidRPr="000D335C">
        <w:rPr>
          <w:rFonts w:asciiTheme="minorHAnsi" w:hAnsiTheme="minorHAnsi" w:cstheme="minorHAnsi"/>
        </w:rPr>
        <w:t>clarification;</w:t>
      </w:r>
    </w:p>
    <w:p w14:paraId="5BC2FCA1" w14:textId="77777777" w:rsidR="00E56AD6" w:rsidRPr="000D335C" w:rsidRDefault="00E56AD6" w:rsidP="00E56AD6">
      <w:pPr>
        <w:pStyle w:val="ListParagraph"/>
        <w:widowControl w:val="0"/>
        <w:numPr>
          <w:ilvl w:val="3"/>
          <w:numId w:val="5"/>
        </w:numPr>
        <w:tabs>
          <w:tab w:val="left" w:pos="1900"/>
          <w:tab w:val="left" w:pos="1901"/>
        </w:tabs>
        <w:suppressAutoHyphens w:val="0"/>
        <w:autoSpaceDE w:val="0"/>
        <w:spacing w:before="1"/>
        <w:ind w:left="1900" w:hanging="361"/>
        <w:textAlignment w:val="auto"/>
        <w:rPr>
          <w:rFonts w:asciiTheme="minorHAnsi" w:hAnsiTheme="minorHAnsi" w:cstheme="minorHAnsi"/>
        </w:rPr>
      </w:pPr>
      <w:r w:rsidRPr="000D335C">
        <w:rPr>
          <w:rFonts w:asciiTheme="minorHAnsi" w:hAnsiTheme="minorHAnsi" w:cstheme="minorHAnsi"/>
        </w:rPr>
        <w:t>There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are doubts about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the authenticity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of</w:t>
      </w:r>
      <w:r w:rsidRPr="000D335C">
        <w:rPr>
          <w:rFonts w:asciiTheme="minorHAnsi" w:hAnsiTheme="minorHAnsi" w:cstheme="minorHAnsi"/>
          <w:spacing w:val="-3"/>
        </w:rPr>
        <w:t xml:space="preserve"> </w:t>
      </w:r>
      <w:r w:rsidRPr="000D335C">
        <w:rPr>
          <w:rFonts w:asciiTheme="minorHAnsi" w:hAnsiTheme="minorHAnsi" w:cstheme="minorHAnsi"/>
        </w:rPr>
        <w:t>the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reference.</w:t>
      </w:r>
    </w:p>
    <w:p w14:paraId="6262A0B3" w14:textId="77777777" w:rsidR="00E56AD6" w:rsidRPr="000D335C" w:rsidRDefault="00E56AD6" w:rsidP="00E56AD6">
      <w:pPr>
        <w:pStyle w:val="BodyText"/>
        <w:spacing w:before="10"/>
        <w:rPr>
          <w:rFonts w:asciiTheme="minorHAnsi" w:hAnsiTheme="minorHAnsi" w:cstheme="minorHAnsi"/>
        </w:rPr>
      </w:pPr>
    </w:p>
    <w:p w14:paraId="7CBBE8A9" w14:textId="77777777" w:rsidR="00E56AD6" w:rsidRPr="000D335C" w:rsidRDefault="00E56AD6" w:rsidP="00E56AD6">
      <w:pPr>
        <w:pStyle w:val="ListParagraph"/>
        <w:widowControl w:val="0"/>
        <w:numPr>
          <w:ilvl w:val="2"/>
          <w:numId w:val="5"/>
        </w:numPr>
        <w:tabs>
          <w:tab w:val="left" w:pos="820"/>
          <w:tab w:val="left" w:pos="821"/>
        </w:tabs>
        <w:suppressAutoHyphens w:val="0"/>
        <w:autoSpaceDE w:val="0"/>
        <w:ind w:right="1080"/>
        <w:textAlignment w:val="auto"/>
        <w:rPr>
          <w:rFonts w:asciiTheme="minorHAnsi" w:hAnsiTheme="minorHAnsi" w:cstheme="minorHAnsi"/>
        </w:rPr>
      </w:pPr>
      <w:r w:rsidRPr="000D335C">
        <w:rPr>
          <w:rFonts w:asciiTheme="minorHAnsi" w:hAnsiTheme="minorHAnsi" w:cstheme="minorHAnsi"/>
        </w:rPr>
        <w:t>In the event that any safeguarding concerns arise on receipt of a reference, advice can be</w:t>
      </w:r>
      <w:r w:rsidRPr="000D335C">
        <w:rPr>
          <w:rFonts w:asciiTheme="minorHAnsi" w:hAnsiTheme="minorHAnsi" w:cstheme="minorHAnsi"/>
          <w:spacing w:val="-47"/>
        </w:rPr>
        <w:t xml:space="preserve"> </w:t>
      </w:r>
      <w:r w:rsidRPr="000D335C">
        <w:rPr>
          <w:rFonts w:asciiTheme="minorHAnsi" w:hAnsiTheme="minorHAnsi" w:cstheme="minorHAnsi"/>
        </w:rPr>
        <w:t>sought from the Safeguarding Coordinator in the diocesan safeguarding office, religious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commission</w:t>
      </w:r>
      <w:r w:rsidRPr="000D335C">
        <w:rPr>
          <w:rFonts w:asciiTheme="minorHAnsi" w:hAnsiTheme="minorHAnsi" w:cstheme="minorHAnsi"/>
          <w:spacing w:val="-4"/>
        </w:rPr>
        <w:t xml:space="preserve"> </w:t>
      </w:r>
      <w:r w:rsidRPr="000D335C">
        <w:rPr>
          <w:rFonts w:asciiTheme="minorHAnsi" w:hAnsiTheme="minorHAnsi" w:cstheme="minorHAnsi"/>
        </w:rPr>
        <w:t xml:space="preserve">or </w:t>
      </w:r>
      <w:r>
        <w:rPr>
          <w:rFonts w:asciiTheme="minorHAnsi" w:hAnsiTheme="minorHAnsi" w:cstheme="minorHAnsi"/>
        </w:rPr>
        <w:t>CSSA</w:t>
      </w:r>
      <w:r w:rsidRPr="000D335C">
        <w:rPr>
          <w:rFonts w:asciiTheme="minorHAnsi" w:hAnsiTheme="minorHAnsi" w:cstheme="minorHAnsi"/>
        </w:rPr>
        <w:t>.</w:t>
      </w:r>
    </w:p>
    <w:p w14:paraId="4FD9A257" w14:textId="77777777" w:rsidR="00E56AD6" w:rsidRPr="000D335C" w:rsidRDefault="00E56AD6" w:rsidP="00E56AD6">
      <w:pPr>
        <w:pStyle w:val="BodyText"/>
        <w:spacing w:before="1"/>
        <w:rPr>
          <w:rFonts w:asciiTheme="minorHAnsi" w:hAnsiTheme="minorHAnsi" w:cstheme="minorHAnsi"/>
        </w:rPr>
      </w:pPr>
    </w:p>
    <w:p w14:paraId="6B35C2B0" w14:textId="77777777" w:rsidR="00E56AD6" w:rsidRPr="000D335C" w:rsidRDefault="00E56AD6" w:rsidP="00E56AD6">
      <w:pPr>
        <w:pStyle w:val="ListParagraph"/>
        <w:widowControl w:val="0"/>
        <w:numPr>
          <w:ilvl w:val="2"/>
          <w:numId w:val="5"/>
        </w:numPr>
        <w:tabs>
          <w:tab w:val="left" w:pos="820"/>
          <w:tab w:val="left" w:pos="821"/>
        </w:tabs>
        <w:suppressAutoHyphens w:val="0"/>
        <w:autoSpaceDE w:val="0"/>
        <w:ind w:hanging="721"/>
        <w:textAlignment w:val="auto"/>
        <w:rPr>
          <w:rFonts w:asciiTheme="minorHAnsi" w:hAnsiTheme="minorHAnsi" w:cstheme="minorHAnsi"/>
        </w:rPr>
      </w:pPr>
      <w:r w:rsidRPr="000D335C">
        <w:rPr>
          <w:rFonts w:asciiTheme="minorHAnsi" w:hAnsiTheme="minorHAnsi" w:cstheme="minorHAnsi"/>
          <w:u w:val="single"/>
        </w:rPr>
        <w:t>DBS</w:t>
      </w:r>
      <w:r w:rsidRPr="000D335C">
        <w:rPr>
          <w:rFonts w:asciiTheme="minorHAnsi" w:hAnsiTheme="minorHAnsi" w:cstheme="minorHAnsi"/>
          <w:spacing w:val="-4"/>
          <w:u w:val="single"/>
        </w:rPr>
        <w:t xml:space="preserve"> </w:t>
      </w:r>
      <w:r w:rsidRPr="000D335C">
        <w:rPr>
          <w:rFonts w:asciiTheme="minorHAnsi" w:hAnsiTheme="minorHAnsi" w:cstheme="minorHAnsi"/>
          <w:u w:val="single"/>
        </w:rPr>
        <w:t>Disclosure</w:t>
      </w:r>
    </w:p>
    <w:p w14:paraId="087AC709" w14:textId="77777777" w:rsidR="00E56AD6" w:rsidRPr="000D335C" w:rsidRDefault="00E56AD6" w:rsidP="00E56AD6">
      <w:pPr>
        <w:pStyle w:val="BodyText"/>
        <w:ind w:left="820" w:right="920"/>
        <w:rPr>
          <w:rFonts w:asciiTheme="minorHAnsi" w:hAnsiTheme="minorHAnsi" w:cstheme="minorHAnsi"/>
        </w:rPr>
      </w:pPr>
      <w:r w:rsidRPr="000D335C">
        <w:rPr>
          <w:rFonts w:asciiTheme="minorHAnsi" w:hAnsiTheme="minorHAnsi" w:cstheme="minorHAnsi"/>
        </w:rPr>
        <w:t>For eligible roles, the DBS Disclosure process is only undertaken once a provisional job/role</w:t>
      </w:r>
      <w:r w:rsidRPr="000D335C">
        <w:rPr>
          <w:rFonts w:asciiTheme="minorHAnsi" w:hAnsiTheme="minorHAnsi" w:cstheme="minorHAnsi"/>
          <w:spacing w:val="-47"/>
        </w:rPr>
        <w:t xml:space="preserve"> </w:t>
      </w:r>
      <w:r w:rsidRPr="000D335C">
        <w:rPr>
          <w:rFonts w:asciiTheme="minorHAnsi" w:hAnsiTheme="minorHAnsi" w:cstheme="minorHAnsi"/>
        </w:rPr>
        <w:t>offer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has</w:t>
      </w:r>
      <w:r w:rsidRPr="000D335C">
        <w:rPr>
          <w:rFonts w:asciiTheme="minorHAnsi" w:hAnsiTheme="minorHAnsi" w:cstheme="minorHAnsi"/>
          <w:spacing w:val="-3"/>
        </w:rPr>
        <w:t xml:space="preserve"> </w:t>
      </w:r>
      <w:r w:rsidRPr="000D335C">
        <w:rPr>
          <w:rFonts w:asciiTheme="minorHAnsi" w:hAnsiTheme="minorHAnsi" w:cstheme="minorHAnsi"/>
        </w:rPr>
        <w:t>been</w:t>
      </w:r>
      <w:r w:rsidRPr="000D335C">
        <w:rPr>
          <w:rFonts w:asciiTheme="minorHAnsi" w:hAnsiTheme="minorHAnsi" w:cstheme="minorHAnsi"/>
          <w:spacing w:val="-3"/>
        </w:rPr>
        <w:t xml:space="preserve"> </w:t>
      </w:r>
      <w:r w:rsidRPr="000D335C">
        <w:rPr>
          <w:rFonts w:asciiTheme="minorHAnsi" w:hAnsiTheme="minorHAnsi" w:cstheme="minorHAnsi"/>
        </w:rPr>
        <w:t>made.</w:t>
      </w:r>
    </w:p>
    <w:p w14:paraId="693269BA" w14:textId="77777777" w:rsidR="00E56AD6" w:rsidRPr="000D335C" w:rsidRDefault="00E56AD6" w:rsidP="00E56AD6">
      <w:pPr>
        <w:pStyle w:val="BodyText"/>
        <w:spacing w:before="11"/>
        <w:rPr>
          <w:rFonts w:asciiTheme="minorHAnsi" w:hAnsiTheme="minorHAnsi" w:cstheme="minorHAnsi"/>
        </w:rPr>
      </w:pPr>
    </w:p>
    <w:p w14:paraId="4E0EED05" w14:textId="77777777" w:rsidR="00E56AD6" w:rsidRPr="000D335C" w:rsidRDefault="00E56AD6" w:rsidP="00E56AD6">
      <w:pPr>
        <w:pStyle w:val="ListParagraph"/>
        <w:widowControl w:val="0"/>
        <w:numPr>
          <w:ilvl w:val="2"/>
          <w:numId w:val="5"/>
        </w:numPr>
        <w:tabs>
          <w:tab w:val="left" w:pos="820"/>
          <w:tab w:val="left" w:pos="821"/>
        </w:tabs>
        <w:suppressAutoHyphens w:val="0"/>
        <w:autoSpaceDE w:val="0"/>
        <w:spacing w:before="1" w:line="242" w:lineRule="auto"/>
        <w:ind w:right="2003"/>
        <w:textAlignment w:val="auto"/>
        <w:rPr>
          <w:rFonts w:asciiTheme="minorHAnsi" w:hAnsiTheme="minorHAnsi" w:cstheme="minorHAnsi"/>
        </w:rPr>
      </w:pPr>
      <w:r w:rsidRPr="000D335C">
        <w:rPr>
          <w:rFonts w:asciiTheme="minorHAnsi" w:hAnsiTheme="minorHAnsi" w:cstheme="minorHAnsi"/>
        </w:rPr>
        <w:t>When an existing office holder, employee or volunteer transfers into a position</w:t>
      </w:r>
      <w:r w:rsidRPr="000D335C">
        <w:rPr>
          <w:rFonts w:asciiTheme="minorHAnsi" w:hAnsiTheme="minorHAnsi" w:cstheme="minorHAnsi"/>
          <w:spacing w:val="-47"/>
        </w:rPr>
        <w:t xml:space="preserve"> </w:t>
      </w:r>
      <w:r w:rsidRPr="000D335C">
        <w:rPr>
          <w:rFonts w:asciiTheme="minorHAnsi" w:hAnsiTheme="minorHAnsi" w:cstheme="minorHAnsi"/>
        </w:rPr>
        <w:t>eligible for a DBS Disclosure, or a position that requires a different level of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check,</w:t>
      </w:r>
      <w:r w:rsidRPr="000D335C">
        <w:rPr>
          <w:rFonts w:asciiTheme="minorHAnsi" w:hAnsiTheme="minorHAnsi" w:cstheme="minorHAnsi"/>
          <w:spacing w:val="-3"/>
        </w:rPr>
        <w:t xml:space="preserve"> </w:t>
      </w:r>
      <w:r w:rsidRPr="000D335C">
        <w:rPr>
          <w:rFonts w:asciiTheme="minorHAnsi" w:hAnsiTheme="minorHAnsi" w:cstheme="minorHAnsi"/>
        </w:rPr>
        <w:t>they</w:t>
      </w:r>
      <w:r w:rsidRPr="000D335C">
        <w:rPr>
          <w:rFonts w:asciiTheme="minorHAnsi" w:hAnsiTheme="minorHAnsi" w:cstheme="minorHAnsi"/>
          <w:spacing w:val="-3"/>
        </w:rPr>
        <w:t xml:space="preserve"> </w:t>
      </w:r>
      <w:r w:rsidRPr="000D335C">
        <w:rPr>
          <w:rFonts w:asciiTheme="minorHAnsi" w:hAnsiTheme="minorHAnsi" w:cstheme="minorHAnsi"/>
        </w:rPr>
        <w:t>will</w:t>
      </w:r>
      <w:r w:rsidRPr="000D335C">
        <w:rPr>
          <w:rFonts w:asciiTheme="minorHAnsi" w:hAnsiTheme="minorHAnsi" w:cstheme="minorHAnsi"/>
          <w:spacing w:val="-3"/>
        </w:rPr>
        <w:t xml:space="preserve"> </w:t>
      </w:r>
      <w:r w:rsidRPr="000D335C">
        <w:rPr>
          <w:rFonts w:asciiTheme="minorHAnsi" w:hAnsiTheme="minorHAnsi" w:cstheme="minorHAnsi"/>
        </w:rPr>
        <w:t>then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be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asked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to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undertake the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Disclosure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application</w:t>
      </w:r>
      <w:r w:rsidRPr="000D335C">
        <w:rPr>
          <w:rFonts w:asciiTheme="minorHAnsi" w:hAnsiTheme="minorHAnsi" w:cstheme="minorHAnsi"/>
          <w:spacing w:val="-5"/>
        </w:rPr>
        <w:t xml:space="preserve"> </w:t>
      </w:r>
      <w:r w:rsidRPr="000D335C">
        <w:rPr>
          <w:rFonts w:asciiTheme="minorHAnsi" w:hAnsiTheme="minorHAnsi" w:cstheme="minorHAnsi"/>
        </w:rPr>
        <w:t>process.</w:t>
      </w:r>
    </w:p>
    <w:p w14:paraId="2DA7BA99" w14:textId="77777777" w:rsidR="00E56AD6" w:rsidRPr="000D335C" w:rsidRDefault="00E56AD6" w:rsidP="00E56AD6">
      <w:pPr>
        <w:pStyle w:val="BodyText"/>
        <w:spacing w:before="4"/>
        <w:rPr>
          <w:rFonts w:asciiTheme="minorHAnsi" w:hAnsiTheme="minorHAnsi" w:cstheme="minorHAnsi"/>
        </w:rPr>
      </w:pPr>
    </w:p>
    <w:p w14:paraId="16AE5AFF" w14:textId="30C1E257" w:rsidR="00E56AD6" w:rsidRPr="000D335C" w:rsidRDefault="00E56AD6" w:rsidP="00E56AD6">
      <w:pPr>
        <w:pStyle w:val="ListParagraph"/>
        <w:widowControl w:val="0"/>
        <w:numPr>
          <w:ilvl w:val="2"/>
          <w:numId w:val="5"/>
        </w:numPr>
        <w:tabs>
          <w:tab w:val="left" w:pos="820"/>
          <w:tab w:val="left" w:pos="821"/>
        </w:tabs>
        <w:suppressAutoHyphens w:val="0"/>
        <w:autoSpaceDE w:val="0"/>
        <w:ind w:right="800"/>
        <w:textAlignment w:val="auto"/>
        <w:rPr>
          <w:rFonts w:asciiTheme="minorHAnsi" w:hAnsiTheme="minorHAnsi" w:cstheme="minorHAnsi"/>
        </w:rPr>
      </w:pPr>
      <w:r w:rsidRPr="000D335C">
        <w:rPr>
          <w:rFonts w:asciiTheme="minorHAnsi" w:hAnsiTheme="minorHAnsi" w:cstheme="minorHAnsi"/>
        </w:rPr>
        <w:t>If the individual indicates they have an existing DBS Disclosure Certificate and have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subscribed to the Online Update Service, any check made must be in accordance with the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requirements of the DBS</w:t>
      </w:r>
      <w:r w:rsidR="005D0DF2">
        <w:rPr>
          <w:rFonts w:asciiTheme="minorHAnsi" w:hAnsiTheme="minorHAnsi" w:cstheme="minorHAnsi"/>
        </w:rPr>
        <w:t>.</w:t>
      </w:r>
    </w:p>
    <w:p w14:paraId="39E5B331" w14:textId="77777777" w:rsidR="00E56AD6" w:rsidRPr="000D335C" w:rsidRDefault="00E56AD6" w:rsidP="00E56AD6">
      <w:pPr>
        <w:pStyle w:val="BodyText"/>
        <w:spacing w:before="11"/>
        <w:rPr>
          <w:rFonts w:asciiTheme="minorHAnsi" w:hAnsiTheme="minorHAnsi" w:cstheme="minorHAnsi"/>
        </w:rPr>
      </w:pPr>
    </w:p>
    <w:p w14:paraId="3C182E60" w14:textId="77777777" w:rsidR="00E56AD6" w:rsidRPr="000D335C" w:rsidRDefault="00E56AD6" w:rsidP="00E56AD6">
      <w:pPr>
        <w:pStyle w:val="ListParagraph"/>
        <w:widowControl w:val="0"/>
        <w:numPr>
          <w:ilvl w:val="2"/>
          <w:numId w:val="5"/>
        </w:numPr>
        <w:tabs>
          <w:tab w:val="left" w:pos="820"/>
          <w:tab w:val="left" w:pos="821"/>
        </w:tabs>
        <w:suppressAutoHyphens w:val="0"/>
        <w:autoSpaceDE w:val="0"/>
        <w:ind w:right="896"/>
        <w:textAlignment w:val="auto"/>
        <w:rPr>
          <w:rFonts w:asciiTheme="minorHAnsi" w:hAnsiTheme="minorHAnsi" w:cstheme="minorHAnsi"/>
        </w:rPr>
      </w:pPr>
      <w:r w:rsidRPr="000D335C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>CSSA</w:t>
      </w:r>
      <w:r w:rsidRPr="000D335C">
        <w:rPr>
          <w:rFonts w:asciiTheme="minorHAnsi" w:hAnsiTheme="minorHAnsi" w:cstheme="minorHAnsi"/>
        </w:rPr>
        <w:t xml:space="preserve"> National Database will be checked before any new application is made to the DBS</w:t>
      </w:r>
      <w:r w:rsidRPr="000D335C">
        <w:rPr>
          <w:rFonts w:asciiTheme="minorHAnsi" w:hAnsiTheme="minorHAnsi" w:cstheme="minorHAnsi"/>
          <w:spacing w:val="-47"/>
        </w:rPr>
        <w:t xml:space="preserve"> </w:t>
      </w:r>
      <w:r w:rsidRPr="000D335C">
        <w:rPr>
          <w:rFonts w:asciiTheme="minorHAnsi" w:hAnsiTheme="minorHAnsi" w:cstheme="minorHAnsi"/>
        </w:rPr>
        <w:t>to determine whether an existing suitable check has already been made and whether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relevant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risk</w:t>
      </w:r>
      <w:r w:rsidRPr="000D335C">
        <w:rPr>
          <w:rFonts w:asciiTheme="minorHAnsi" w:hAnsiTheme="minorHAnsi" w:cstheme="minorHAnsi"/>
          <w:spacing w:val="-3"/>
        </w:rPr>
        <w:t xml:space="preserve"> </w:t>
      </w:r>
      <w:r w:rsidRPr="000D335C">
        <w:rPr>
          <w:rFonts w:asciiTheme="minorHAnsi" w:hAnsiTheme="minorHAnsi" w:cstheme="minorHAnsi"/>
        </w:rPr>
        <w:t>information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is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available.</w:t>
      </w:r>
    </w:p>
    <w:p w14:paraId="06B7EEF9" w14:textId="77777777" w:rsidR="00E56AD6" w:rsidRPr="000D335C" w:rsidRDefault="00E56AD6" w:rsidP="00E56AD6">
      <w:pPr>
        <w:pStyle w:val="BodyText"/>
        <w:spacing w:before="11"/>
        <w:rPr>
          <w:rFonts w:asciiTheme="minorHAnsi" w:hAnsiTheme="minorHAnsi" w:cstheme="minorHAnsi"/>
        </w:rPr>
      </w:pPr>
    </w:p>
    <w:p w14:paraId="59576E9E" w14:textId="41B7F783" w:rsidR="00E56AD6" w:rsidRPr="000D335C" w:rsidRDefault="00E56AD6" w:rsidP="00E56AD6">
      <w:pPr>
        <w:pStyle w:val="ListParagraph"/>
        <w:widowControl w:val="0"/>
        <w:numPr>
          <w:ilvl w:val="2"/>
          <w:numId w:val="5"/>
        </w:numPr>
        <w:tabs>
          <w:tab w:val="left" w:pos="820"/>
          <w:tab w:val="left" w:pos="821"/>
        </w:tabs>
        <w:suppressAutoHyphens w:val="0"/>
        <w:autoSpaceDE w:val="0"/>
        <w:ind w:right="760"/>
        <w:textAlignment w:val="auto"/>
        <w:rPr>
          <w:rFonts w:asciiTheme="minorHAnsi" w:hAnsiTheme="minorHAnsi" w:cstheme="minorHAnsi"/>
        </w:rPr>
      </w:pPr>
      <w:r w:rsidRPr="000D335C">
        <w:rPr>
          <w:rFonts w:asciiTheme="minorHAnsi" w:hAnsiTheme="minorHAnsi" w:cstheme="minorHAnsi"/>
        </w:rPr>
        <w:t>If the individual needs a new DBS Disclosure the counter-signatory in the diocesan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safeguarding office or the safeguarding representative can advise on eligibility and the level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of check required.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The Safeguarding Coordinator or Safeguarding Representative will initiate</w:t>
      </w:r>
      <w:r w:rsidRPr="000D335C">
        <w:rPr>
          <w:rFonts w:asciiTheme="minorHAnsi" w:hAnsiTheme="minorHAnsi" w:cstheme="minorHAnsi"/>
          <w:spacing w:val="-47"/>
        </w:rPr>
        <w:t xml:space="preserve"> </w:t>
      </w:r>
      <w:r w:rsidRPr="000D335C">
        <w:rPr>
          <w:rFonts w:asciiTheme="minorHAnsi" w:hAnsiTheme="minorHAnsi" w:cstheme="minorHAnsi"/>
        </w:rPr>
        <w:t>the application process, dependent upon role of appointee.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The application process will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include ID verification and self-disclosure of relevant offences.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The details of the application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will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be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added</w:t>
      </w:r>
      <w:r w:rsidRPr="000D335C">
        <w:rPr>
          <w:rFonts w:asciiTheme="minorHAnsi" w:hAnsiTheme="minorHAnsi" w:cstheme="minorHAnsi"/>
          <w:spacing w:val="-3"/>
        </w:rPr>
        <w:t xml:space="preserve"> </w:t>
      </w:r>
      <w:r w:rsidRPr="000D335C">
        <w:rPr>
          <w:rFonts w:asciiTheme="minorHAnsi" w:hAnsiTheme="minorHAnsi" w:cstheme="minorHAnsi"/>
        </w:rPr>
        <w:t>to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the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National Database</w:t>
      </w:r>
      <w:r w:rsidR="00CB2D4E">
        <w:rPr>
          <w:rFonts w:asciiTheme="minorHAnsi" w:hAnsiTheme="minorHAnsi" w:cstheme="minorHAnsi"/>
        </w:rPr>
        <w:t>.</w:t>
      </w:r>
    </w:p>
    <w:p w14:paraId="0A3B8B07" w14:textId="77777777" w:rsidR="00E56AD6" w:rsidRPr="000D335C" w:rsidRDefault="00E56AD6" w:rsidP="00E56AD6">
      <w:pPr>
        <w:pStyle w:val="BodyText"/>
        <w:spacing w:before="11"/>
        <w:rPr>
          <w:rFonts w:asciiTheme="minorHAnsi" w:hAnsiTheme="minorHAnsi" w:cstheme="minorHAnsi"/>
        </w:rPr>
      </w:pPr>
    </w:p>
    <w:p w14:paraId="2951470A" w14:textId="77777777" w:rsidR="00E56AD6" w:rsidRPr="000D335C" w:rsidRDefault="00E56AD6" w:rsidP="00E56AD6">
      <w:pPr>
        <w:pStyle w:val="ListParagraph"/>
        <w:widowControl w:val="0"/>
        <w:numPr>
          <w:ilvl w:val="2"/>
          <w:numId w:val="5"/>
        </w:numPr>
        <w:tabs>
          <w:tab w:val="left" w:pos="820"/>
          <w:tab w:val="left" w:pos="821"/>
        </w:tabs>
        <w:suppressAutoHyphens w:val="0"/>
        <w:autoSpaceDE w:val="0"/>
        <w:spacing w:before="1"/>
        <w:ind w:hanging="721"/>
        <w:textAlignment w:val="auto"/>
        <w:rPr>
          <w:rFonts w:asciiTheme="minorHAnsi" w:hAnsiTheme="minorHAnsi" w:cstheme="minorHAnsi"/>
        </w:rPr>
      </w:pPr>
      <w:r w:rsidRPr="000D335C">
        <w:rPr>
          <w:rFonts w:asciiTheme="minorHAnsi" w:hAnsiTheme="minorHAnsi" w:cstheme="minorHAnsi"/>
          <w:u w:val="single"/>
        </w:rPr>
        <w:t>Identity</w:t>
      </w:r>
      <w:r w:rsidRPr="000D335C">
        <w:rPr>
          <w:rFonts w:asciiTheme="minorHAnsi" w:hAnsiTheme="minorHAnsi" w:cstheme="minorHAnsi"/>
          <w:spacing w:val="-2"/>
          <w:u w:val="single"/>
        </w:rPr>
        <w:t xml:space="preserve"> </w:t>
      </w:r>
      <w:r w:rsidRPr="000D335C">
        <w:rPr>
          <w:rFonts w:asciiTheme="minorHAnsi" w:hAnsiTheme="minorHAnsi" w:cstheme="minorHAnsi"/>
          <w:u w:val="single"/>
        </w:rPr>
        <w:t>verification</w:t>
      </w:r>
    </w:p>
    <w:p w14:paraId="2E1F06A7" w14:textId="77777777" w:rsidR="00E56AD6" w:rsidRPr="000D335C" w:rsidRDefault="00E56AD6" w:rsidP="00E56AD6">
      <w:pPr>
        <w:pStyle w:val="BodyText"/>
        <w:ind w:left="820" w:right="1022"/>
        <w:rPr>
          <w:rFonts w:asciiTheme="minorHAnsi" w:hAnsiTheme="minorHAnsi" w:cstheme="minorHAnsi"/>
        </w:rPr>
      </w:pPr>
      <w:r w:rsidRPr="000D335C">
        <w:rPr>
          <w:rFonts w:asciiTheme="minorHAnsi" w:hAnsiTheme="minorHAnsi" w:cstheme="minorHAnsi"/>
        </w:rPr>
        <w:t>Clergy, Religious, lay persons, employees and volunteers are all required to evidence their</w:t>
      </w:r>
      <w:r w:rsidRPr="000D335C">
        <w:rPr>
          <w:rFonts w:asciiTheme="minorHAnsi" w:hAnsiTheme="minorHAnsi" w:cstheme="minorHAnsi"/>
          <w:spacing w:val="-47"/>
        </w:rPr>
        <w:t xml:space="preserve"> </w:t>
      </w:r>
      <w:r w:rsidRPr="000D335C">
        <w:rPr>
          <w:rFonts w:asciiTheme="minorHAnsi" w:hAnsiTheme="minorHAnsi" w:cstheme="minorHAnsi"/>
        </w:rPr>
        <w:t>identity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as part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of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the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DBS</w:t>
      </w:r>
      <w:r w:rsidRPr="000D335C">
        <w:rPr>
          <w:rFonts w:asciiTheme="minorHAnsi" w:hAnsiTheme="minorHAnsi" w:cstheme="minorHAnsi"/>
          <w:spacing w:val="-3"/>
        </w:rPr>
        <w:t xml:space="preserve"> </w:t>
      </w:r>
      <w:r w:rsidRPr="000D335C">
        <w:rPr>
          <w:rFonts w:asciiTheme="minorHAnsi" w:hAnsiTheme="minorHAnsi" w:cstheme="minorHAnsi"/>
        </w:rPr>
        <w:t>Disclosure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process.</w:t>
      </w:r>
    </w:p>
    <w:p w14:paraId="774EFB19" w14:textId="77777777" w:rsidR="00E56AD6" w:rsidRPr="000D335C" w:rsidRDefault="00E56AD6" w:rsidP="00E56AD6">
      <w:pPr>
        <w:pStyle w:val="BodyText"/>
        <w:rPr>
          <w:rFonts w:asciiTheme="minorHAnsi" w:hAnsiTheme="minorHAnsi" w:cstheme="minorHAnsi"/>
        </w:rPr>
      </w:pPr>
    </w:p>
    <w:p w14:paraId="2C03E465" w14:textId="00BD9F07" w:rsidR="00E56AD6" w:rsidRPr="000D335C" w:rsidRDefault="00E56AD6" w:rsidP="00E56AD6">
      <w:pPr>
        <w:pStyle w:val="ListParagraph"/>
        <w:widowControl w:val="0"/>
        <w:numPr>
          <w:ilvl w:val="2"/>
          <w:numId w:val="5"/>
        </w:numPr>
        <w:tabs>
          <w:tab w:val="left" w:pos="821"/>
        </w:tabs>
        <w:suppressAutoHyphens w:val="0"/>
        <w:autoSpaceDE w:val="0"/>
        <w:spacing w:before="1"/>
        <w:ind w:right="1157"/>
        <w:textAlignment w:val="auto"/>
        <w:rPr>
          <w:rFonts w:asciiTheme="minorHAnsi" w:hAnsiTheme="minorHAnsi" w:cstheme="minorHAnsi"/>
        </w:rPr>
      </w:pPr>
      <w:r w:rsidRPr="000D335C">
        <w:rPr>
          <w:rFonts w:asciiTheme="minorHAnsi" w:hAnsiTheme="minorHAnsi" w:cstheme="minorHAnsi"/>
        </w:rPr>
        <w:t>For roles that are not eligible for DBS Disclosure, the appointing person should verify the</w:t>
      </w:r>
      <w:r w:rsidRPr="000D335C">
        <w:rPr>
          <w:rFonts w:asciiTheme="minorHAnsi" w:hAnsiTheme="minorHAnsi" w:cstheme="minorHAnsi"/>
          <w:spacing w:val="-47"/>
        </w:rPr>
        <w:t xml:space="preserve"> </w:t>
      </w:r>
      <w:r w:rsidRPr="000D335C">
        <w:rPr>
          <w:rFonts w:asciiTheme="minorHAnsi" w:hAnsiTheme="minorHAnsi" w:cstheme="minorHAnsi"/>
        </w:rPr>
        <w:t xml:space="preserve">identity of the applicant in line with the documents accepted by the </w:t>
      </w:r>
      <w:hyperlink r:id="rId16" w:history="1">
        <w:r w:rsidRPr="00BB4262">
          <w:rPr>
            <w:rStyle w:val="Hyperlink"/>
            <w:rFonts w:asciiTheme="minorHAnsi" w:hAnsiTheme="minorHAnsi" w:cstheme="minorHAnsi"/>
          </w:rPr>
          <w:t>DBS</w:t>
        </w:r>
      </w:hyperlink>
      <w:r w:rsidR="00BB4262">
        <w:rPr>
          <w:rFonts w:asciiTheme="minorHAnsi" w:hAnsiTheme="minorHAnsi" w:cstheme="minorHAnsi"/>
        </w:rPr>
        <w:t>.</w:t>
      </w:r>
    </w:p>
    <w:p w14:paraId="2C5DC957" w14:textId="77777777" w:rsidR="00E56AD6" w:rsidRPr="000D335C" w:rsidRDefault="00E56AD6" w:rsidP="00E56AD6">
      <w:pPr>
        <w:pStyle w:val="BodyText"/>
        <w:spacing w:before="1"/>
        <w:rPr>
          <w:rFonts w:asciiTheme="minorHAnsi" w:hAnsiTheme="minorHAnsi" w:cstheme="minorHAnsi"/>
        </w:rPr>
      </w:pPr>
    </w:p>
    <w:p w14:paraId="2501CF7F" w14:textId="77777777" w:rsidR="00E56AD6" w:rsidRPr="000D335C" w:rsidRDefault="00E56AD6" w:rsidP="00E56AD6">
      <w:pPr>
        <w:pStyle w:val="ListParagraph"/>
        <w:widowControl w:val="0"/>
        <w:numPr>
          <w:ilvl w:val="2"/>
          <w:numId w:val="5"/>
        </w:numPr>
        <w:tabs>
          <w:tab w:val="left" w:pos="821"/>
        </w:tabs>
        <w:suppressAutoHyphens w:val="0"/>
        <w:autoSpaceDE w:val="0"/>
        <w:ind w:hanging="721"/>
        <w:textAlignment w:val="auto"/>
        <w:rPr>
          <w:rFonts w:asciiTheme="minorHAnsi" w:hAnsiTheme="minorHAnsi" w:cstheme="minorHAnsi"/>
        </w:rPr>
      </w:pPr>
      <w:r w:rsidRPr="000D335C">
        <w:rPr>
          <w:rFonts w:asciiTheme="minorHAnsi" w:hAnsiTheme="minorHAnsi" w:cstheme="minorHAnsi"/>
          <w:u w:val="single"/>
        </w:rPr>
        <w:t>Safeguarding</w:t>
      </w:r>
      <w:r w:rsidRPr="000D335C">
        <w:rPr>
          <w:rFonts w:asciiTheme="minorHAnsi" w:hAnsiTheme="minorHAnsi" w:cstheme="minorHAnsi"/>
          <w:spacing w:val="-4"/>
          <w:u w:val="single"/>
        </w:rPr>
        <w:t xml:space="preserve"> </w:t>
      </w:r>
      <w:r w:rsidRPr="000D335C">
        <w:rPr>
          <w:rFonts w:asciiTheme="minorHAnsi" w:hAnsiTheme="minorHAnsi" w:cstheme="minorHAnsi"/>
          <w:u w:val="single"/>
        </w:rPr>
        <w:t>Self</w:t>
      </w:r>
      <w:r w:rsidRPr="000D335C">
        <w:rPr>
          <w:rFonts w:asciiTheme="minorHAnsi" w:hAnsiTheme="minorHAnsi" w:cstheme="minorHAnsi"/>
          <w:spacing w:val="-3"/>
          <w:u w:val="single"/>
        </w:rPr>
        <w:t xml:space="preserve"> </w:t>
      </w:r>
      <w:r w:rsidRPr="000D335C">
        <w:rPr>
          <w:rFonts w:asciiTheme="minorHAnsi" w:hAnsiTheme="minorHAnsi" w:cstheme="minorHAnsi"/>
          <w:u w:val="single"/>
        </w:rPr>
        <w:t>Declaration</w:t>
      </w:r>
      <w:r w:rsidRPr="000D335C">
        <w:rPr>
          <w:rFonts w:asciiTheme="minorHAnsi" w:hAnsiTheme="minorHAnsi" w:cstheme="minorHAnsi"/>
          <w:spacing w:val="-1"/>
          <w:u w:val="single"/>
        </w:rPr>
        <w:t xml:space="preserve"> </w:t>
      </w:r>
      <w:r w:rsidRPr="000D335C">
        <w:rPr>
          <w:rFonts w:asciiTheme="minorHAnsi" w:hAnsiTheme="minorHAnsi" w:cstheme="minorHAnsi"/>
          <w:u w:val="single"/>
        </w:rPr>
        <w:t>(SSD)</w:t>
      </w:r>
    </w:p>
    <w:p w14:paraId="02667ACB" w14:textId="0B3A7B39" w:rsidR="00E56AD6" w:rsidRPr="000D335C" w:rsidRDefault="00E56AD6" w:rsidP="00E56AD6">
      <w:pPr>
        <w:pStyle w:val="BodyText"/>
        <w:ind w:left="820" w:right="845"/>
        <w:rPr>
          <w:rFonts w:asciiTheme="minorHAnsi" w:hAnsiTheme="minorHAnsi" w:cstheme="minorHAnsi"/>
        </w:rPr>
      </w:pPr>
      <w:r w:rsidRPr="000D335C">
        <w:rPr>
          <w:rFonts w:asciiTheme="minorHAnsi" w:hAnsiTheme="minorHAnsi" w:cstheme="minorHAnsi"/>
        </w:rPr>
        <w:t>Anyone who is seeking to work with children or adults whether in a paid or unpaid capacity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must be provided with the opportunity to self-disclose relevant conviction information. This</w:t>
      </w:r>
      <w:r w:rsidRPr="000D335C">
        <w:rPr>
          <w:rFonts w:asciiTheme="minorHAnsi" w:hAnsiTheme="minorHAnsi" w:cstheme="minorHAnsi"/>
          <w:spacing w:val="-47"/>
        </w:rPr>
        <w:t xml:space="preserve"> </w:t>
      </w:r>
      <w:r w:rsidRPr="000D335C">
        <w:rPr>
          <w:rFonts w:asciiTheme="minorHAnsi" w:hAnsiTheme="minorHAnsi" w:cstheme="minorHAnsi"/>
        </w:rPr>
        <w:t>is a DBS Code of Practice requirement and applies to anyone being asked to have an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Enhanced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Disclosure.</w:t>
      </w:r>
    </w:p>
    <w:p w14:paraId="3081824F" w14:textId="77777777" w:rsidR="00E56AD6" w:rsidRPr="000D335C" w:rsidRDefault="00E56AD6" w:rsidP="00E56AD6">
      <w:pPr>
        <w:pStyle w:val="BodyText"/>
        <w:spacing w:before="11"/>
        <w:rPr>
          <w:rFonts w:asciiTheme="minorHAnsi" w:hAnsiTheme="minorHAnsi" w:cstheme="minorHAnsi"/>
        </w:rPr>
      </w:pPr>
    </w:p>
    <w:p w14:paraId="7370CBE4" w14:textId="77777777" w:rsidR="00E56AD6" w:rsidRPr="000D335C" w:rsidRDefault="00E56AD6" w:rsidP="00E56AD6">
      <w:pPr>
        <w:pStyle w:val="ListParagraph"/>
        <w:widowControl w:val="0"/>
        <w:numPr>
          <w:ilvl w:val="2"/>
          <w:numId w:val="5"/>
        </w:numPr>
        <w:tabs>
          <w:tab w:val="left" w:pos="821"/>
        </w:tabs>
        <w:suppressAutoHyphens w:val="0"/>
        <w:autoSpaceDE w:val="0"/>
        <w:spacing w:before="4"/>
        <w:ind w:right="784"/>
        <w:textAlignment w:val="auto"/>
        <w:rPr>
          <w:rFonts w:asciiTheme="minorHAnsi" w:hAnsiTheme="minorHAnsi" w:cstheme="minorHAnsi"/>
        </w:rPr>
      </w:pPr>
      <w:r w:rsidRPr="000D335C">
        <w:rPr>
          <w:rFonts w:asciiTheme="minorHAnsi" w:hAnsiTheme="minorHAnsi" w:cstheme="minorHAnsi"/>
        </w:rPr>
        <w:t>For Clergy, Religious and volunteers and as part of the DBS application process, the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completed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Safeguarding</w:t>
      </w:r>
      <w:r w:rsidRPr="000D335C">
        <w:rPr>
          <w:rFonts w:asciiTheme="minorHAnsi" w:hAnsiTheme="minorHAnsi" w:cstheme="minorHAnsi"/>
          <w:spacing w:val="-3"/>
        </w:rPr>
        <w:t xml:space="preserve"> </w:t>
      </w:r>
      <w:r w:rsidRPr="000D335C">
        <w:rPr>
          <w:rFonts w:asciiTheme="minorHAnsi" w:hAnsiTheme="minorHAnsi" w:cstheme="minorHAnsi"/>
        </w:rPr>
        <w:t>Self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Declaration</w:t>
      </w:r>
      <w:r w:rsidRPr="000D335C">
        <w:rPr>
          <w:rFonts w:asciiTheme="minorHAnsi" w:hAnsiTheme="minorHAnsi" w:cstheme="minorHAnsi"/>
          <w:spacing w:val="-3"/>
        </w:rPr>
        <w:t xml:space="preserve"> </w:t>
      </w:r>
      <w:r w:rsidRPr="000D335C">
        <w:rPr>
          <w:rFonts w:asciiTheme="minorHAnsi" w:hAnsiTheme="minorHAnsi" w:cstheme="minorHAnsi"/>
        </w:rPr>
        <w:t>(SSD)</w:t>
      </w:r>
      <w:r w:rsidRPr="000D335C">
        <w:rPr>
          <w:rFonts w:asciiTheme="minorHAnsi" w:hAnsiTheme="minorHAnsi" w:cstheme="minorHAnsi"/>
          <w:spacing w:val="-3"/>
        </w:rPr>
        <w:t xml:space="preserve"> </w:t>
      </w:r>
      <w:r w:rsidRPr="000D335C">
        <w:rPr>
          <w:rFonts w:asciiTheme="minorHAnsi" w:hAnsiTheme="minorHAnsi" w:cstheme="minorHAnsi"/>
        </w:rPr>
        <w:t>should</w:t>
      </w:r>
      <w:r w:rsidRPr="000D335C">
        <w:rPr>
          <w:rFonts w:asciiTheme="minorHAnsi" w:hAnsiTheme="minorHAnsi" w:cstheme="minorHAnsi"/>
          <w:spacing w:val="-5"/>
        </w:rPr>
        <w:t xml:space="preserve"> </w:t>
      </w:r>
      <w:r w:rsidRPr="000D335C">
        <w:rPr>
          <w:rFonts w:asciiTheme="minorHAnsi" w:hAnsiTheme="minorHAnsi" w:cstheme="minorHAnsi"/>
        </w:rPr>
        <w:t>be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handed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to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the</w:t>
      </w:r>
      <w:r w:rsidRPr="000D335C">
        <w:rPr>
          <w:rFonts w:asciiTheme="minorHAnsi" w:hAnsiTheme="minorHAnsi" w:cstheme="minorHAnsi"/>
          <w:spacing w:val="-4"/>
        </w:rPr>
        <w:t xml:space="preserve"> </w:t>
      </w:r>
      <w:r w:rsidRPr="000D335C">
        <w:rPr>
          <w:rFonts w:asciiTheme="minorHAnsi" w:hAnsiTheme="minorHAnsi" w:cstheme="minorHAnsi"/>
        </w:rPr>
        <w:t>Safeguarding Representative or relevant person in a sealed envelope for confidentiality purposes and sent</w:t>
      </w:r>
      <w:r w:rsidRPr="000D335C">
        <w:rPr>
          <w:rFonts w:asciiTheme="minorHAnsi" w:hAnsiTheme="minorHAnsi" w:cstheme="minorHAnsi"/>
          <w:spacing w:val="-47"/>
        </w:rPr>
        <w:t xml:space="preserve"> </w:t>
      </w:r>
      <w:r w:rsidRPr="000D335C">
        <w:rPr>
          <w:rFonts w:asciiTheme="minorHAnsi" w:hAnsiTheme="minorHAnsi" w:cstheme="minorHAnsi"/>
        </w:rPr>
        <w:t>to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the Safeguarding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Office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for processing.</w:t>
      </w:r>
    </w:p>
    <w:p w14:paraId="494AEDB4" w14:textId="77777777" w:rsidR="00E56AD6" w:rsidRPr="000D335C" w:rsidRDefault="00E56AD6" w:rsidP="00E56AD6">
      <w:pPr>
        <w:pStyle w:val="BodyText"/>
        <w:spacing w:before="10"/>
        <w:rPr>
          <w:rFonts w:asciiTheme="minorHAnsi" w:hAnsiTheme="minorHAnsi" w:cstheme="minorHAnsi"/>
        </w:rPr>
      </w:pPr>
    </w:p>
    <w:p w14:paraId="5A8DE03D" w14:textId="77777777" w:rsidR="00E56AD6" w:rsidRPr="000D335C" w:rsidRDefault="00E56AD6" w:rsidP="00E56AD6">
      <w:pPr>
        <w:pStyle w:val="ListParagraph"/>
        <w:widowControl w:val="0"/>
        <w:numPr>
          <w:ilvl w:val="2"/>
          <w:numId w:val="5"/>
        </w:numPr>
        <w:tabs>
          <w:tab w:val="left" w:pos="821"/>
        </w:tabs>
        <w:suppressAutoHyphens w:val="0"/>
        <w:autoSpaceDE w:val="0"/>
        <w:ind w:right="778"/>
        <w:textAlignment w:val="auto"/>
        <w:rPr>
          <w:rFonts w:asciiTheme="minorHAnsi" w:hAnsiTheme="minorHAnsi" w:cstheme="minorHAnsi"/>
        </w:rPr>
      </w:pPr>
      <w:r w:rsidRPr="000D335C">
        <w:rPr>
          <w:rFonts w:asciiTheme="minorHAnsi" w:hAnsiTheme="minorHAnsi" w:cstheme="minorHAnsi"/>
        </w:rPr>
        <w:t>The front page of the SSD clearly indicates how any information will be handled and how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long the completed form will be retained for.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This form also indicates that details of the DBS</w:t>
      </w:r>
      <w:r w:rsidRPr="000D335C">
        <w:rPr>
          <w:rFonts w:asciiTheme="minorHAnsi" w:hAnsiTheme="minorHAnsi" w:cstheme="minorHAnsi"/>
          <w:spacing w:val="-47"/>
        </w:rPr>
        <w:t xml:space="preserve"> </w:t>
      </w:r>
      <w:r w:rsidRPr="000D335C">
        <w:rPr>
          <w:rFonts w:asciiTheme="minorHAnsi" w:hAnsiTheme="minorHAnsi" w:cstheme="minorHAnsi"/>
        </w:rPr>
        <w:t>Disclosure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will be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retained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on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the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National</w:t>
      </w:r>
      <w:r w:rsidRPr="000D335C">
        <w:rPr>
          <w:rFonts w:asciiTheme="minorHAnsi" w:hAnsiTheme="minorHAnsi" w:cstheme="minorHAnsi"/>
          <w:spacing w:val="-3"/>
        </w:rPr>
        <w:t xml:space="preserve"> </w:t>
      </w:r>
      <w:r w:rsidRPr="000D335C">
        <w:rPr>
          <w:rFonts w:asciiTheme="minorHAnsi" w:hAnsiTheme="minorHAnsi" w:cstheme="minorHAnsi"/>
        </w:rPr>
        <w:t>DBS</w:t>
      </w:r>
      <w:r w:rsidRPr="000D335C">
        <w:rPr>
          <w:rFonts w:asciiTheme="minorHAnsi" w:hAnsiTheme="minorHAnsi" w:cstheme="minorHAnsi"/>
          <w:spacing w:val="-3"/>
        </w:rPr>
        <w:t xml:space="preserve"> </w:t>
      </w:r>
      <w:r w:rsidRPr="000D335C">
        <w:rPr>
          <w:rFonts w:asciiTheme="minorHAnsi" w:hAnsiTheme="minorHAnsi" w:cstheme="minorHAnsi"/>
        </w:rPr>
        <w:t>Database.</w:t>
      </w:r>
    </w:p>
    <w:p w14:paraId="0FE079CD" w14:textId="77777777" w:rsidR="00E56AD6" w:rsidRPr="000D335C" w:rsidRDefault="00E56AD6" w:rsidP="00E56AD6">
      <w:pPr>
        <w:pStyle w:val="BodyText"/>
        <w:spacing w:before="1"/>
        <w:rPr>
          <w:rFonts w:asciiTheme="minorHAnsi" w:hAnsiTheme="minorHAnsi" w:cstheme="minorHAnsi"/>
        </w:rPr>
      </w:pPr>
    </w:p>
    <w:p w14:paraId="31AD67B1" w14:textId="617463A2" w:rsidR="00E56AD6" w:rsidRPr="000D335C" w:rsidRDefault="00E56AD6" w:rsidP="00E56AD6">
      <w:pPr>
        <w:pStyle w:val="ListParagraph"/>
        <w:widowControl w:val="0"/>
        <w:numPr>
          <w:ilvl w:val="2"/>
          <w:numId w:val="5"/>
        </w:numPr>
        <w:tabs>
          <w:tab w:val="left" w:pos="821"/>
        </w:tabs>
        <w:suppressAutoHyphens w:val="0"/>
        <w:autoSpaceDE w:val="0"/>
        <w:ind w:right="833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</w:t>
      </w:r>
      <w:r w:rsidRPr="000D335C">
        <w:rPr>
          <w:rFonts w:asciiTheme="minorHAnsi" w:hAnsiTheme="minorHAnsi" w:cstheme="minorHAnsi"/>
        </w:rPr>
        <w:t xml:space="preserve"> circumstances where the completed SSD is submitted to the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Safeguarding Office in advance of the completed DBS application, the Counter-signatory has</w:t>
      </w:r>
      <w:r w:rsidRPr="000D335C">
        <w:rPr>
          <w:rFonts w:asciiTheme="minorHAnsi" w:hAnsiTheme="minorHAnsi" w:cstheme="minorHAnsi"/>
          <w:spacing w:val="-47"/>
        </w:rPr>
        <w:t xml:space="preserve"> </w:t>
      </w:r>
      <w:r w:rsidRPr="000D335C">
        <w:rPr>
          <w:rFonts w:asciiTheme="minorHAnsi" w:hAnsiTheme="minorHAnsi" w:cstheme="minorHAnsi"/>
        </w:rPr>
        <w:t>the discretion to determine the maximum validity of the completed SSD subject to a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minimum period</w:t>
      </w:r>
      <w:r w:rsidRPr="000D335C">
        <w:rPr>
          <w:rFonts w:asciiTheme="minorHAnsi" w:hAnsiTheme="minorHAnsi" w:cstheme="minorHAnsi"/>
          <w:spacing w:val="-3"/>
        </w:rPr>
        <w:t xml:space="preserve"> </w:t>
      </w:r>
      <w:r w:rsidRPr="000D335C">
        <w:rPr>
          <w:rFonts w:asciiTheme="minorHAnsi" w:hAnsiTheme="minorHAnsi" w:cstheme="minorHAnsi"/>
        </w:rPr>
        <w:t>of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3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months.</w:t>
      </w:r>
    </w:p>
    <w:p w14:paraId="646FD04F" w14:textId="77777777" w:rsidR="00E56AD6" w:rsidRPr="000D335C" w:rsidRDefault="00E56AD6" w:rsidP="00E56AD6">
      <w:pPr>
        <w:pStyle w:val="BodyText"/>
        <w:spacing w:before="11"/>
        <w:rPr>
          <w:rFonts w:asciiTheme="minorHAnsi" w:hAnsiTheme="minorHAnsi" w:cstheme="minorHAnsi"/>
        </w:rPr>
      </w:pPr>
    </w:p>
    <w:p w14:paraId="30974CD4" w14:textId="77777777" w:rsidR="00E56AD6" w:rsidRPr="000D335C" w:rsidRDefault="00E56AD6" w:rsidP="00E56AD6">
      <w:pPr>
        <w:pStyle w:val="ListParagraph"/>
        <w:widowControl w:val="0"/>
        <w:numPr>
          <w:ilvl w:val="2"/>
          <w:numId w:val="5"/>
        </w:numPr>
        <w:tabs>
          <w:tab w:val="left" w:pos="821"/>
        </w:tabs>
        <w:suppressAutoHyphens w:val="0"/>
        <w:autoSpaceDE w:val="0"/>
        <w:ind w:right="1012"/>
        <w:textAlignment w:val="auto"/>
        <w:rPr>
          <w:rFonts w:asciiTheme="minorHAnsi" w:hAnsiTheme="minorHAnsi" w:cstheme="minorHAnsi"/>
        </w:rPr>
      </w:pPr>
      <w:r w:rsidRPr="000D335C">
        <w:rPr>
          <w:rFonts w:asciiTheme="minorHAnsi" w:hAnsiTheme="minorHAnsi" w:cstheme="minorHAnsi"/>
        </w:rPr>
        <w:t>For paid positions, applicants will be required to bring the completed SSD if invited for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interview and as part of the process any relevant convictions will be discussed.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Applicants</w:t>
      </w:r>
      <w:r w:rsidRPr="000D335C">
        <w:rPr>
          <w:rFonts w:asciiTheme="minorHAnsi" w:hAnsiTheme="minorHAnsi" w:cstheme="minorHAnsi"/>
          <w:spacing w:val="-47"/>
        </w:rPr>
        <w:t xml:space="preserve"> </w:t>
      </w:r>
      <w:r w:rsidRPr="000D335C">
        <w:rPr>
          <w:rFonts w:asciiTheme="minorHAnsi" w:hAnsiTheme="minorHAnsi" w:cstheme="minorHAnsi"/>
        </w:rPr>
        <w:t>should also be informed that the National Database will be checked in respect of all short-</w:t>
      </w:r>
      <w:r w:rsidRPr="000D335C">
        <w:rPr>
          <w:rFonts w:asciiTheme="minorHAnsi" w:hAnsiTheme="minorHAnsi" w:cstheme="minorHAnsi"/>
          <w:spacing w:val="-47"/>
        </w:rPr>
        <w:t xml:space="preserve"> </w:t>
      </w:r>
      <w:r w:rsidRPr="000D335C">
        <w:rPr>
          <w:rFonts w:asciiTheme="minorHAnsi" w:hAnsiTheme="minorHAnsi" w:cstheme="minorHAnsi"/>
        </w:rPr>
        <w:t>listed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applicants.</w:t>
      </w:r>
    </w:p>
    <w:p w14:paraId="376B2A99" w14:textId="77777777" w:rsidR="00E56AD6" w:rsidRPr="000D335C" w:rsidRDefault="00E56AD6" w:rsidP="00E56AD6">
      <w:pPr>
        <w:pStyle w:val="BodyText"/>
        <w:spacing w:before="11"/>
        <w:rPr>
          <w:rFonts w:asciiTheme="minorHAnsi" w:hAnsiTheme="minorHAnsi" w:cstheme="minorHAnsi"/>
        </w:rPr>
      </w:pPr>
    </w:p>
    <w:p w14:paraId="254DF14C" w14:textId="77777777" w:rsidR="00E56AD6" w:rsidRPr="000D335C" w:rsidRDefault="00E56AD6" w:rsidP="00E56AD6">
      <w:pPr>
        <w:pStyle w:val="ListParagraph"/>
        <w:widowControl w:val="0"/>
        <w:numPr>
          <w:ilvl w:val="2"/>
          <w:numId w:val="5"/>
        </w:numPr>
        <w:tabs>
          <w:tab w:val="left" w:pos="821"/>
        </w:tabs>
        <w:suppressAutoHyphens w:val="0"/>
        <w:autoSpaceDE w:val="0"/>
        <w:ind w:hanging="721"/>
        <w:textAlignment w:val="auto"/>
        <w:rPr>
          <w:rFonts w:asciiTheme="minorHAnsi" w:hAnsiTheme="minorHAnsi" w:cstheme="minorHAnsi"/>
        </w:rPr>
      </w:pPr>
      <w:r w:rsidRPr="000D335C">
        <w:rPr>
          <w:rFonts w:asciiTheme="minorHAnsi" w:hAnsiTheme="minorHAnsi" w:cstheme="minorHAnsi"/>
          <w:u w:val="single"/>
        </w:rPr>
        <w:t>Right to</w:t>
      </w:r>
      <w:r w:rsidRPr="000D335C">
        <w:rPr>
          <w:rFonts w:asciiTheme="minorHAnsi" w:hAnsiTheme="minorHAnsi" w:cstheme="minorHAnsi"/>
          <w:spacing w:val="-1"/>
          <w:u w:val="single"/>
        </w:rPr>
        <w:t xml:space="preserve"> </w:t>
      </w:r>
      <w:r w:rsidRPr="000D335C">
        <w:rPr>
          <w:rFonts w:asciiTheme="minorHAnsi" w:hAnsiTheme="minorHAnsi" w:cstheme="minorHAnsi"/>
          <w:u w:val="single"/>
        </w:rPr>
        <w:t>work in</w:t>
      </w:r>
      <w:r w:rsidRPr="000D335C">
        <w:rPr>
          <w:rFonts w:asciiTheme="minorHAnsi" w:hAnsiTheme="minorHAnsi" w:cstheme="minorHAnsi"/>
          <w:spacing w:val="-2"/>
          <w:u w:val="single"/>
        </w:rPr>
        <w:t xml:space="preserve"> </w:t>
      </w:r>
      <w:r w:rsidRPr="000D335C">
        <w:rPr>
          <w:rFonts w:asciiTheme="minorHAnsi" w:hAnsiTheme="minorHAnsi" w:cstheme="minorHAnsi"/>
          <w:u w:val="single"/>
        </w:rPr>
        <w:t>the UK</w:t>
      </w:r>
    </w:p>
    <w:p w14:paraId="2C117DE1" w14:textId="20636E8A" w:rsidR="00E56AD6" w:rsidRPr="000D335C" w:rsidRDefault="00E56AD6" w:rsidP="0003550C">
      <w:pPr>
        <w:ind w:left="820" w:right="1300"/>
        <w:rPr>
          <w:rFonts w:asciiTheme="minorHAnsi" w:hAnsiTheme="minorHAnsi" w:cstheme="minorHAnsi"/>
        </w:rPr>
      </w:pPr>
      <w:r w:rsidRPr="000D335C">
        <w:rPr>
          <w:rFonts w:asciiTheme="minorHAnsi" w:hAnsiTheme="minorHAnsi" w:cstheme="minorHAnsi"/>
        </w:rPr>
        <w:t>The appointing organisation/employer must satisfy itself that the paid or voluntary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appointee is legally entitled to work in the UK. Please refer to the “</w:t>
      </w:r>
      <w:hyperlink r:id="rId17">
        <w:r w:rsidRPr="000D335C">
          <w:rPr>
            <w:rFonts w:asciiTheme="minorHAnsi" w:hAnsiTheme="minorHAnsi" w:cstheme="minorHAnsi"/>
            <w:b/>
            <w:u w:val="single"/>
          </w:rPr>
          <w:t>Summary Guide for</w:t>
        </w:r>
      </w:hyperlink>
      <w:r w:rsidRPr="000D335C">
        <w:rPr>
          <w:rFonts w:asciiTheme="minorHAnsi" w:hAnsiTheme="minorHAnsi" w:cstheme="minorHAnsi"/>
          <w:b/>
          <w:spacing w:val="-47"/>
        </w:rPr>
        <w:t xml:space="preserve"> </w:t>
      </w:r>
      <w:hyperlink r:id="rId18">
        <w:r w:rsidRPr="000D335C">
          <w:rPr>
            <w:rFonts w:asciiTheme="minorHAnsi" w:hAnsiTheme="minorHAnsi" w:cstheme="minorHAnsi"/>
            <w:b/>
            <w:u w:val="single"/>
          </w:rPr>
          <w:t>Employers on Preventing Illegal Working in the UK</w:t>
        </w:r>
      </w:hyperlink>
      <w:r w:rsidRPr="000D335C">
        <w:rPr>
          <w:rFonts w:asciiTheme="minorHAnsi" w:hAnsiTheme="minorHAnsi" w:cstheme="minorHAnsi"/>
        </w:rPr>
        <w:t>” available from the UK Visas and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Immigration</w:t>
      </w:r>
      <w:r w:rsidRPr="000D335C">
        <w:rPr>
          <w:rFonts w:asciiTheme="minorHAnsi" w:hAnsiTheme="minorHAnsi" w:cstheme="minorHAnsi"/>
          <w:spacing w:val="-4"/>
        </w:rPr>
        <w:t xml:space="preserve"> </w:t>
      </w:r>
      <w:r w:rsidRPr="000D335C">
        <w:rPr>
          <w:rFonts w:asciiTheme="minorHAnsi" w:hAnsiTheme="minorHAnsi" w:cstheme="minorHAnsi"/>
        </w:rPr>
        <w:t>website.</w:t>
      </w:r>
    </w:p>
    <w:p w14:paraId="3616E96B" w14:textId="77777777" w:rsidR="00E56AD6" w:rsidRPr="000D335C" w:rsidRDefault="00E56AD6" w:rsidP="00E56AD6">
      <w:pPr>
        <w:pStyle w:val="ListParagraph"/>
        <w:widowControl w:val="0"/>
        <w:numPr>
          <w:ilvl w:val="2"/>
          <w:numId w:val="5"/>
        </w:numPr>
        <w:tabs>
          <w:tab w:val="left" w:pos="821"/>
        </w:tabs>
        <w:suppressAutoHyphens w:val="0"/>
        <w:autoSpaceDE w:val="0"/>
        <w:spacing w:before="1"/>
        <w:ind w:hanging="721"/>
        <w:textAlignment w:val="auto"/>
        <w:rPr>
          <w:rFonts w:asciiTheme="minorHAnsi" w:hAnsiTheme="minorHAnsi" w:cstheme="minorHAnsi"/>
        </w:rPr>
      </w:pPr>
      <w:r w:rsidRPr="000D335C">
        <w:rPr>
          <w:rFonts w:asciiTheme="minorHAnsi" w:hAnsiTheme="minorHAnsi" w:cstheme="minorHAnsi"/>
          <w:u w:val="single"/>
        </w:rPr>
        <w:t>Required</w:t>
      </w:r>
      <w:r w:rsidRPr="000D335C">
        <w:rPr>
          <w:rFonts w:asciiTheme="minorHAnsi" w:hAnsiTheme="minorHAnsi" w:cstheme="minorHAnsi"/>
          <w:spacing w:val="-3"/>
          <w:u w:val="single"/>
        </w:rPr>
        <w:t xml:space="preserve"> </w:t>
      </w:r>
      <w:r w:rsidRPr="000D335C">
        <w:rPr>
          <w:rFonts w:asciiTheme="minorHAnsi" w:hAnsiTheme="minorHAnsi" w:cstheme="minorHAnsi"/>
          <w:u w:val="single"/>
        </w:rPr>
        <w:t>Health</w:t>
      </w:r>
      <w:r w:rsidRPr="000D335C">
        <w:rPr>
          <w:rFonts w:asciiTheme="minorHAnsi" w:hAnsiTheme="minorHAnsi" w:cstheme="minorHAnsi"/>
          <w:spacing w:val="-4"/>
          <w:u w:val="single"/>
        </w:rPr>
        <w:t xml:space="preserve"> </w:t>
      </w:r>
      <w:r w:rsidRPr="000D335C">
        <w:rPr>
          <w:rFonts w:asciiTheme="minorHAnsi" w:hAnsiTheme="minorHAnsi" w:cstheme="minorHAnsi"/>
          <w:u w:val="single"/>
        </w:rPr>
        <w:t>Checks</w:t>
      </w:r>
    </w:p>
    <w:p w14:paraId="28058F0E" w14:textId="77777777" w:rsidR="00E56AD6" w:rsidRPr="000D335C" w:rsidRDefault="00E56AD6" w:rsidP="00E56AD6">
      <w:pPr>
        <w:pStyle w:val="BodyText"/>
        <w:ind w:left="820"/>
        <w:rPr>
          <w:rFonts w:asciiTheme="minorHAnsi" w:hAnsiTheme="minorHAnsi" w:cstheme="minorHAnsi"/>
        </w:rPr>
      </w:pPr>
      <w:r w:rsidRPr="000D335C">
        <w:rPr>
          <w:rFonts w:asciiTheme="minorHAnsi" w:hAnsiTheme="minorHAnsi" w:cstheme="minorHAnsi"/>
        </w:rPr>
        <w:t>Refer</w:t>
      </w:r>
      <w:r w:rsidRPr="000D335C">
        <w:rPr>
          <w:rFonts w:asciiTheme="minorHAnsi" w:hAnsiTheme="minorHAnsi" w:cstheme="minorHAnsi"/>
          <w:spacing w:val="-3"/>
        </w:rPr>
        <w:t xml:space="preserve"> </w:t>
      </w:r>
      <w:r w:rsidRPr="000D335C">
        <w:rPr>
          <w:rFonts w:asciiTheme="minorHAnsi" w:hAnsiTheme="minorHAnsi" w:cstheme="minorHAnsi"/>
        </w:rPr>
        <w:t>to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your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HR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department for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advice</w:t>
      </w:r>
      <w:r w:rsidRPr="000D335C">
        <w:rPr>
          <w:rFonts w:asciiTheme="minorHAnsi" w:hAnsiTheme="minorHAnsi" w:cstheme="minorHAnsi"/>
          <w:spacing w:val="-3"/>
        </w:rPr>
        <w:t xml:space="preserve"> </w:t>
      </w:r>
      <w:r w:rsidRPr="000D335C">
        <w:rPr>
          <w:rFonts w:asciiTheme="minorHAnsi" w:hAnsiTheme="minorHAnsi" w:cstheme="minorHAnsi"/>
        </w:rPr>
        <w:t>as</w:t>
      </w:r>
      <w:r w:rsidRPr="000D335C">
        <w:rPr>
          <w:rFonts w:asciiTheme="minorHAnsi" w:hAnsiTheme="minorHAnsi" w:cstheme="minorHAnsi"/>
          <w:spacing w:val="-3"/>
        </w:rPr>
        <w:t xml:space="preserve"> </w:t>
      </w:r>
      <w:r w:rsidRPr="000D335C">
        <w:rPr>
          <w:rFonts w:asciiTheme="minorHAnsi" w:hAnsiTheme="minorHAnsi" w:cstheme="minorHAnsi"/>
        </w:rPr>
        <w:t>to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whether</w:t>
      </w:r>
      <w:r w:rsidRPr="000D335C">
        <w:rPr>
          <w:rFonts w:asciiTheme="minorHAnsi" w:hAnsiTheme="minorHAnsi" w:cstheme="minorHAnsi"/>
          <w:spacing w:val="-3"/>
        </w:rPr>
        <w:t xml:space="preserve"> </w:t>
      </w:r>
      <w:r w:rsidRPr="000D335C">
        <w:rPr>
          <w:rFonts w:asciiTheme="minorHAnsi" w:hAnsiTheme="minorHAnsi" w:cstheme="minorHAnsi"/>
        </w:rPr>
        <w:t>relevant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health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checks are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required.</w:t>
      </w:r>
    </w:p>
    <w:p w14:paraId="784DD61D" w14:textId="77777777" w:rsidR="00E56AD6" w:rsidRPr="000D335C" w:rsidRDefault="00E56AD6" w:rsidP="00E56AD6">
      <w:pPr>
        <w:pStyle w:val="BodyText"/>
        <w:rPr>
          <w:rFonts w:asciiTheme="minorHAnsi" w:hAnsiTheme="minorHAnsi" w:cstheme="minorHAnsi"/>
        </w:rPr>
      </w:pPr>
    </w:p>
    <w:p w14:paraId="5D1C020E" w14:textId="77777777" w:rsidR="00E56AD6" w:rsidRPr="000D335C" w:rsidRDefault="00E56AD6" w:rsidP="00E56AD6">
      <w:pPr>
        <w:pStyle w:val="BodyText"/>
        <w:spacing w:before="11"/>
        <w:rPr>
          <w:rFonts w:asciiTheme="minorHAnsi" w:hAnsiTheme="minorHAnsi" w:cstheme="minorHAnsi"/>
        </w:rPr>
      </w:pPr>
    </w:p>
    <w:p w14:paraId="1687C61B" w14:textId="77777777" w:rsidR="00E56AD6" w:rsidRPr="000D335C" w:rsidRDefault="00E56AD6" w:rsidP="00E56AD6">
      <w:pPr>
        <w:pStyle w:val="Heading1"/>
        <w:keepNext w:val="0"/>
        <w:widowControl w:val="0"/>
        <w:numPr>
          <w:ilvl w:val="1"/>
          <w:numId w:val="5"/>
        </w:numPr>
        <w:tabs>
          <w:tab w:val="left" w:pos="820"/>
          <w:tab w:val="left" w:pos="821"/>
        </w:tabs>
        <w:suppressAutoHyphens w:val="0"/>
        <w:autoSpaceDE w:val="0"/>
        <w:spacing w:before="0" w:after="0"/>
        <w:ind w:hanging="721"/>
        <w:textAlignment w:val="auto"/>
        <w:rPr>
          <w:rFonts w:asciiTheme="minorHAnsi" w:hAnsiTheme="minorHAnsi" w:cstheme="minorHAnsi"/>
          <w:sz w:val="22"/>
          <w:szCs w:val="22"/>
        </w:rPr>
      </w:pPr>
      <w:r w:rsidRPr="000D335C">
        <w:rPr>
          <w:rFonts w:asciiTheme="minorHAnsi" w:hAnsiTheme="minorHAnsi" w:cstheme="minorHAnsi"/>
          <w:sz w:val="22"/>
          <w:szCs w:val="22"/>
        </w:rPr>
        <w:t>Appointment</w:t>
      </w:r>
    </w:p>
    <w:p w14:paraId="66F127A4" w14:textId="77777777" w:rsidR="00E56AD6" w:rsidRDefault="00E56AD6" w:rsidP="00E56AD6">
      <w:pPr>
        <w:pStyle w:val="ListParagraph"/>
        <w:widowControl w:val="0"/>
        <w:numPr>
          <w:ilvl w:val="2"/>
          <w:numId w:val="5"/>
        </w:numPr>
        <w:tabs>
          <w:tab w:val="left" w:pos="820"/>
          <w:tab w:val="left" w:pos="821"/>
        </w:tabs>
        <w:suppressAutoHyphens w:val="0"/>
        <w:autoSpaceDE w:val="0"/>
        <w:spacing w:before="151"/>
        <w:ind w:right="1164"/>
        <w:textAlignment w:val="auto"/>
        <w:rPr>
          <w:rFonts w:asciiTheme="minorHAnsi" w:hAnsiTheme="minorHAnsi" w:cstheme="minorHAnsi"/>
        </w:rPr>
      </w:pPr>
      <w:r w:rsidRPr="000D335C">
        <w:rPr>
          <w:rFonts w:asciiTheme="minorHAnsi" w:hAnsiTheme="minorHAnsi" w:cstheme="minorHAnsi"/>
        </w:rPr>
        <w:t>Appointments should not be confirmed until a satisfactory DBS Disclosure has been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received.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Following appointment, the use of Disclosures must not be viewed as the final</w:t>
      </w:r>
      <w:r w:rsidRPr="000D335C">
        <w:rPr>
          <w:rFonts w:asciiTheme="minorHAnsi" w:hAnsiTheme="minorHAnsi" w:cstheme="minorHAnsi"/>
          <w:spacing w:val="-47"/>
        </w:rPr>
        <w:t xml:space="preserve"> </w:t>
      </w:r>
      <w:r w:rsidRPr="000D335C">
        <w:rPr>
          <w:rFonts w:asciiTheme="minorHAnsi" w:hAnsiTheme="minorHAnsi" w:cstheme="minorHAnsi"/>
        </w:rPr>
        <w:t>step in the process and should not replace the need for on-going vigilance, careful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supervision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and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sound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management.</w:t>
      </w:r>
    </w:p>
    <w:p w14:paraId="13444739" w14:textId="51A91372" w:rsidR="00E56AD6" w:rsidRPr="00E56AD6" w:rsidRDefault="00E56AD6" w:rsidP="00E56AD6">
      <w:pPr>
        <w:pStyle w:val="ListParagraph"/>
        <w:widowControl w:val="0"/>
        <w:numPr>
          <w:ilvl w:val="2"/>
          <w:numId w:val="5"/>
        </w:numPr>
        <w:tabs>
          <w:tab w:val="left" w:pos="820"/>
          <w:tab w:val="left" w:pos="821"/>
        </w:tabs>
        <w:suppressAutoHyphens w:val="0"/>
        <w:autoSpaceDE w:val="0"/>
        <w:spacing w:before="151"/>
        <w:ind w:right="1164"/>
        <w:textAlignment w:val="auto"/>
        <w:rPr>
          <w:rFonts w:asciiTheme="minorHAnsi" w:hAnsiTheme="minorHAnsi" w:cstheme="minorHAnsi"/>
        </w:rPr>
      </w:pPr>
      <w:r w:rsidRPr="00E56AD6">
        <w:rPr>
          <w:rFonts w:asciiTheme="minorHAnsi" w:hAnsiTheme="minorHAnsi" w:cstheme="minorHAnsi"/>
        </w:rPr>
        <w:t>Employees and volunteers should sign a document to indicate that they have received and</w:t>
      </w:r>
      <w:r w:rsidRPr="00E56AD6">
        <w:rPr>
          <w:rFonts w:asciiTheme="minorHAnsi" w:hAnsiTheme="minorHAnsi" w:cstheme="minorHAnsi"/>
          <w:spacing w:val="-47"/>
        </w:rPr>
        <w:t xml:space="preserve"> </w:t>
      </w:r>
      <w:r w:rsidRPr="00E56AD6">
        <w:rPr>
          <w:rFonts w:asciiTheme="minorHAnsi" w:hAnsiTheme="minorHAnsi" w:cstheme="minorHAnsi"/>
        </w:rPr>
        <w:t>understood the job/role description and agree to adhere to the national safeguarding</w:t>
      </w:r>
      <w:r w:rsidRPr="00E56AD6">
        <w:rPr>
          <w:rFonts w:asciiTheme="minorHAnsi" w:hAnsiTheme="minorHAnsi" w:cstheme="minorHAnsi"/>
          <w:spacing w:val="1"/>
        </w:rPr>
        <w:t xml:space="preserve"> </w:t>
      </w:r>
      <w:r w:rsidRPr="00E56AD6">
        <w:rPr>
          <w:rFonts w:asciiTheme="minorHAnsi" w:hAnsiTheme="minorHAnsi" w:cstheme="minorHAnsi"/>
        </w:rPr>
        <w:t>policies and procedures. This should be retained by the Safeguarding Representative or</w:t>
      </w:r>
      <w:r w:rsidRPr="00E56AD6">
        <w:rPr>
          <w:rFonts w:asciiTheme="minorHAnsi" w:hAnsiTheme="minorHAnsi" w:cstheme="minorHAnsi"/>
          <w:spacing w:val="1"/>
        </w:rPr>
        <w:t xml:space="preserve"> </w:t>
      </w:r>
      <w:r w:rsidRPr="00E56AD6">
        <w:rPr>
          <w:rFonts w:asciiTheme="minorHAnsi" w:hAnsiTheme="minorHAnsi" w:cstheme="minorHAnsi"/>
        </w:rPr>
        <w:t>employer.</w:t>
      </w:r>
      <w:r w:rsidRPr="00E56AD6">
        <w:rPr>
          <w:rFonts w:asciiTheme="minorHAnsi" w:hAnsiTheme="minorHAnsi" w:cstheme="minorHAnsi"/>
          <w:spacing w:val="-1"/>
        </w:rPr>
        <w:t xml:space="preserve"> </w:t>
      </w:r>
      <w:r w:rsidRPr="00E56AD6">
        <w:rPr>
          <w:rFonts w:asciiTheme="minorHAnsi" w:hAnsiTheme="minorHAnsi" w:cstheme="minorHAnsi"/>
        </w:rPr>
        <w:t>A sample document</w:t>
      </w:r>
      <w:r w:rsidRPr="00E56AD6">
        <w:rPr>
          <w:rFonts w:asciiTheme="minorHAnsi" w:hAnsiTheme="minorHAnsi" w:cstheme="minorHAnsi"/>
          <w:spacing w:val="-1"/>
        </w:rPr>
        <w:t xml:space="preserve"> </w:t>
      </w:r>
      <w:r w:rsidRPr="00E56AD6">
        <w:rPr>
          <w:rFonts w:asciiTheme="minorHAnsi" w:hAnsiTheme="minorHAnsi" w:cstheme="minorHAnsi"/>
        </w:rPr>
        <w:t>can</w:t>
      </w:r>
      <w:r w:rsidRPr="00E56AD6">
        <w:rPr>
          <w:rFonts w:asciiTheme="minorHAnsi" w:hAnsiTheme="minorHAnsi" w:cstheme="minorHAnsi"/>
          <w:spacing w:val="-1"/>
        </w:rPr>
        <w:t xml:space="preserve"> </w:t>
      </w:r>
      <w:r w:rsidRPr="00E56AD6">
        <w:rPr>
          <w:rFonts w:asciiTheme="minorHAnsi" w:hAnsiTheme="minorHAnsi" w:cstheme="minorHAnsi"/>
        </w:rPr>
        <w:t>be</w:t>
      </w:r>
      <w:r w:rsidRPr="00E56AD6">
        <w:rPr>
          <w:rFonts w:asciiTheme="minorHAnsi" w:hAnsiTheme="minorHAnsi" w:cstheme="minorHAnsi"/>
          <w:spacing w:val="-3"/>
        </w:rPr>
        <w:t xml:space="preserve"> </w:t>
      </w:r>
      <w:r w:rsidRPr="00E56AD6">
        <w:rPr>
          <w:rFonts w:asciiTheme="minorHAnsi" w:hAnsiTheme="minorHAnsi" w:cstheme="minorHAnsi"/>
        </w:rPr>
        <w:t>found</w:t>
      </w:r>
      <w:r>
        <w:rPr>
          <w:rFonts w:asciiTheme="minorHAnsi" w:hAnsiTheme="minorHAnsi" w:cstheme="minorHAnsi"/>
        </w:rPr>
        <w:t xml:space="preserve"> in the Forms </w:t>
      </w:r>
      <w:r w:rsidRPr="00E56AD6">
        <w:rPr>
          <w:rFonts w:asciiTheme="minorHAnsi" w:hAnsiTheme="minorHAnsi" w:cstheme="minorHAnsi"/>
        </w:rPr>
        <w:t>Library</w:t>
      </w:r>
      <w:r w:rsidRPr="00E56AD6">
        <w:rPr>
          <w:rFonts w:asciiTheme="minorHAnsi" w:hAnsiTheme="minorHAnsi" w:cstheme="minorHAnsi"/>
          <w:spacing w:val="-2"/>
        </w:rPr>
        <w:t xml:space="preserve"> </w:t>
      </w:r>
      <w:r w:rsidRPr="00E56AD6">
        <w:rPr>
          <w:rFonts w:asciiTheme="minorHAnsi" w:hAnsiTheme="minorHAnsi" w:cstheme="minorHAnsi"/>
        </w:rPr>
        <w:t>on</w:t>
      </w:r>
      <w:r w:rsidRPr="00E56AD6">
        <w:rPr>
          <w:rFonts w:asciiTheme="minorHAnsi" w:hAnsiTheme="minorHAnsi" w:cstheme="minorHAnsi"/>
          <w:spacing w:val="-1"/>
        </w:rPr>
        <w:t xml:space="preserve"> </w:t>
      </w:r>
      <w:r w:rsidRPr="00E56AD6">
        <w:rPr>
          <w:rFonts w:asciiTheme="minorHAnsi" w:hAnsiTheme="minorHAnsi" w:cstheme="minorHAnsi"/>
        </w:rPr>
        <w:t>the</w:t>
      </w:r>
      <w:r w:rsidRPr="00E56AD6">
        <w:rPr>
          <w:rFonts w:asciiTheme="minorHAnsi" w:hAnsiTheme="minorHAnsi" w:cstheme="minorHAnsi"/>
          <w:spacing w:val="-2"/>
        </w:rPr>
        <w:t xml:space="preserve"> </w:t>
      </w:r>
      <w:r w:rsidRPr="00E56AD6">
        <w:rPr>
          <w:rFonts w:asciiTheme="minorHAnsi" w:hAnsiTheme="minorHAnsi" w:cstheme="minorHAnsi"/>
        </w:rPr>
        <w:t>CSSA</w:t>
      </w:r>
      <w:r w:rsidRPr="00E56AD6">
        <w:rPr>
          <w:rFonts w:asciiTheme="minorHAnsi" w:hAnsiTheme="minorHAnsi" w:cstheme="minorHAnsi"/>
          <w:spacing w:val="-1"/>
        </w:rPr>
        <w:t xml:space="preserve"> </w:t>
      </w:r>
      <w:r w:rsidRPr="00E56AD6">
        <w:rPr>
          <w:rFonts w:asciiTheme="minorHAnsi" w:hAnsiTheme="minorHAnsi" w:cstheme="minorHAnsi"/>
        </w:rPr>
        <w:t>website.</w:t>
      </w:r>
    </w:p>
    <w:p w14:paraId="51AE6123" w14:textId="77777777" w:rsidR="000D335C" w:rsidRPr="000D335C" w:rsidRDefault="000D335C" w:rsidP="000D335C">
      <w:pPr>
        <w:pStyle w:val="BodyText"/>
        <w:rPr>
          <w:rFonts w:asciiTheme="minorHAnsi" w:hAnsiTheme="minorHAnsi" w:cstheme="minorHAnsi"/>
        </w:rPr>
      </w:pPr>
    </w:p>
    <w:sectPr w:rsidR="000D335C" w:rsidRPr="000D335C" w:rsidSect="00E56AD6">
      <w:headerReference w:type="default" r:id="rId19"/>
      <w:footerReference w:type="default" r:id="rId20"/>
      <w:pgSz w:w="11910" w:h="16840"/>
      <w:pgMar w:top="2340" w:right="680" w:bottom="1200" w:left="1340" w:header="708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040AA" w14:textId="77777777" w:rsidR="005E7E2A" w:rsidRDefault="005E7E2A" w:rsidP="00EC1F67">
      <w:pPr>
        <w:spacing w:after="0" w:line="240" w:lineRule="auto"/>
      </w:pPr>
      <w:r>
        <w:separator/>
      </w:r>
    </w:p>
  </w:endnote>
  <w:endnote w:type="continuationSeparator" w:id="0">
    <w:p w14:paraId="53913807" w14:textId="77777777" w:rsidR="005E7E2A" w:rsidRDefault="005E7E2A" w:rsidP="00EC1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226238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7CCBD949" w14:textId="578A0703" w:rsidR="00DE5DD0" w:rsidRPr="00DE5DD0" w:rsidRDefault="00016B98">
            <w:pPr>
              <w:pStyle w:val="Footer"/>
              <w:jc w:val="right"/>
              <w:rPr>
                <w:b/>
                <w:bCs/>
                <w:sz w:val="20"/>
                <w:szCs w:val="20"/>
              </w:rPr>
            </w:pPr>
            <w:r w:rsidRPr="00DE5DD0">
              <w:rPr>
                <w:sz w:val="20"/>
                <w:szCs w:val="20"/>
              </w:rPr>
              <w:t xml:space="preserve">Page </w:t>
            </w:r>
            <w:r w:rsidRPr="00DE5DD0">
              <w:rPr>
                <w:b/>
                <w:bCs/>
                <w:sz w:val="20"/>
                <w:szCs w:val="20"/>
              </w:rPr>
              <w:fldChar w:fldCharType="begin"/>
            </w:r>
            <w:r w:rsidRPr="00DE5DD0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DE5DD0">
              <w:rPr>
                <w:b/>
                <w:bCs/>
                <w:sz w:val="20"/>
                <w:szCs w:val="20"/>
              </w:rPr>
              <w:fldChar w:fldCharType="separate"/>
            </w:r>
            <w:r w:rsidR="0003550C">
              <w:rPr>
                <w:b/>
                <w:bCs/>
                <w:noProof/>
                <w:sz w:val="20"/>
                <w:szCs w:val="20"/>
              </w:rPr>
              <w:t>6</w:t>
            </w:r>
            <w:r w:rsidRPr="00DE5DD0">
              <w:rPr>
                <w:b/>
                <w:bCs/>
                <w:sz w:val="20"/>
                <w:szCs w:val="20"/>
              </w:rPr>
              <w:fldChar w:fldCharType="end"/>
            </w:r>
            <w:r w:rsidRPr="00DE5DD0">
              <w:rPr>
                <w:sz w:val="20"/>
                <w:szCs w:val="20"/>
              </w:rPr>
              <w:t xml:space="preserve"> of </w:t>
            </w:r>
            <w:r w:rsidRPr="00DE5DD0">
              <w:rPr>
                <w:b/>
                <w:bCs/>
                <w:sz w:val="20"/>
                <w:szCs w:val="20"/>
              </w:rPr>
              <w:fldChar w:fldCharType="begin"/>
            </w:r>
            <w:r w:rsidRPr="00DE5DD0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DE5DD0">
              <w:rPr>
                <w:b/>
                <w:bCs/>
                <w:sz w:val="20"/>
                <w:szCs w:val="20"/>
              </w:rPr>
              <w:fldChar w:fldCharType="separate"/>
            </w:r>
            <w:r w:rsidR="0003550C">
              <w:rPr>
                <w:b/>
                <w:bCs/>
                <w:noProof/>
                <w:sz w:val="20"/>
                <w:szCs w:val="20"/>
              </w:rPr>
              <w:t>6</w:t>
            </w:r>
            <w:r w:rsidRPr="00DE5DD0">
              <w:rPr>
                <w:b/>
                <w:bCs/>
                <w:sz w:val="20"/>
                <w:szCs w:val="20"/>
              </w:rPr>
              <w:fldChar w:fldCharType="end"/>
            </w:r>
          </w:p>
          <w:p w14:paraId="0CBFB923" w14:textId="77777777" w:rsidR="00ED274D" w:rsidRDefault="00ED274D" w:rsidP="00DE5DD0">
            <w:pPr>
              <w:pStyle w:val="Foo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01 </w:t>
            </w:r>
            <w:r w:rsidR="00DE5DD0" w:rsidRPr="00DE5DD0">
              <w:rPr>
                <w:bCs/>
                <w:sz w:val="20"/>
                <w:szCs w:val="20"/>
              </w:rPr>
              <w:t>July 2021</w:t>
            </w:r>
          </w:p>
          <w:p w14:paraId="12A31B35" w14:textId="4B5446F2" w:rsidR="00016B98" w:rsidRPr="00DE5DD0" w:rsidRDefault="00ED274D" w:rsidP="00DE5DD0">
            <w:pPr>
              <w:pStyle w:val="Foo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Review: </w:t>
            </w:r>
            <w:r w:rsidR="0003550C">
              <w:rPr>
                <w:bCs/>
                <w:sz w:val="20"/>
                <w:szCs w:val="20"/>
              </w:rPr>
              <w:t>July 2023</w:t>
            </w:r>
          </w:p>
        </w:sdtContent>
      </w:sdt>
    </w:sdtContent>
  </w:sdt>
  <w:p w14:paraId="571EDF1B" w14:textId="79A6E4C4" w:rsidR="00664045" w:rsidRDefault="006640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0E348" w14:textId="77777777" w:rsidR="005E7E2A" w:rsidRDefault="005E7E2A" w:rsidP="00EC1F67">
      <w:pPr>
        <w:spacing w:after="0" w:line="240" w:lineRule="auto"/>
      </w:pPr>
      <w:r>
        <w:separator/>
      </w:r>
    </w:p>
  </w:footnote>
  <w:footnote w:type="continuationSeparator" w:id="0">
    <w:p w14:paraId="527587DF" w14:textId="77777777" w:rsidR="005E7E2A" w:rsidRDefault="005E7E2A" w:rsidP="00EC1F67">
      <w:pPr>
        <w:spacing w:after="0" w:line="240" w:lineRule="auto"/>
      </w:pPr>
      <w:r>
        <w:continuationSeparator/>
      </w:r>
    </w:p>
  </w:footnote>
  <w:footnote w:id="1">
    <w:p w14:paraId="7C73453C" w14:textId="48DC37E7" w:rsidR="006272C8" w:rsidRDefault="006272C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D335C">
        <w:rPr>
          <w:rFonts w:asciiTheme="minorHAnsi" w:hAnsiTheme="minorHAnsi" w:cstheme="minorHAnsi"/>
        </w:rPr>
        <w:t>Job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descriptions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should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be</w:t>
      </w:r>
      <w:r w:rsidRPr="000D335C">
        <w:rPr>
          <w:rFonts w:asciiTheme="minorHAnsi" w:hAnsiTheme="minorHAnsi" w:cstheme="minorHAnsi"/>
          <w:spacing w:val="-3"/>
        </w:rPr>
        <w:t xml:space="preserve"> </w:t>
      </w:r>
      <w:r w:rsidRPr="000D335C">
        <w:rPr>
          <w:rFonts w:asciiTheme="minorHAnsi" w:hAnsiTheme="minorHAnsi" w:cstheme="minorHAnsi"/>
        </w:rPr>
        <w:t>reviewed</w:t>
      </w:r>
      <w:r w:rsidRPr="000D335C">
        <w:rPr>
          <w:rFonts w:asciiTheme="minorHAnsi" w:hAnsiTheme="minorHAnsi" w:cstheme="minorHAnsi"/>
          <w:spacing w:val="-3"/>
        </w:rPr>
        <w:t xml:space="preserve"> </w:t>
      </w:r>
      <w:r w:rsidRPr="000D335C">
        <w:rPr>
          <w:rFonts w:asciiTheme="minorHAnsi" w:hAnsiTheme="minorHAnsi" w:cstheme="minorHAnsi"/>
        </w:rPr>
        <w:t>annually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or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at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an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agreed</w:t>
      </w:r>
      <w:r w:rsidRPr="000D335C">
        <w:rPr>
          <w:rFonts w:asciiTheme="minorHAnsi" w:hAnsiTheme="minorHAnsi" w:cstheme="minorHAnsi"/>
          <w:spacing w:val="-3"/>
        </w:rPr>
        <w:t xml:space="preserve"> </w:t>
      </w:r>
      <w:r w:rsidRPr="000D335C">
        <w:rPr>
          <w:rFonts w:asciiTheme="minorHAnsi" w:hAnsiTheme="minorHAnsi" w:cstheme="minorHAnsi"/>
        </w:rPr>
        <w:t>interval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to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ensure</w:t>
      </w:r>
      <w:r w:rsidRPr="000D335C">
        <w:rPr>
          <w:rFonts w:asciiTheme="minorHAnsi" w:hAnsiTheme="minorHAnsi" w:cstheme="minorHAnsi"/>
          <w:spacing w:val="-3"/>
        </w:rPr>
        <w:t xml:space="preserve"> </w:t>
      </w:r>
      <w:r w:rsidRPr="000D335C">
        <w:rPr>
          <w:rFonts w:asciiTheme="minorHAnsi" w:hAnsiTheme="minorHAnsi" w:cstheme="minorHAnsi"/>
        </w:rPr>
        <w:t>that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they</w:t>
      </w:r>
      <w:r w:rsidRPr="000D335C">
        <w:rPr>
          <w:rFonts w:asciiTheme="minorHAnsi" w:hAnsiTheme="minorHAnsi" w:cstheme="minorHAnsi"/>
          <w:spacing w:val="-3"/>
        </w:rPr>
        <w:t xml:space="preserve"> </w:t>
      </w:r>
      <w:r w:rsidRPr="000D335C">
        <w:rPr>
          <w:rFonts w:asciiTheme="minorHAnsi" w:hAnsiTheme="minorHAnsi" w:cstheme="minorHAnsi"/>
        </w:rPr>
        <w:t>continue</w:t>
      </w:r>
      <w:r w:rsidRPr="000D335C">
        <w:rPr>
          <w:rFonts w:asciiTheme="minorHAnsi" w:hAnsiTheme="minorHAnsi" w:cstheme="minorHAnsi"/>
          <w:spacing w:val="-3"/>
        </w:rPr>
        <w:t xml:space="preserve"> </w:t>
      </w:r>
      <w:r w:rsidRPr="000D335C">
        <w:rPr>
          <w:rFonts w:asciiTheme="minorHAnsi" w:hAnsiTheme="minorHAnsi" w:cstheme="minorHAnsi"/>
        </w:rPr>
        <w:t>to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reflect</w:t>
      </w:r>
      <w:r w:rsidRPr="000D335C">
        <w:rPr>
          <w:rFonts w:asciiTheme="minorHAnsi" w:hAnsiTheme="minorHAnsi" w:cstheme="minorHAnsi"/>
          <w:spacing w:val="-42"/>
        </w:rPr>
        <w:t xml:space="preserve"> </w:t>
      </w:r>
      <w:r w:rsidRPr="000D335C">
        <w:rPr>
          <w:rFonts w:asciiTheme="minorHAnsi" w:hAnsiTheme="minorHAnsi" w:cstheme="minorHAnsi"/>
        </w:rPr>
        <w:t>the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work being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undertaken</w:t>
      </w:r>
    </w:p>
  </w:footnote>
  <w:footnote w:id="2">
    <w:p w14:paraId="06B5BF6A" w14:textId="77777777" w:rsidR="006272C8" w:rsidRPr="000D335C" w:rsidRDefault="006272C8" w:rsidP="00B24C99">
      <w:pPr>
        <w:spacing w:before="102"/>
        <w:ind w:right="805"/>
        <w:rPr>
          <w:rFonts w:asciiTheme="minorHAnsi" w:hAnsiTheme="minorHAnsi" w:cstheme="minorHAnsi"/>
        </w:rPr>
      </w:pPr>
      <w:r>
        <w:rPr>
          <w:rStyle w:val="FootnoteReference"/>
        </w:rPr>
        <w:footnoteRef/>
      </w:r>
      <w:r>
        <w:t xml:space="preserve"> </w:t>
      </w:r>
      <w:r w:rsidRPr="000D335C">
        <w:rPr>
          <w:rFonts w:asciiTheme="minorHAnsi" w:hAnsiTheme="minorHAnsi" w:cstheme="minorHAnsi"/>
        </w:rPr>
        <w:t>The</w:t>
      </w:r>
      <w:r w:rsidRPr="000D335C">
        <w:rPr>
          <w:rFonts w:asciiTheme="minorHAnsi" w:hAnsiTheme="minorHAnsi" w:cstheme="minorHAnsi"/>
          <w:spacing w:val="-3"/>
        </w:rPr>
        <w:t xml:space="preserve"> </w:t>
      </w:r>
      <w:r w:rsidRPr="000D335C">
        <w:rPr>
          <w:rFonts w:asciiTheme="minorHAnsi" w:hAnsiTheme="minorHAnsi" w:cstheme="minorHAnsi"/>
        </w:rPr>
        <w:t>standard</w:t>
      </w:r>
      <w:r w:rsidRPr="000D335C">
        <w:rPr>
          <w:rFonts w:asciiTheme="minorHAnsi" w:hAnsiTheme="minorHAnsi" w:cstheme="minorHAnsi"/>
          <w:spacing w:val="-3"/>
        </w:rPr>
        <w:t xml:space="preserve"> </w:t>
      </w:r>
      <w:r w:rsidRPr="000D335C">
        <w:rPr>
          <w:rFonts w:asciiTheme="minorHAnsi" w:hAnsiTheme="minorHAnsi" w:cstheme="minorHAnsi"/>
        </w:rPr>
        <w:t>forms</w:t>
      </w:r>
      <w:r w:rsidRPr="000D335C">
        <w:rPr>
          <w:rFonts w:asciiTheme="minorHAnsi" w:hAnsiTheme="minorHAnsi" w:cstheme="minorHAnsi"/>
          <w:spacing w:val="-4"/>
        </w:rPr>
        <w:t xml:space="preserve"> </w:t>
      </w:r>
      <w:r w:rsidRPr="000D335C">
        <w:rPr>
          <w:rFonts w:asciiTheme="minorHAnsi" w:hAnsiTheme="minorHAnsi" w:cstheme="minorHAnsi"/>
        </w:rPr>
        <w:t>and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form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templates</w:t>
      </w:r>
      <w:r w:rsidRPr="000D335C">
        <w:rPr>
          <w:rFonts w:asciiTheme="minorHAnsi" w:hAnsiTheme="minorHAnsi" w:cstheme="minorHAnsi"/>
          <w:spacing w:val="-4"/>
        </w:rPr>
        <w:t xml:space="preserve"> </w:t>
      </w:r>
      <w:r w:rsidRPr="000D335C">
        <w:rPr>
          <w:rFonts w:asciiTheme="minorHAnsi" w:hAnsiTheme="minorHAnsi" w:cstheme="minorHAnsi"/>
        </w:rPr>
        <w:t>contained</w:t>
      </w:r>
      <w:r w:rsidRPr="000D335C">
        <w:rPr>
          <w:rFonts w:asciiTheme="minorHAnsi" w:hAnsiTheme="minorHAnsi" w:cstheme="minorHAnsi"/>
          <w:spacing w:val="-3"/>
        </w:rPr>
        <w:t xml:space="preserve"> </w:t>
      </w:r>
      <w:r w:rsidRPr="000D335C">
        <w:rPr>
          <w:rFonts w:asciiTheme="minorHAnsi" w:hAnsiTheme="minorHAnsi" w:cstheme="minorHAnsi"/>
        </w:rPr>
        <w:t>in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this</w:t>
      </w:r>
      <w:r w:rsidRPr="000D335C">
        <w:rPr>
          <w:rFonts w:asciiTheme="minorHAnsi" w:hAnsiTheme="minorHAnsi" w:cstheme="minorHAnsi"/>
          <w:spacing w:val="-4"/>
        </w:rPr>
        <w:t xml:space="preserve"> </w:t>
      </w:r>
      <w:r w:rsidRPr="000D335C">
        <w:rPr>
          <w:rFonts w:asciiTheme="minorHAnsi" w:hAnsiTheme="minorHAnsi" w:cstheme="minorHAnsi"/>
        </w:rPr>
        <w:t>Chapter</w:t>
      </w:r>
      <w:r w:rsidRPr="000D335C">
        <w:rPr>
          <w:rFonts w:asciiTheme="minorHAnsi" w:hAnsiTheme="minorHAnsi" w:cstheme="minorHAnsi"/>
          <w:spacing w:val="-4"/>
        </w:rPr>
        <w:t xml:space="preserve"> </w:t>
      </w:r>
      <w:r w:rsidRPr="000D335C">
        <w:rPr>
          <w:rFonts w:asciiTheme="minorHAnsi" w:hAnsiTheme="minorHAnsi" w:cstheme="minorHAnsi"/>
        </w:rPr>
        <w:t>can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only</w:t>
      </w:r>
      <w:r w:rsidRPr="000D335C">
        <w:rPr>
          <w:rFonts w:asciiTheme="minorHAnsi" w:hAnsiTheme="minorHAnsi" w:cstheme="minorHAnsi"/>
          <w:spacing w:val="-3"/>
        </w:rPr>
        <w:t xml:space="preserve"> </w:t>
      </w:r>
      <w:r w:rsidRPr="000D335C">
        <w:rPr>
          <w:rFonts w:asciiTheme="minorHAnsi" w:hAnsiTheme="minorHAnsi" w:cstheme="minorHAnsi"/>
        </w:rPr>
        <w:t>be</w:t>
      </w:r>
      <w:r w:rsidRPr="000D335C">
        <w:rPr>
          <w:rFonts w:asciiTheme="minorHAnsi" w:hAnsiTheme="minorHAnsi" w:cstheme="minorHAnsi"/>
          <w:spacing w:val="-3"/>
        </w:rPr>
        <w:t xml:space="preserve"> </w:t>
      </w:r>
      <w:r w:rsidRPr="000D335C">
        <w:rPr>
          <w:rFonts w:asciiTheme="minorHAnsi" w:hAnsiTheme="minorHAnsi" w:cstheme="minorHAnsi"/>
        </w:rPr>
        <w:t>amended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to</w:t>
      </w:r>
      <w:r w:rsidRPr="000D335C">
        <w:rPr>
          <w:rFonts w:asciiTheme="minorHAnsi" w:hAnsiTheme="minorHAnsi" w:cstheme="minorHAnsi"/>
          <w:spacing w:val="-3"/>
        </w:rPr>
        <w:t xml:space="preserve"> </w:t>
      </w:r>
      <w:r w:rsidRPr="000D335C">
        <w:rPr>
          <w:rFonts w:asciiTheme="minorHAnsi" w:hAnsiTheme="minorHAnsi" w:cstheme="minorHAnsi"/>
        </w:rPr>
        <w:t>allow</w:t>
      </w:r>
      <w:r w:rsidRPr="000D335C">
        <w:rPr>
          <w:rFonts w:asciiTheme="minorHAnsi" w:hAnsiTheme="minorHAnsi" w:cstheme="minorHAnsi"/>
          <w:spacing w:val="-3"/>
        </w:rPr>
        <w:t xml:space="preserve"> </w:t>
      </w:r>
      <w:r w:rsidRPr="000D335C">
        <w:rPr>
          <w:rFonts w:asciiTheme="minorHAnsi" w:hAnsiTheme="minorHAnsi" w:cstheme="minorHAnsi"/>
        </w:rPr>
        <w:t>for</w:t>
      </w:r>
      <w:r w:rsidRPr="000D335C">
        <w:rPr>
          <w:rFonts w:asciiTheme="minorHAnsi" w:hAnsiTheme="minorHAnsi" w:cstheme="minorHAnsi"/>
          <w:spacing w:val="-3"/>
        </w:rPr>
        <w:t xml:space="preserve"> </w:t>
      </w:r>
      <w:r w:rsidRPr="000D335C">
        <w:rPr>
          <w:rFonts w:asciiTheme="minorHAnsi" w:hAnsiTheme="minorHAnsi" w:cstheme="minorHAnsi"/>
        </w:rPr>
        <w:t>Diocesan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or Religious Congregation logos. If you wish to consider amending the content or structure of any of the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documents,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you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must seek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approval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from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CSSA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(as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the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Registered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Body)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prior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to use.</w:t>
      </w:r>
    </w:p>
    <w:p w14:paraId="3C7EDAEB" w14:textId="6899B770" w:rsidR="006272C8" w:rsidRDefault="006272C8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DE1F0" w14:textId="46257BDE" w:rsidR="00EC1F67" w:rsidRDefault="00EC1F67">
    <w:pPr>
      <w:pStyle w:val="Header"/>
    </w:pPr>
    <w:r w:rsidRPr="005D428C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AFAD918" wp14:editId="5130D0F6">
          <wp:simplePos x="0" y="0"/>
          <wp:positionH relativeFrom="margin">
            <wp:posOffset>5027930</wp:posOffset>
          </wp:positionH>
          <wp:positionV relativeFrom="margin">
            <wp:posOffset>-1447800</wp:posOffset>
          </wp:positionV>
          <wp:extent cx="1284605" cy="1371600"/>
          <wp:effectExtent l="0" t="0" r="0" b="0"/>
          <wp:wrapSquare wrapText="bothSides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1B9034" w14:textId="70D74395" w:rsidR="00EC1F67" w:rsidRDefault="00EC1F67">
    <w:pPr>
      <w:pStyle w:val="Header"/>
    </w:pPr>
  </w:p>
  <w:p w14:paraId="78BD3005" w14:textId="77777777" w:rsidR="00EC1F67" w:rsidRDefault="00EC1F67">
    <w:pPr>
      <w:pStyle w:val="Header"/>
    </w:pPr>
  </w:p>
  <w:p w14:paraId="414DAFBC" w14:textId="77777777" w:rsidR="00EC1F67" w:rsidRDefault="00EC1F67">
    <w:pPr>
      <w:pStyle w:val="Header"/>
    </w:pPr>
  </w:p>
  <w:p w14:paraId="4167C161" w14:textId="77777777" w:rsidR="00EC1F67" w:rsidRDefault="00EC1F67">
    <w:pPr>
      <w:pStyle w:val="Header"/>
    </w:pPr>
  </w:p>
  <w:p w14:paraId="75B14791" w14:textId="77777777" w:rsidR="00EC1F67" w:rsidRDefault="00EC1F67">
    <w:pPr>
      <w:pStyle w:val="Header"/>
    </w:pPr>
  </w:p>
  <w:p w14:paraId="2B68869C" w14:textId="2464B2A0" w:rsidR="00EC1F67" w:rsidRDefault="00EC1F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C1B3F"/>
    <w:multiLevelType w:val="hybridMultilevel"/>
    <w:tmpl w:val="D9DA182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C9476F"/>
    <w:multiLevelType w:val="multilevel"/>
    <w:tmpl w:val="60BC77CC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cs="Times New Roman"/>
      </w:rPr>
    </w:lvl>
  </w:abstractNum>
  <w:abstractNum w:abstractNumId="2" w15:restartNumberingAfterBreak="0">
    <w:nsid w:val="1F9008E4"/>
    <w:multiLevelType w:val="multilevel"/>
    <w:tmpl w:val="B4781002"/>
    <w:lvl w:ilvl="0">
      <w:start w:val="1"/>
      <w:numFmt w:val="decimal"/>
      <w:lvlText w:val="%1"/>
      <w:lvlJc w:val="left"/>
      <w:pPr>
        <w:ind w:left="820" w:hanging="720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820" w:hanging="720"/>
      </w:pPr>
      <w:rPr>
        <w:rFonts w:hint="default"/>
        <w:spacing w:val="-1"/>
        <w:w w:val="100"/>
        <w:lang w:val="en-GB" w:eastAsia="en-US" w:bidi="ar-SA"/>
      </w:rPr>
    </w:lvl>
    <w:lvl w:ilvl="2">
      <w:start w:val="1"/>
      <w:numFmt w:val="decimal"/>
      <w:lvlText w:val="%1.%2.%3"/>
      <w:lvlJc w:val="left"/>
      <w:pPr>
        <w:ind w:left="820" w:hanging="72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3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4">
      <w:numFmt w:val="bullet"/>
      <w:lvlText w:val="•"/>
      <w:lvlJc w:val="left"/>
      <w:pPr>
        <w:ind w:left="1900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231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4562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5893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224" w:hanging="360"/>
      </w:pPr>
      <w:rPr>
        <w:rFonts w:hint="default"/>
        <w:lang w:val="en-GB" w:eastAsia="en-US" w:bidi="ar-SA"/>
      </w:rPr>
    </w:lvl>
  </w:abstractNum>
  <w:abstractNum w:abstractNumId="3" w15:restartNumberingAfterBreak="0">
    <w:nsid w:val="441D4158"/>
    <w:multiLevelType w:val="multilevel"/>
    <w:tmpl w:val="F7CC03B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E5F5F82"/>
    <w:multiLevelType w:val="hybridMultilevel"/>
    <w:tmpl w:val="833AC4C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970"/>
    <w:rsid w:val="00016B98"/>
    <w:rsid w:val="0003550C"/>
    <w:rsid w:val="000B568F"/>
    <w:rsid w:val="000D335C"/>
    <w:rsid w:val="000E4B7F"/>
    <w:rsid w:val="00161970"/>
    <w:rsid w:val="002B33EE"/>
    <w:rsid w:val="002F2D5E"/>
    <w:rsid w:val="002F5424"/>
    <w:rsid w:val="00306CF6"/>
    <w:rsid w:val="00307B65"/>
    <w:rsid w:val="00342D1E"/>
    <w:rsid w:val="004E1C9B"/>
    <w:rsid w:val="00557C0C"/>
    <w:rsid w:val="005903D7"/>
    <w:rsid w:val="005D0DF2"/>
    <w:rsid w:val="005E7E2A"/>
    <w:rsid w:val="006272C8"/>
    <w:rsid w:val="00664045"/>
    <w:rsid w:val="00844B61"/>
    <w:rsid w:val="008A4332"/>
    <w:rsid w:val="008B0BAF"/>
    <w:rsid w:val="00933C59"/>
    <w:rsid w:val="00942F53"/>
    <w:rsid w:val="00984EEF"/>
    <w:rsid w:val="009B475A"/>
    <w:rsid w:val="009E348E"/>
    <w:rsid w:val="00A973E2"/>
    <w:rsid w:val="00AA3C2A"/>
    <w:rsid w:val="00B12F7E"/>
    <w:rsid w:val="00B24C99"/>
    <w:rsid w:val="00B60FAC"/>
    <w:rsid w:val="00BB4262"/>
    <w:rsid w:val="00C011CE"/>
    <w:rsid w:val="00CB08F7"/>
    <w:rsid w:val="00CB2D4E"/>
    <w:rsid w:val="00D3034B"/>
    <w:rsid w:val="00D4171F"/>
    <w:rsid w:val="00DE5DD0"/>
    <w:rsid w:val="00E56AD6"/>
    <w:rsid w:val="00EC1F67"/>
    <w:rsid w:val="00ED274D"/>
    <w:rsid w:val="00ED7802"/>
    <w:rsid w:val="00F3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956EBB"/>
  <w15:chartTrackingRefBased/>
  <w15:docId w15:val="{5881AA82-7039-4404-AA85-1726ED118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1970"/>
    <w:pPr>
      <w:keepNext/>
      <w:suppressAutoHyphens/>
      <w:autoSpaceDN w:val="0"/>
      <w:spacing w:before="240" w:after="60" w:line="240" w:lineRule="auto"/>
      <w:textAlignment w:val="baseline"/>
      <w:outlineLvl w:val="0"/>
    </w:pPr>
    <w:rPr>
      <w:rFonts w:eastAsia="Times New Roman"/>
      <w:b/>
      <w:bCs/>
      <w:kern w:val="3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1970"/>
    <w:pPr>
      <w:keepNext/>
      <w:suppressAutoHyphens/>
      <w:autoSpaceDN w:val="0"/>
      <w:spacing w:before="240" w:after="60" w:line="240" w:lineRule="auto"/>
      <w:textAlignment w:val="baseline"/>
      <w:outlineLvl w:val="1"/>
    </w:pPr>
    <w:rPr>
      <w:rFonts w:eastAsia="Times New Roman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1970"/>
    <w:pPr>
      <w:keepNext/>
      <w:suppressAutoHyphens/>
      <w:autoSpaceDN w:val="0"/>
      <w:spacing w:before="240" w:after="60" w:line="240" w:lineRule="auto"/>
      <w:textAlignment w:val="baseline"/>
      <w:outlineLvl w:val="2"/>
    </w:pPr>
    <w:rPr>
      <w:rFonts w:eastAsia="Times New Roman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1970"/>
    <w:rPr>
      <w:rFonts w:eastAsia="Times New Roman"/>
      <w:b/>
      <w:bCs/>
      <w:kern w:val="3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61970"/>
    <w:rPr>
      <w:rFonts w:eastAsia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61970"/>
    <w:rPr>
      <w:rFonts w:eastAsia="Times New Roman"/>
      <w:b/>
      <w:bCs/>
      <w:sz w:val="26"/>
      <w:szCs w:val="26"/>
      <w:lang w:val="en-US"/>
    </w:rPr>
  </w:style>
  <w:style w:type="paragraph" w:styleId="ListParagraph">
    <w:name w:val="List Paragraph"/>
    <w:basedOn w:val="Normal"/>
    <w:uiPriority w:val="1"/>
    <w:qFormat/>
    <w:rsid w:val="00161970"/>
    <w:pPr>
      <w:suppressAutoHyphens/>
      <w:autoSpaceDN w:val="0"/>
      <w:spacing w:after="0" w:line="240" w:lineRule="auto"/>
      <w:ind w:left="720"/>
      <w:textAlignment w:val="baseline"/>
    </w:pPr>
    <w:rPr>
      <w:rFonts w:eastAsia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C1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F67"/>
  </w:style>
  <w:style w:type="paragraph" w:styleId="Footer">
    <w:name w:val="footer"/>
    <w:basedOn w:val="Normal"/>
    <w:link w:val="FooterChar"/>
    <w:uiPriority w:val="99"/>
    <w:unhideWhenUsed/>
    <w:rsid w:val="00EC1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F67"/>
  </w:style>
  <w:style w:type="paragraph" w:styleId="BodyText">
    <w:name w:val="Body Text"/>
    <w:basedOn w:val="Normal"/>
    <w:link w:val="BodyTextChar"/>
    <w:uiPriority w:val="1"/>
    <w:qFormat/>
    <w:rsid w:val="000D335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0D335C"/>
    <w:rPr>
      <w:rFonts w:ascii="Calibri" w:eastAsia="Calibri" w:hAnsi="Calibri" w:cs="Calibri"/>
    </w:rPr>
  </w:style>
  <w:style w:type="paragraph" w:styleId="Title">
    <w:name w:val="Title"/>
    <w:basedOn w:val="Normal"/>
    <w:link w:val="TitleChar"/>
    <w:uiPriority w:val="10"/>
    <w:qFormat/>
    <w:rsid w:val="000D335C"/>
    <w:pPr>
      <w:widowControl w:val="0"/>
      <w:autoSpaceDE w:val="0"/>
      <w:autoSpaceDN w:val="0"/>
      <w:spacing w:before="44" w:after="0" w:line="240" w:lineRule="auto"/>
      <w:ind w:left="100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0D335C"/>
    <w:rPr>
      <w:rFonts w:ascii="Calibri" w:eastAsia="Calibri" w:hAnsi="Calibri" w:cs="Calibri"/>
      <w:b/>
      <w:b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72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72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272C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B42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42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42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sasprocedures.uk.net/chapters/p_safer_recruit.html" TargetMode="External"/><Relationship Id="rId18" Type="http://schemas.openxmlformats.org/officeDocument/2006/relationships/hyperlink" Target="https://www.gov.uk/government/publications/preventing-illegal-working-guidance-for-employers-october-2013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csasprocedures.uk.net/chapters/p_safer_recruit.html" TargetMode="External"/><Relationship Id="rId17" Type="http://schemas.openxmlformats.org/officeDocument/2006/relationships/hyperlink" Target="https://www.gov.uk/government/publications/preventing-illegal-working-guidance-for-employers-october-201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atholicsafeguarding.org.uk/wp-content/uploads/2021/10/Policy-DBS-Processing.doc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atholicsafeguarding.org.uk/wp-content/uploads/2021/09/Policy-Statement-on-the-recruitment-of-ex-offenders.doc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gov.uk/government/uploads/system/uploads/attachment_data/file/286642/summary-guidance.pdf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government/uploads/system/uploads/attachment_data/file/286642/summary-guidance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5623CBCD770E469C08C3FE4196A6ED" ma:contentTypeVersion="7" ma:contentTypeDescription="Create a new document." ma:contentTypeScope="" ma:versionID="e9f3bd206c01634807212dd1c628461d">
  <xsd:schema xmlns:xsd="http://www.w3.org/2001/XMLSchema" xmlns:xs="http://www.w3.org/2001/XMLSchema" xmlns:p="http://schemas.microsoft.com/office/2006/metadata/properties" xmlns:ns2="72ab2ac5-745a-49be-b57a-cad5603b0d51" targetNamespace="http://schemas.microsoft.com/office/2006/metadata/properties" ma:root="true" ma:fieldsID="393133378edd313e679dea050cd2db47" ns2:_="">
    <xsd:import namespace="72ab2ac5-745a-49be-b57a-cad5603b0d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ab2ac5-745a-49be-b57a-cad5603b0d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CA3100-2ABC-4C54-BDD7-AD638329B9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ab2ac5-745a-49be-b57a-cad5603b0d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9BA654-585B-4198-8F54-4D26752313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956B05-2740-431A-9243-8066C16B1C2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EEFE7E-CCAD-4C0E-84C2-63CB87ADA6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1763</Words>
  <Characters>10053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Lawrence</dc:creator>
  <cp:keywords/>
  <dc:description/>
  <cp:lastModifiedBy>Microsoft Office User</cp:lastModifiedBy>
  <cp:revision>3</cp:revision>
  <dcterms:created xsi:type="dcterms:W3CDTF">2021-11-04T10:29:00Z</dcterms:created>
  <dcterms:modified xsi:type="dcterms:W3CDTF">2021-11-04T10:29:00Z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0x010100675623CBCD770E469C08C3FE4196A6ED</vt:lpwstr>
  </property>
</Properties>
</file>