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7C4A1" w14:textId="77777777" w:rsidR="00577210" w:rsidRDefault="00577210" w:rsidP="00577210">
      <w:pPr>
        <w:jc w:val="center"/>
      </w:pPr>
    </w:p>
    <w:p w14:paraId="549F2C61" w14:textId="77777777" w:rsidR="00577210" w:rsidRDefault="00577210" w:rsidP="00577210">
      <w:pPr>
        <w:jc w:val="center"/>
        <w:rPr>
          <w:rFonts w:ascii="Arial" w:hAnsi="Arial" w:cs="Arial"/>
          <w:sz w:val="40"/>
          <w:szCs w:val="40"/>
        </w:rPr>
      </w:pPr>
      <w:r w:rsidRPr="00577210">
        <w:rPr>
          <w:rFonts w:ascii="Arial" w:hAnsi="Arial" w:cs="Arial"/>
          <w:sz w:val="40"/>
          <w:szCs w:val="40"/>
        </w:rPr>
        <w:t xml:space="preserve">Roman </w:t>
      </w:r>
      <w:r w:rsidR="00BF7A2B" w:rsidRPr="00577210">
        <w:rPr>
          <w:rFonts w:ascii="Arial" w:hAnsi="Arial" w:cs="Arial"/>
          <w:sz w:val="40"/>
          <w:szCs w:val="40"/>
        </w:rPr>
        <w:t>Catholic</w:t>
      </w:r>
      <w:r w:rsidRPr="00577210">
        <w:rPr>
          <w:rFonts w:ascii="Arial" w:hAnsi="Arial" w:cs="Arial"/>
          <w:sz w:val="40"/>
          <w:szCs w:val="40"/>
        </w:rPr>
        <w:t xml:space="preserve"> Diocese of Salford</w:t>
      </w:r>
    </w:p>
    <w:p w14:paraId="7976618C" w14:textId="77777777" w:rsidR="00577210" w:rsidRDefault="00577210" w:rsidP="00577210">
      <w:pPr>
        <w:jc w:val="center"/>
      </w:pPr>
    </w:p>
    <w:p w14:paraId="4D892FAB" w14:textId="77777777" w:rsidR="00577210" w:rsidRDefault="00577210" w:rsidP="00577210">
      <w:pPr>
        <w:jc w:val="center"/>
      </w:pPr>
    </w:p>
    <w:p w14:paraId="22F69E0C" w14:textId="77777777" w:rsidR="00577210" w:rsidRDefault="00577210" w:rsidP="00577210">
      <w:pPr>
        <w:jc w:val="center"/>
      </w:pPr>
      <w:r>
        <w:rPr>
          <w:noProof/>
          <w:lang w:eastAsia="en-GB"/>
        </w:rPr>
        <w:drawing>
          <wp:inline distT="0" distB="0" distL="0" distR="0" wp14:anchorId="57B6D38A" wp14:editId="1BDE430E">
            <wp:extent cx="3048000" cy="3590925"/>
            <wp:effectExtent l="0" t="0" r="0" b="9525"/>
            <wp:docPr id="1" name="Picture 1" descr="Image result for Roman cATHOLIC dIOCESE OF sAL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man cATHOLIC dIOCESE OF sALFO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3590925"/>
                    </a:xfrm>
                    <a:prstGeom prst="rect">
                      <a:avLst/>
                    </a:prstGeom>
                    <a:noFill/>
                    <a:ln>
                      <a:noFill/>
                    </a:ln>
                  </pic:spPr>
                </pic:pic>
              </a:graphicData>
            </a:graphic>
          </wp:inline>
        </w:drawing>
      </w:r>
    </w:p>
    <w:p w14:paraId="6A19ED8D" w14:textId="77777777" w:rsidR="00577210" w:rsidRDefault="00577210" w:rsidP="00577210">
      <w:pPr>
        <w:jc w:val="center"/>
      </w:pPr>
    </w:p>
    <w:p w14:paraId="7FBB2717" w14:textId="77777777" w:rsidR="00577210" w:rsidRDefault="00577210" w:rsidP="00577210">
      <w:pPr>
        <w:jc w:val="center"/>
        <w:rPr>
          <w:rFonts w:ascii="Arial" w:hAnsi="Arial" w:cs="Arial"/>
          <w:sz w:val="40"/>
          <w:szCs w:val="40"/>
        </w:rPr>
      </w:pPr>
      <w:r>
        <w:rPr>
          <w:rFonts w:ascii="Arial" w:hAnsi="Arial" w:cs="Arial"/>
          <w:sz w:val="40"/>
          <w:szCs w:val="40"/>
        </w:rPr>
        <w:t>Data Protection GDPR Handbook</w:t>
      </w:r>
    </w:p>
    <w:p w14:paraId="49D79AA3" w14:textId="77777777" w:rsidR="00C55544" w:rsidRDefault="00C55544" w:rsidP="00577210">
      <w:pPr>
        <w:jc w:val="center"/>
        <w:rPr>
          <w:rFonts w:ascii="Arial" w:hAnsi="Arial" w:cs="Arial"/>
          <w:sz w:val="40"/>
          <w:szCs w:val="40"/>
        </w:rPr>
      </w:pPr>
    </w:p>
    <w:p w14:paraId="6F542DAA" w14:textId="77777777" w:rsidR="00C55544" w:rsidRDefault="00C55544" w:rsidP="00577210">
      <w:pPr>
        <w:jc w:val="center"/>
        <w:rPr>
          <w:rFonts w:ascii="Arial" w:hAnsi="Arial" w:cs="Arial"/>
          <w:sz w:val="40"/>
          <w:szCs w:val="40"/>
        </w:rPr>
      </w:pPr>
    </w:p>
    <w:p w14:paraId="0B68B36B" w14:textId="77777777" w:rsidR="00C55544" w:rsidRDefault="00C55544" w:rsidP="00577210">
      <w:pPr>
        <w:jc w:val="center"/>
        <w:rPr>
          <w:rFonts w:ascii="Arial" w:hAnsi="Arial" w:cs="Arial"/>
          <w:sz w:val="40"/>
          <w:szCs w:val="40"/>
        </w:rPr>
      </w:pPr>
    </w:p>
    <w:p w14:paraId="4AB7CFA2" w14:textId="77777777" w:rsidR="00C55544" w:rsidRDefault="00C55544" w:rsidP="00577210">
      <w:pPr>
        <w:jc w:val="center"/>
        <w:rPr>
          <w:rFonts w:ascii="Arial" w:hAnsi="Arial" w:cs="Arial"/>
          <w:sz w:val="40"/>
          <w:szCs w:val="40"/>
        </w:rPr>
      </w:pPr>
    </w:p>
    <w:p w14:paraId="08A569CC" w14:textId="77777777" w:rsidR="00C55544" w:rsidRDefault="00C55544" w:rsidP="00577210">
      <w:pPr>
        <w:jc w:val="center"/>
        <w:rPr>
          <w:rFonts w:ascii="Arial" w:hAnsi="Arial" w:cs="Arial"/>
          <w:sz w:val="40"/>
          <w:szCs w:val="40"/>
        </w:rPr>
      </w:pPr>
    </w:p>
    <w:p w14:paraId="4CD878D2" w14:textId="77777777" w:rsidR="00C55544" w:rsidRDefault="00C55544" w:rsidP="00577210">
      <w:pPr>
        <w:jc w:val="center"/>
        <w:rPr>
          <w:rFonts w:ascii="Arial" w:hAnsi="Arial" w:cs="Arial"/>
          <w:sz w:val="40"/>
          <w:szCs w:val="40"/>
        </w:rPr>
      </w:pPr>
    </w:p>
    <w:p w14:paraId="279FF598" w14:textId="77777777" w:rsidR="00C55544" w:rsidRDefault="00C55544" w:rsidP="00577210">
      <w:pPr>
        <w:jc w:val="center"/>
        <w:rPr>
          <w:rFonts w:ascii="Arial" w:hAnsi="Arial" w:cs="Arial"/>
          <w:sz w:val="40"/>
          <w:szCs w:val="40"/>
        </w:rPr>
      </w:pPr>
    </w:p>
    <w:p w14:paraId="3E9D91E0" w14:textId="77777777" w:rsidR="00C55544" w:rsidRPr="00C55544" w:rsidRDefault="00C55544" w:rsidP="00C55544">
      <w:pPr>
        <w:spacing w:after="240" w:line="240" w:lineRule="auto"/>
        <w:ind w:left="2880" w:firstLine="720"/>
        <w:jc w:val="both"/>
        <w:rPr>
          <w:rFonts w:ascii="Arial" w:hAnsi="Arial"/>
          <w:sz w:val="20"/>
          <w:szCs w:val="20"/>
        </w:rPr>
      </w:pPr>
      <w:bookmarkStart w:id="0" w:name="_Hlk515971695"/>
    </w:p>
    <w:sdt>
      <w:sdtPr>
        <w:rPr>
          <w:rFonts w:asciiTheme="minorHAnsi" w:eastAsiaTheme="minorHAnsi" w:hAnsiTheme="minorHAnsi" w:cstheme="minorBidi"/>
          <w:b w:val="0"/>
          <w:bCs w:val="0"/>
          <w:color w:val="auto"/>
          <w:sz w:val="22"/>
          <w:szCs w:val="22"/>
          <w:lang w:val="en-GB" w:eastAsia="en-US"/>
        </w:rPr>
        <w:id w:val="904733698"/>
        <w:docPartObj>
          <w:docPartGallery w:val="Table of Contents"/>
          <w:docPartUnique/>
        </w:docPartObj>
      </w:sdtPr>
      <w:sdtEndPr>
        <w:rPr>
          <w:noProof/>
        </w:rPr>
      </w:sdtEndPr>
      <w:sdtContent>
        <w:p w14:paraId="3DF2070E" w14:textId="77777777" w:rsidR="006B3811" w:rsidRDefault="006B3811">
          <w:pPr>
            <w:pStyle w:val="TOCHeading"/>
          </w:pPr>
          <w:r>
            <w:t>Table of Contents</w:t>
          </w:r>
        </w:p>
        <w:p w14:paraId="09058546" w14:textId="77777777" w:rsidR="006B3811" w:rsidRPr="006B3811" w:rsidRDefault="006B3811">
          <w:pPr>
            <w:pStyle w:val="TOC1"/>
            <w:tabs>
              <w:tab w:val="right" w:leader="dot" w:pos="9016"/>
            </w:tabs>
            <w:rPr>
              <w:rFonts w:ascii="Arial" w:eastAsiaTheme="minorEastAsia" w:hAnsi="Arial" w:cs="Arial"/>
              <w:noProof/>
              <w:lang w:eastAsia="en-GB"/>
            </w:rPr>
          </w:pPr>
          <w:r>
            <w:fldChar w:fldCharType="begin"/>
          </w:r>
          <w:r>
            <w:instrText xml:space="preserve"> TOC \o "1-3" \h \z \u </w:instrText>
          </w:r>
          <w:r>
            <w:fldChar w:fldCharType="separate"/>
          </w:r>
          <w:hyperlink w:anchor="_Toc530747956" w:history="1">
            <w:r w:rsidRPr="006B3811">
              <w:rPr>
                <w:rStyle w:val="Hyperlink"/>
                <w:rFonts w:ascii="Arial" w:hAnsi="Arial" w:cs="Arial"/>
                <w:b/>
                <w:noProof/>
              </w:rPr>
              <w:t>Data Protection Policy</w:t>
            </w:r>
            <w:r w:rsidRPr="006B3811">
              <w:rPr>
                <w:rFonts w:ascii="Arial" w:hAnsi="Arial" w:cs="Arial"/>
                <w:noProof/>
                <w:webHidden/>
              </w:rPr>
              <w:tab/>
            </w:r>
            <w:r w:rsidRPr="006B3811">
              <w:rPr>
                <w:rFonts w:ascii="Arial" w:hAnsi="Arial" w:cs="Arial"/>
                <w:noProof/>
                <w:webHidden/>
              </w:rPr>
              <w:fldChar w:fldCharType="begin"/>
            </w:r>
            <w:r w:rsidRPr="006B3811">
              <w:rPr>
                <w:rFonts w:ascii="Arial" w:hAnsi="Arial" w:cs="Arial"/>
                <w:noProof/>
                <w:webHidden/>
              </w:rPr>
              <w:instrText xml:space="preserve"> PAGEREF _Toc530747956 \h </w:instrText>
            </w:r>
            <w:r w:rsidRPr="006B3811">
              <w:rPr>
                <w:rFonts w:ascii="Arial" w:hAnsi="Arial" w:cs="Arial"/>
                <w:noProof/>
                <w:webHidden/>
              </w:rPr>
            </w:r>
            <w:r w:rsidRPr="006B3811">
              <w:rPr>
                <w:rFonts w:ascii="Arial" w:hAnsi="Arial" w:cs="Arial"/>
                <w:noProof/>
                <w:webHidden/>
              </w:rPr>
              <w:fldChar w:fldCharType="separate"/>
            </w:r>
            <w:r w:rsidRPr="006B3811">
              <w:rPr>
                <w:rFonts w:ascii="Arial" w:hAnsi="Arial" w:cs="Arial"/>
                <w:noProof/>
                <w:webHidden/>
              </w:rPr>
              <w:t>4</w:t>
            </w:r>
            <w:r w:rsidRPr="006B3811">
              <w:rPr>
                <w:rFonts w:ascii="Arial" w:hAnsi="Arial" w:cs="Arial"/>
                <w:noProof/>
                <w:webHidden/>
              </w:rPr>
              <w:fldChar w:fldCharType="end"/>
            </w:r>
          </w:hyperlink>
        </w:p>
        <w:p w14:paraId="33D67219" w14:textId="77777777" w:rsidR="006B3811" w:rsidRPr="006B3811" w:rsidRDefault="00FC02C0">
          <w:pPr>
            <w:pStyle w:val="TOC1"/>
            <w:tabs>
              <w:tab w:val="left" w:pos="440"/>
              <w:tab w:val="right" w:leader="dot" w:pos="9016"/>
            </w:tabs>
            <w:rPr>
              <w:rFonts w:ascii="Arial" w:eastAsiaTheme="minorEastAsia" w:hAnsi="Arial" w:cs="Arial"/>
              <w:noProof/>
              <w:lang w:eastAsia="en-GB"/>
            </w:rPr>
          </w:pPr>
          <w:hyperlink w:anchor="_Toc530747957" w:history="1">
            <w:r w:rsidR="006B3811" w:rsidRPr="006B3811">
              <w:rPr>
                <w:rStyle w:val="Hyperlink"/>
                <w:rFonts w:ascii="Arial" w:hAnsi="Arial" w:cs="Arial"/>
                <w:noProof/>
                <w:w w:val="101"/>
              </w:rPr>
              <w:t>1</w:t>
            </w:r>
            <w:r w:rsidR="006B3811" w:rsidRPr="006B3811">
              <w:rPr>
                <w:rFonts w:ascii="Arial" w:eastAsiaTheme="minorEastAsia" w:hAnsi="Arial" w:cs="Arial"/>
                <w:noProof/>
                <w:lang w:eastAsia="en-GB"/>
              </w:rPr>
              <w:tab/>
            </w:r>
            <w:r w:rsidR="006B3811" w:rsidRPr="006B3811">
              <w:rPr>
                <w:rStyle w:val="Hyperlink"/>
                <w:rFonts w:ascii="Arial" w:hAnsi="Arial" w:cs="Arial"/>
                <w:noProof/>
                <w:w w:val="101"/>
              </w:rPr>
              <w:t>Introduction and Background</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_Toc530747957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w:t>
            </w:r>
            <w:r w:rsidR="006B3811" w:rsidRPr="006B3811">
              <w:rPr>
                <w:rFonts w:ascii="Arial" w:hAnsi="Arial" w:cs="Arial"/>
                <w:noProof/>
                <w:webHidden/>
              </w:rPr>
              <w:fldChar w:fldCharType="end"/>
            </w:r>
          </w:hyperlink>
        </w:p>
        <w:p w14:paraId="44E3EE3E" w14:textId="77777777" w:rsidR="006B3811" w:rsidRPr="006B3811" w:rsidRDefault="00FC02C0">
          <w:pPr>
            <w:pStyle w:val="TOC2"/>
            <w:rPr>
              <w:rFonts w:ascii="Arial" w:eastAsiaTheme="minorEastAsia" w:hAnsi="Arial" w:cs="Arial"/>
              <w:noProof/>
              <w:lang w:eastAsia="en-GB"/>
            </w:rPr>
          </w:pPr>
          <w:hyperlink w:anchor="_Toc530747958" w:history="1">
            <w:r w:rsidR="006B3811" w:rsidRPr="006B3811">
              <w:rPr>
                <w:rStyle w:val="Hyperlink"/>
                <w:rFonts w:ascii="Arial" w:hAnsi="Arial" w:cs="Arial"/>
                <w:noProof/>
                <w:w w:val="101"/>
              </w:rPr>
              <w:t>2</w:t>
            </w:r>
            <w:r w:rsidR="006B3811" w:rsidRPr="006B3811">
              <w:rPr>
                <w:rFonts w:ascii="Arial" w:eastAsiaTheme="minorEastAsia" w:hAnsi="Arial" w:cs="Arial"/>
                <w:noProof/>
                <w:lang w:eastAsia="en-GB"/>
              </w:rPr>
              <w:tab/>
            </w:r>
            <w:r w:rsidR="006B3811" w:rsidRPr="006B3811">
              <w:rPr>
                <w:rStyle w:val="Hyperlink"/>
                <w:rFonts w:ascii="Arial" w:hAnsi="Arial" w:cs="Arial"/>
                <w:noProof/>
                <w:w w:val="101"/>
              </w:rPr>
              <w:t>The Data Protection Principles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_Toc530747958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w:t>
            </w:r>
            <w:r w:rsidR="006B3811" w:rsidRPr="006B3811">
              <w:rPr>
                <w:rFonts w:ascii="Arial" w:hAnsi="Arial" w:cs="Arial"/>
                <w:noProof/>
                <w:webHidden/>
              </w:rPr>
              <w:fldChar w:fldCharType="end"/>
            </w:r>
          </w:hyperlink>
        </w:p>
        <w:p w14:paraId="77378D19" w14:textId="77777777" w:rsidR="006B3811" w:rsidRPr="006B3811" w:rsidRDefault="00FC02C0">
          <w:pPr>
            <w:pStyle w:val="TOC2"/>
            <w:rPr>
              <w:rFonts w:ascii="Arial" w:eastAsiaTheme="minorEastAsia" w:hAnsi="Arial" w:cs="Arial"/>
              <w:noProof/>
              <w:lang w:eastAsia="en-GB"/>
            </w:rPr>
          </w:pPr>
          <w:hyperlink w:anchor="_Toc530747959" w:history="1">
            <w:r w:rsidR="006B3811" w:rsidRPr="006B3811">
              <w:rPr>
                <w:rStyle w:val="Hyperlink"/>
                <w:rFonts w:ascii="Arial" w:hAnsi="Arial" w:cs="Arial"/>
                <w:bCs/>
                <w:noProof/>
                <w:w w:val="101"/>
                <w:position w:val="-1"/>
              </w:rPr>
              <w:t>3</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The Diocesan Data Protection Officer and Registration with the ICO</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_Toc530747959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5</w:t>
            </w:r>
            <w:r w:rsidR="006B3811" w:rsidRPr="006B3811">
              <w:rPr>
                <w:rFonts w:ascii="Arial" w:hAnsi="Arial" w:cs="Arial"/>
                <w:noProof/>
                <w:webHidden/>
              </w:rPr>
              <w:fldChar w:fldCharType="end"/>
            </w:r>
          </w:hyperlink>
        </w:p>
        <w:p w14:paraId="292CEA59" w14:textId="77777777" w:rsidR="006B3811" w:rsidRPr="006B3811" w:rsidRDefault="00FC02C0">
          <w:pPr>
            <w:pStyle w:val="TOC2"/>
            <w:rPr>
              <w:rFonts w:ascii="Arial" w:eastAsiaTheme="minorEastAsia" w:hAnsi="Arial" w:cs="Arial"/>
              <w:noProof/>
              <w:lang w:eastAsia="en-GB"/>
            </w:rPr>
          </w:pPr>
          <w:hyperlink w:anchor="_Toc530747960" w:history="1">
            <w:r w:rsidR="006B3811" w:rsidRPr="006B3811">
              <w:rPr>
                <w:rStyle w:val="Hyperlink"/>
                <w:rFonts w:ascii="Arial" w:hAnsi="Arial" w:cs="Arial"/>
                <w:bCs/>
                <w:noProof/>
                <w:w w:val="101"/>
                <w:position w:val="-1"/>
              </w:rPr>
              <w:t>4</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How the Diocese will Comply and Demonstrate Compliance</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_Toc530747960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5</w:t>
            </w:r>
            <w:r w:rsidR="006B3811" w:rsidRPr="006B3811">
              <w:rPr>
                <w:rFonts w:ascii="Arial" w:hAnsi="Arial" w:cs="Arial"/>
                <w:noProof/>
                <w:webHidden/>
              </w:rPr>
              <w:fldChar w:fldCharType="end"/>
            </w:r>
          </w:hyperlink>
        </w:p>
        <w:p w14:paraId="3B273252" w14:textId="77777777" w:rsidR="006B3811" w:rsidRPr="006B3811" w:rsidRDefault="00FC02C0">
          <w:pPr>
            <w:pStyle w:val="TOC2"/>
            <w:rPr>
              <w:rFonts w:ascii="Arial" w:eastAsiaTheme="minorEastAsia" w:hAnsi="Arial" w:cs="Arial"/>
              <w:noProof/>
              <w:lang w:eastAsia="en-GB"/>
            </w:rPr>
          </w:pPr>
          <w:hyperlink w:anchor="_Toc530747961" w:history="1">
            <w:r w:rsidR="006B3811" w:rsidRPr="006B3811">
              <w:rPr>
                <w:rStyle w:val="Hyperlink"/>
                <w:rFonts w:ascii="Arial" w:hAnsi="Arial" w:cs="Arial"/>
                <w:bCs/>
                <w:noProof/>
                <w:w w:val="101"/>
                <w:position w:val="-1"/>
              </w:rPr>
              <w:t>5</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Data Security &amp; Responsibilities of Clergy, Staff and Volunteers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_Toc530747961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6</w:t>
            </w:r>
            <w:r w:rsidR="006B3811" w:rsidRPr="006B3811">
              <w:rPr>
                <w:rFonts w:ascii="Arial" w:hAnsi="Arial" w:cs="Arial"/>
                <w:noProof/>
                <w:webHidden/>
              </w:rPr>
              <w:fldChar w:fldCharType="end"/>
            </w:r>
          </w:hyperlink>
        </w:p>
        <w:p w14:paraId="69C25365" w14:textId="77777777" w:rsidR="006B3811" w:rsidRPr="006B3811" w:rsidRDefault="00FC02C0">
          <w:pPr>
            <w:pStyle w:val="TOC2"/>
            <w:rPr>
              <w:rFonts w:ascii="Arial" w:eastAsiaTheme="minorEastAsia" w:hAnsi="Arial" w:cs="Arial"/>
              <w:noProof/>
              <w:lang w:eastAsia="en-GB"/>
            </w:rPr>
          </w:pPr>
          <w:hyperlink w:anchor="_Toc530747962" w:history="1">
            <w:r w:rsidR="006B3811" w:rsidRPr="006B3811">
              <w:rPr>
                <w:rStyle w:val="Hyperlink"/>
                <w:rFonts w:ascii="Arial" w:hAnsi="Arial" w:cs="Arial"/>
                <w:noProof/>
              </w:rPr>
              <w:t>6</w:t>
            </w:r>
            <w:r w:rsidR="006B3811" w:rsidRPr="006B3811">
              <w:rPr>
                <w:rFonts w:ascii="Arial" w:eastAsiaTheme="minorEastAsia" w:hAnsi="Arial" w:cs="Arial"/>
                <w:noProof/>
                <w:lang w:eastAsia="en-GB"/>
              </w:rPr>
              <w:tab/>
            </w:r>
            <w:r w:rsidR="006B3811" w:rsidRPr="006B3811">
              <w:rPr>
                <w:rStyle w:val="Hyperlink"/>
                <w:rFonts w:ascii="Arial" w:hAnsi="Arial" w:cs="Arial"/>
                <w:noProof/>
              </w:rPr>
              <w:t>Privacy Notice</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_Toc530747962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7</w:t>
            </w:r>
            <w:r w:rsidR="006B3811" w:rsidRPr="006B3811">
              <w:rPr>
                <w:rFonts w:ascii="Arial" w:hAnsi="Arial" w:cs="Arial"/>
                <w:noProof/>
                <w:webHidden/>
              </w:rPr>
              <w:fldChar w:fldCharType="end"/>
            </w:r>
          </w:hyperlink>
        </w:p>
        <w:p w14:paraId="5F064133" w14:textId="77777777" w:rsidR="006B3811" w:rsidRPr="006B3811" w:rsidRDefault="00FC02C0">
          <w:pPr>
            <w:pStyle w:val="TOC2"/>
            <w:rPr>
              <w:rFonts w:ascii="Arial" w:eastAsiaTheme="minorEastAsia" w:hAnsi="Arial" w:cs="Arial"/>
              <w:noProof/>
              <w:lang w:eastAsia="en-GB"/>
            </w:rPr>
          </w:pPr>
          <w:hyperlink w:anchor="_Toc530747963" w:history="1">
            <w:r w:rsidR="006B3811" w:rsidRPr="006B3811">
              <w:rPr>
                <w:rStyle w:val="Hyperlink"/>
                <w:rFonts w:ascii="Arial" w:hAnsi="Arial" w:cs="Arial"/>
                <w:noProof/>
              </w:rPr>
              <w:t>7</w:t>
            </w:r>
            <w:r w:rsidR="006B3811" w:rsidRPr="006B3811">
              <w:rPr>
                <w:rFonts w:ascii="Arial" w:eastAsiaTheme="minorEastAsia" w:hAnsi="Arial" w:cs="Arial"/>
                <w:noProof/>
                <w:lang w:eastAsia="en-GB"/>
              </w:rPr>
              <w:tab/>
            </w:r>
            <w:r w:rsidR="006B3811" w:rsidRPr="006B3811">
              <w:rPr>
                <w:rStyle w:val="Hyperlink"/>
                <w:rFonts w:ascii="Arial" w:hAnsi="Arial" w:cs="Arial"/>
                <w:noProof/>
              </w:rPr>
              <w:t>Processing, Disclosure and Sharing of Information</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_Toc530747963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7</w:t>
            </w:r>
            <w:r w:rsidR="006B3811" w:rsidRPr="006B3811">
              <w:rPr>
                <w:rFonts w:ascii="Arial" w:hAnsi="Arial" w:cs="Arial"/>
                <w:noProof/>
                <w:webHidden/>
              </w:rPr>
              <w:fldChar w:fldCharType="end"/>
            </w:r>
          </w:hyperlink>
        </w:p>
        <w:p w14:paraId="0E0036DE" w14:textId="77777777" w:rsidR="006B3811" w:rsidRPr="006B3811" w:rsidRDefault="00FC02C0">
          <w:pPr>
            <w:pStyle w:val="TOC2"/>
            <w:rPr>
              <w:rFonts w:ascii="Arial" w:eastAsiaTheme="minorEastAsia" w:hAnsi="Arial" w:cs="Arial"/>
              <w:noProof/>
              <w:lang w:eastAsia="en-GB"/>
            </w:rPr>
          </w:pPr>
          <w:hyperlink w:anchor="_Toc530747964" w:history="1">
            <w:r w:rsidR="006B3811" w:rsidRPr="006B3811">
              <w:rPr>
                <w:rStyle w:val="Hyperlink"/>
                <w:rFonts w:ascii="Arial" w:hAnsi="Arial" w:cs="Arial"/>
                <w:noProof/>
              </w:rPr>
              <w:t>8</w:t>
            </w:r>
            <w:r w:rsidR="006B3811" w:rsidRPr="006B3811">
              <w:rPr>
                <w:rFonts w:ascii="Arial" w:eastAsiaTheme="minorEastAsia" w:hAnsi="Arial" w:cs="Arial"/>
                <w:noProof/>
                <w:lang w:eastAsia="en-GB"/>
              </w:rPr>
              <w:tab/>
            </w:r>
            <w:r w:rsidR="006B3811" w:rsidRPr="006B3811">
              <w:rPr>
                <w:rStyle w:val="Hyperlink"/>
                <w:rFonts w:ascii="Arial" w:hAnsi="Arial" w:cs="Arial"/>
                <w:noProof/>
              </w:rPr>
              <w:t>Fundraising and Marketing</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_Toc530747964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11</w:t>
            </w:r>
            <w:r w:rsidR="006B3811" w:rsidRPr="006B3811">
              <w:rPr>
                <w:rFonts w:ascii="Arial" w:hAnsi="Arial" w:cs="Arial"/>
                <w:noProof/>
                <w:webHidden/>
              </w:rPr>
              <w:fldChar w:fldCharType="end"/>
            </w:r>
          </w:hyperlink>
        </w:p>
        <w:p w14:paraId="3945A75C" w14:textId="77777777" w:rsidR="006B3811" w:rsidRPr="006B3811" w:rsidRDefault="00FC02C0">
          <w:pPr>
            <w:pStyle w:val="TOC2"/>
            <w:rPr>
              <w:rFonts w:ascii="Arial" w:eastAsiaTheme="minorEastAsia" w:hAnsi="Arial" w:cs="Arial"/>
              <w:noProof/>
              <w:lang w:eastAsia="en-GB"/>
            </w:rPr>
          </w:pPr>
          <w:hyperlink w:anchor="_Toc530747965" w:history="1">
            <w:r w:rsidR="006B3811" w:rsidRPr="006B3811">
              <w:rPr>
                <w:rStyle w:val="Hyperlink"/>
                <w:rFonts w:ascii="Arial" w:hAnsi="Arial" w:cs="Arial"/>
                <w:noProof/>
              </w:rPr>
              <w:t>10</w:t>
            </w:r>
            <w:r w:rsidR="006B3811" w:rsidRPr="006B3811">
              <w:rPr>
                <w:rFonts w:ascii="Arial" w:eastAsiaTheme="minorEastAsia" w:hAnsi="Arial" w:cs="Arial"/>
                <w:noProof/>
                <w:lang w:eastAsia="en-GB"/>
              </w:rPr>
              <w:tab/>
            </w:r>
            <w:r w:rsidR="006B3811" w:rsidRPr="006B3811">
              <w:rPr>
                <w:rStyle w:val="Hyperlink"/>
                <w:rFonts w:ascii="Arial" w:hAnsi="Arial" w:cs="Arial"/>
                <w:noProof/>
              </w:rPr>
              <w:t>Monitoring and Review</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_Toc530747965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11</w:t>
            </w:r>
            <w:r w:rsidR="006B3811" w:rsidRPr="006B3811">
              <w:rPr>
                <w:rFonts w:ascii="Arial" w:hAnsi="Arial" w:cs="Arial"/>
                <w:noProof/>
                <w:webHidden/>
              </w:rPr>
              <w:fldChar w:fldCharType="end"/>
            </w:r>
          </w:hyperlink>
        </w:p>
        <w:p w14:paraId="40323D8D" w14:textId="77777777" w:rsidR="006B3811" w:rsidRPr="006B3811" w:rsidRDefault="00FC02C0">
          <w:pPr>
            <w:pStyle w:val="TOC2"/>
            <w:rPr>
              <w:rFonts w:ascii="Arial" w:eastAsiaTheme="minorEastAsia" w:hAnsi="Arial" w:cs="Arial"/>
              <w:noProof/>
              <w:lang w:eastAsia="en-GB"/>
            </w:rPr>
          </w:pPr>
          <w:hyperlink w:anchor="_Toc530747966" w:history="1">
            <w:r w:rsidR="006B3811" w:rsidRPr="006B3811">
              <w:rPr>
                <w:rStyle w:val="Hyperlink"/>
                <w:rFonts w:ascii="Arial" w:hAnsi="Arial" w:cs="Arial"/>
                <w:noProof/>
              </w:rPr>
              <w:t>11</w:t>
            </w:r>
            <w:r w:rsidR="006B3811" w:rsidRPr="006B3811">
              <w:rPr>
                <w:rFonts w:ascii="Arial" w:eastAsiaTheme="minorEastAsia" w:hAnsi="Arial" w:cs="Arial"/>
                <w:noProof/>
                <w:lang w:eastAsia="en-GB"/>
              </w:rPr>
              <w:tab/>
            </w:r>
            <w:r w:rsidR="006B3811" w:rsidRPr="006B3811">
              <w:rPr>
                <w:rStyle w:val="Hyperlink"/>
                <w:rFonts w:ascii="Arial" w:hAnsi="Arial" w:cs="Arial"/>
                <w:noProof/>
              </w:rPr>
              <w:t>Contacts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_Toc530747966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12</w:t>
            </w:r>
            <w:r w:rsidR="006B3811" w:rsidRPr="006B3811">
              <w:rPr>
                <w:rFonts w:ascii="Arial" w:hAnsi="Arial" w:cs="Arial"/>
                <w:noProof/>
                <w:webHidden/>
              </w:rPr>
              <w:fldChar w:fldCharType="end"/>
            </w:r>
          </w:hyperlink>
        </w:p>
        <w:p w14:paraId="62702ED9" w14:textId="77777777" w:rsidR="006B3811" w:rsidRPr="006B3811" w:rsidRDefault="00FC02C0">
          <w:pPr>
            <w:pStyle w:val="TOC2"/>
            <w:rPr>
              <w:rFonts w:ascii="Arial" w:eastAsiaTheme="minorEastAsia" w:hAnsi="Arial" w:cs="Arial"/>
              <w:noProof/>
              <w:lang w:eastAsia="en-GB"/>
            </w:rPr>
          </w:pPr>
          <w:hyperlink w:anchor="_Toc530747967" w:history="1">
            <w:r w:rsidR="006B3811" w:rsidRPr="006B3811">
              <w:rPr>
                <w:rStyle w:val="Hyperlink"/>
                <w:rFonts w:ascii="Arial" w:hAnsi="Arial" w:cs="Arial"/>
                <w:noProof/>
              </w:rPr>
              <w:t>12</w:t>
            </w:r>
            <w:r w:rsidR="006B3811" w:rsidRPr="006B3811">
              <w:rPr>
                <w:rFonts w:ascii="Arial" w:eastAsiaTheme="minorEastAsia" w:hAnsi="Arial" w:cs="Arial"/>
                <w:noProof/>
                <w:lang w:eastAsia="en-GB"/>
              </w:rPr>
              <w:tab/>
            </w:r>
            <w:r w:rsidR="006B3811" w:rsidRPr="006B3811">
              <w:rPr>
                <w:rStyle w:val="Hyperlink"/>
                <w:rFonts w:ascii="Arial" w:hAnsi="Arial" w:cs="Arial"/>
                <w:noProof/>
              </w:rPr>
              <w:t>Other Information Governance Policies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_Toc530747967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12</w:t>
            </w:r>
            <w:r w:rsidR="006B3811" w:rsidRPr="006B3811">
              <w:rPr>
                <w:rFonts w:ascii="Arial" w:hAnsi="Arial" w:cs="Arial"/>
                <w:noProof/>
                <w:webHidden/>
              </w:rPr>
              <w:fldChar w:fldCharType="end"/>
            </w:r>
          </w:hyperlink>
        </w:p>
        <w:p w14:paraId="04C238DE" w14:textId="77777777" w:rsidR="006B3811" w:rsidRPr="006B3811" w:rsidRDefault="00FC02C0">
          <w:pPr>
            <w:pStyle w:val="TOC2"/>
            <w:rPr>
              <w:rFonts w:ascii="Arial" w:eastAsiaTheme="minorEastAsia" w:hAnsi="Arial" w:cs="Arial"/>
              <w:noProof/>
              <w:lang w:eastAsia="en-GB"/>
            </w:rPr>
          </w:pPr>
          <w:hyperlink w:anchor="_Toc530747968" w:history="1">
            <w:r w:rsidR="006B3811" w:rsidRPr="006B3811">
              <w:rPr>
                <w:rStyle w:val="Hyperlink"/>
                <w:rFonts w:ascii="Arial" w:hAnsi="Arial" w:cs="Arial"/>
                <w:noProof/>
              </w:rPr>
              <w:t>13</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Glossary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_Toc530747968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12</w:t>
            </w:r>
            <w:r w:rsidR="006B3811" w:rsidRPr="006B3811">
              <w:rPr>
                <w:rFonts w:ascii="Arial" w:hAnsi="Arial" w:cs="Arial"/>
                <w:noProof/>
                <w:webHidden/>
              </w:rPr>
              <w:fldChar w:fldCharType="end"/>
            </w:r>
          </w:hyperlink>
        </w:p>
        <w:p w14:paraId="2A0C3DB2" w14:textId="77777777" w:rsidR="006B3811" w:rsidRPr="006B3811" w:rsidRDefault="00FC02C0">
          <w:pPr>
            <w:pStyle w:val="TOC1"/>
            <w:tabs>
              <w:tab w:val="right" w:leader="dot" w:pos="9016"/>
            </w:tabs>
            <w:rPr>
              <w:rFonts w:ascii="Arial" w:eastAsiaTheme="minorEastAsia" w:hAnsi="Arial" w:cs="Arial"/>
              <w:noProof/>
              <w:lang w:eastAsia="en-GB"/>
            </w:rPr>
          </w:pPr>
          <w:hyperlink w:anchor="_Toc530747969" w:history="1">
            <w:r w:rsidR="006B3811" w:rsidRPr="006B3811">
              <w:rPr>
                <w:rStyle w:val="Hyperlink"/>
                <w:rFonts w:ascii="Arial" w:hAnsi="Arial" w:cs="Arial"/>
                <w:b/>
                <w:noProof/>
              </w:rPr>
              <w:t>Bring Your Own Device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_Toc530747969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14</w:t>
            </w:r>
            <w:r w:rsidR="006B3811" w:rsidRPr="006B3811">
              <w:rPr>
                <w:rFonts w:ascii="Arial" w:hAnsi="Arial" w:cs="Arial"/>
                <w:noProof/>
                <w:webHidden/>
              </w:rPr>
              <w:fldChar w:fldCharType="end"/>
            </w:r>
          </w:hyperlink>
        </w:p>
        <w:p w14:paraId="32A78D1D" w14:textId="77777777" w:rsidR="006B3811" w:rsidRPr="006B3811" w:rsidRDefault="00FC02C0">
          <w:pPr>
            <w:pStyle w:val="TOC2"/>
            <w:rPr>
              <w:rFonts w:ascii="Arial" w:eastAsiaTheme="minorEastAsia" w:hAnsi="Arial" w:cs="Arial"/>
              <w:noProof/>
              <w:lang w:eastAsia="en-GB"/>
            </w:rPr>
          </w:pPr>
          <w:hyperlink w:anchor="_Toc530747970" w:history="1">
            <w:r w:rsidR="006B3811" w:rsidRPr="006B3811">
              <w:rPr>
                <w:rStyle w:val="Hyperlink"/>
                <w:rFonts w:ascii="Arial" w:hAnsi="Arial" w:cs="Arial"/>
                <w:bCs/>
                <w:noProof/>
                <w:w w:val="101"/>
                <w:position w:val="-1"/>
              </w:rPr>
              <w:t>14</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Introduction</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_Toc530747970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14</w:t>
            </w:r>
            <w:r w:rsidR="006B3811" w:rsidRPr="006B3811">
              <w:rPr>
                <w:rFonts w:ascii="Arial" w:hAnsi="Arial" w:cs="Arial"/>
                <w:noProof/>
                <w:webHidden/>
              </w:rPr>
              <w:fldChar w:fldCharType="end"/>
            </w:r>
          </w:hyperlink>
        </w:p>
        <w:p w14:paraId="60DD54E5" w14:textId="77777777" w:rsidR="006B3811" w:rsidRPr="006B3811" w:rsidRDefault="00FC02C0">
          <w:pPr>
            <w:pStyle w:val="TOC2"/>
            <w:rPr>
              <w:rFonts w:ascii="Arial" w:eastAsiaTheme="minorEastAsia" w:hAnsi="Arial" w:cs="Arial"/>
              <w:noProof/>
              <w:lang w:eastAsia="en-GB"/>
            </w:rPr>
          </w:pPr>
          <w:hyperlink w:anchor="_Toc530747971" w:history="1">
            <w:r w:rsidR="006B3811" w:rsidRPr="006B3811">
              <w:rPr>
                <w:rStyle w:val="Hyperlink"/>
                <w:rFonts w:ascii="Arial" w:hAnsi="Arial" w:cs="Arial"/>
                <w:bCs/>
                <w:noProof/>
                <w:w w:val="101"/>
                <w:position w:val="-1"/>
              </w:rPr>
              <w:t>15</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Data Protection and BYOD</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_Toc530747971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14</w:t>
            </w:r>
            <w:r w:rsidR="006B3811" w:rsidRPr="006B3811">
              <w:rPr>
                <w:rFonts w:ascii="Arial" w:hAnsi="Arial" w:cs="Arial"/>
                <w:noProof/>
                <w:webHidden/>
              </w:rPr>
              <w:fldChar w:fldCharType="end"/>
            </w:r>
          </w:hyperlink>
        </w:p>
        <w:p w14:paraId="260EBA59" w14:textId="77777777" w:rsidR="006B3811" w:rsidRPr="006B3811" w:rsidRDefault="00FC02C0">
          <w:pPr>
            <w:pStyle w:val="TOC2"/>
            <w:rPr>
              <w:rFonts w:ascii="Arial" w:eastAsiaTheme="minorEastAsia" w:hAnsi="Arial" w:cs="Arial"/>
              <w:noProof/>
              <w:lang w:eastAsia="en-GB"/>
            </w:rPr>
          </w:pPr>
          <w:hyperlink w:anchor="_Toc530747972" w:history="1">
            <w:r w:rsidR="006B3811" w:rsidRPr="006B3811">
              <w:rPr>
                <w:rStyle w:val="Hyperlink"/>
                <w:rFonts w:ascii="Arial" w:hAnsi="Arial" w:cs="Arial"/>
                <w:bCs/>
                <w:noProof/>
                <w:w w:val="101"/>
                <w:position w:val="-1"/>
              </w:rPr>
              <w:t>16</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The Responsibilities of Staff, Clergy and Volunteers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_Toc530747972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14</w:t>
            </w:r>
            <w:r w:rsidR="006B3811" w:rsidRPr="006B3811">
              <w:rPr>
                <w:rFonts w:ascii="Arial" w:hAnsi="Arial" w:cs="Arial"/>
                <w:noProof/>
                <w:webHidden/>
              </w:rPr>
              <w:fldChar w:fldCharType="end"/>
            </w:r>
          </w:hyperlink>
        </w:p>
        <w:p w14:paraId="1E0FA40D" w14:textId="77777777" w:rsidR="006B3811" w:rsidRPr="006B3811" w:rsidRDefault="00FC02C0">
          <w:pPr>
            <w:pStyle w:val="TOC2"/>
            <w:rPr>
              <w:rFonts w:ascii="Arial" w:eastAsiaTheme="minorEastAsia" w:hAnsi="Arial" w:cs="Arial"/>
              <w:noProof/>
              <w:lang w:eastAsia="en-GB"/>
            </w:rPr>
          </w:pPr>
          <w:hyperlink w:anchor="_Toc530747973" w:history="1">
            <w:r w:rsidR="006B3811" w:rsidRPr="006B3811">
              <w:rPr>
                <w:rStyle w:val="Hyperlink"/>
                <w:rFonts w:ascii="Arial" w:hAnsi="Arial" w:cs="Arial"/>
                <w:bCs/>
                <w:noProof/>
                <w:w w:val="101"/>
                <w:position w:val="-1"/>
              </w:rPr>
              <w:t>17</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Monitoring and Access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_Toc530747973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16</w:t>
            </w:r>
            <w:r w:rsidR="006B3811" w:rsidRPr="006B3811">
              <w:rPr>
                <w:rFonts w:ascii="Arial" w:hAnsi="Arial" w:cs="Arial"/>
                <w:noProof/>
                <w:webHidden/>
              </w:rPr>
              <w:fldChar w:fldCharType="end"/>
            </w:r>
          </w:hyperlink>
        </w:p>
        <w:p w14:paraId="591557A5" w14:textId="77777777" w:rsidR="006B3811" w:rsidRPr="006B3811" w:rsidRDefault="00FC02C0">
          <w:pPr>
            <w:pStyle w:val="TOC1"/>
            <w:tabs>
              <w:tab w:val="right" w:leader="dot" w:pos="9016"/>
            </w:tabs>
            <w:rPr>
              <w:rFonts w:ascii="Arial" w:eastAsiaTheme="minorEastAsia" w:hAnsi="Arial" w:cs="Arial"/>
              <w:noProof/>
              <w:lang w:eastAsia="en-GB"/>
            </w:rPr>
          </w:pPr>
          <w:hyperlink w:anchor="_Toc530747974" w:history="1">
            <w:r w:rsidR="006B3811" w:rsidRPr="006B3811">
              <w:rPr>
                <w:rStyle w:val="Hyperlink"/>
                <w:rFonts w:ascii="Arial" w:hAnsi="Arial" w:cs="Arial"/>
                <w:b/>
                <w:noProof/>
              </w:rPr>
              <w:t>Computer Usage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_Toc530747974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17</w:t>
            </w:r>
            <w:r w:rsidR="006B3811" w:rsidRPr="006B3811">
              <w:rPr>
                <w:rFonts w:ascii="Arial" w:hAnsi="Arial" w:cs="Arial"/>
                <w:noProof/>
                <w:webHidden/>
              </w:rPr>
              <w:fldChar w:fldCharType="end"/>
            </w:r>
          </w:hyperlink>
        </w:p>
        <w:p w14:paraId="22D03560" w14:textId="77777777" w:rsidR="006B3811" w:rsidRPr="006B3811" w:rsidRDefault="00FC02C0">
          <w:pPr>
            <w:pStyle w:val="TOC2"/>
            <w:rPr>
              <w:rFonts w:ascii="Arial" w:eastAsiaTheme="minorEastAsia" w:hAnsi="Arial" w:cs="Arial"/>
              <w:noProof/>
              <w:lang w:eastAsia="en-GB"/>
            </w:rPr>
          </w:pPr>
          <w:hyperlink w:anchor="_Toc530747975" w:history="1">
            <w:r w:rsidR="006B3811" w:rsidRPr="006B3811">
              <w:rPr>
                <w:rStyle w:val="Hyperlink"/>
                <w:rFonts w:ascii="Arial" w:eastAsiaTheme="majorEastAsia" w:hAnsi="Arial" w:cs="Arial"/>
                <w:noProof/>
              </w:rPr>
              <w:t>18</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About this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_Toc530747975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17</w:t>
            </w:r>
            <w:r w:rsidR="006B3811" w:rsidRPr="006B3811">
              <w:rPr>
                <w:rFonts w:ascii="Arial" w:hAnsi="Arial" w:cs="Arial"/>
                <w:noProof/>
                <w:webHidden/>
              </w:rPr>
              <w:fldChar w:fldCharType="end"/>
            </w:r>
          </w:hyperlink>
        </w:p>
        <w:p w14:paraId="289C74F3" w14:textId="77777777" w:rsidR="006B3811" w:rsidRPr="006B3811" w:rsidRDefault="00FC02C0">
          <w:pPr>
            <w:pStyle w:val="TOC2"/>
            <w:rPr>
              <w:rFonts w:ascii="Arial" w:eastAsiaTheme="minorEastAsia" w:hAnsi="Arial" w:cs="Arial"/>
              <w:noProof/>
              <w:lang w:eastAsia="en-GB"/>
            </w:rPr>
          </w:pPr>
          <w:hyperlink w:anchor="_Toc530747976" w:history="1">
            <w:r w:rsidR="006B3811" w:rsidRPr="006B3811">
              <w:rPr>
                <w:rStyle w:val="Hyperlink"/>
                <w:rFonts w:ascii="Arial" w:eastAsiaTheme="majorEastAsia" w:hAnsi="Arial" w:cs="Arial"/>
                <w:noProof/>
              </w:rPr>
              <w:t>19</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Personnel Responsible For The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_Toc530747976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17</w:t>
            </w:r>
            <w:r w:rsidR="006B3811" w:rsidRPr="006B3811">
              <w:rPr>
                <w:rFonts w:ascii="Arial" w:hAnsi="Arial" w:cs="Arial"/>
                <w:noProof/>
                <w:webHidden/>
              </w:rPr>
              <w:fldChar w:fldCharType="end"/>
            </w:r>
          </w:hyperlink>
        </w:p>
        <w:p w14:paraId="153F5649" w14:textId="77777777" w:rsidR="006B3811" w:rsidRPr="006B3811" w:rsidRDefault="00FC02C0">
          <w:pPr>
            <w:pStyle w:val="TOC2"/>
            <w:rPr>
              <w:rFonts w:ascii="Arial" w:eastAsiaTheme="minorEastAsia" w:hAnsi="Arial" w:cs="Arial"/>
              <w:noProof/>
              <w:lang w:eastAsia="en-GB"/>
            </w:rPr>
          </w:pPr>
          <w:hyperlink w:anchor="_Toc530747977" w:history="1">
            <w:r w:rsidR="006B3811" w:rsidRPr="006B3811">
              <w:rPr>
                <w:rStyle w:val="Hyperlink"/>
                <w:rFonts w:ascii="Arial" w:eastAsiaTheme="majorEastAsia" w:hAnsi="Arial" w:cs="Arial"/>
                <w:noProof/>
              </w:rPr>
              <w:t>20</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Equipment Security and Passwords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_Toc530747977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17</w:t>
            </w:r>
            <w:r w:rsidR="006B3811" w:rsidRPr="006B3811">
              <w:rPr>
                <w:rFonts w:ascii="Arial" w:hAnsi="Arial" w:cs="Arial"/>
                <w:noProof/>
                <w:webHidden/>
              </w:rPr>
              <w:fldChar w:fldCharType="end"/>
            </w:r>
          </w:hyperlink>
        </w:p>
        <w:p w14:paraId="39DDF75A" w14:textId="77777777" w:rsidR="006B3811" w:rsidRPr="006B3811" w:rsidRDefault="00FC02C0">
          <w:pPr>
            <w:pStyle w:val="TOC2"/>
            <w:rPr>
              <w:rFonts w:ascii="Arial" w:eastAsiaTheme="minorEastAsia" w:hAnsi="Arial" w:cs="Arial"/>
              <w:noProof/>
              <w:lang w:eastAsia="en-GB"/>
            </w:rPr>
          </w:pPr>
          <w:hyperlink w:anchor="_Toc530747978" w:history="1">
            <w:r w:rsidR="006B3811" w:rsidRPr="006B3811">
              <w:rPr>
                <w:rStyle w:val="Hyperlink"/>
                <w:rFonts w:ascii="Arial" w:eastAsiaTheme="majorEastAsia" w:hAnsi="Arial" w:cs="Arial"/>
                <w:noProof/>
              </w:rPr>
              <w:t>21</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Systems and Data Security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_Toc530747978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18</w:t>
            </w:r>
            <w:r w:rsidR="006B3811" w:rsidRPr="006B3811">
              <w:rPr>
                <w:rFonts w:ascii="Arial" w:hAnsi="Arial" w:cs="Arial"/>
                <w:noProof/>
                <w:webHidden/>
              </w:rPr>
              <w:fldChar w:fldCharType="end"/>
            </w:r>
          </w:hyperlink>
        </w:p>
        <w:p w14:paraId="13670074" w14:textId="77777777" w:rsidR="006B3811" w:rsidRPr="006B3811" w:rsidRDefault="00FC02C0">
          <w:pPr>
            <w:pStyle w:val="TOC2"/>
            <w:rPr>
              <w:rFonts w:ascii="Arial" w:eastAsiaTheme="minorEastAsia" w:hAnsi="Arial" w:cs="Arial"/>
              <w:noProof/>
              <w:lang w:eastAsia="en-GB"/>
            </w:rPr>
          </w:pPr>
          <w:hyperlink w:anchor="_Toc530747979" w:history="1">
            <w:r w:rsidR="006B3811" w:rsidRPr="006B3811">
              <w:rPr>
                <w:rStyle w:val="Hyperlink"/>
                <w:rFonts w:ascii="Arial" w:eastAsiaTheme="majorEastAsia" w:hAnsi="Arial" w:cs="Arial"/>
                <w:noProof/>
              </w:rPr>
              <w:t>22</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Email</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_Toc530747979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18</w:t>
            </w:r>
            <w:r w:rsidR="006B3811" w:rsidRPr="006B3811">
              <w:rPr>
                <w:rFonts w:ascii="Arial" w:hAnsi="Arial" w:cs="Arial"/>
                <w:noProof/>
                <w:webHidden/>
              </w:rPr>
              <w:fldChar w:fldCharType="end"/>
            </w:r>
          </w:hyperlink>
        </w:p>
        <w:p w14:paraId="718923ED" w14:textId="77777777" w:rsidR="006B3811" w:rsidRPr="006B3811" w:rsidRDefault="00FC02C0">
          <w:pPr>
            <w:pStyle w:val="TOC2"/>
            <w:rPr>
              <w:rFonts w:ascii="Arial" w:eastAsiaTheme="minorEastAsia" w:hAnsi="Arial" w:cs="Arial"/>
              <w:noProof/>
              <w:lang w:eastAsia="en-GB"/>
            </w:rPr>
          </w:pPr>
          <w:hyperlink w:anchor="_Toc530747980" w:history="1">
            <w:r w:rsidR="006B3811" w:rsidRPr="006B3811">
              <w:rPr>
                <w:rStyle w:val="Hyperlink"/>
                <w:rFonts w:ascii="Arial" w:eastAsiaTheme="majorEastAsia" w:hAnsi="Arial" w:cs="Arial"/>
                <w:noProof/>
              </w:rPr>
              <w:t>23</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Using the Internet</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_Toc530747980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20</w:t>
            </w:r>
            <w:r w:rsidR="006B3811" w:rsidRPr="006B3811">
              <w:rPr>
                <w:rFonts w:ascii="Arial" w:hAnsi="Arial" w:cs="Arial"/>
                <w:noProof/>
                <w:webHidden/>
              </w:rPr>
              <w:fldChar w:fldCharType="end"/>
            </w:r>
          </w:hyperlink>
        </w:p>
        <w:p w14:paraId="3534275F" w14:textId="77777777" w:rsidR="006B3811" w:rsidRPr="006B3811" w:rsidRDefault="00FC02C0">
          <w:pPr>
            <w:pStyle w:val="TOC2"/>
            <w:rPr>
              <w:rFonts w:ascii="Arial" w:eastAsiaTheme="minorEastAsia" w:hAnsi="Arial" w:cs="Arial"/>
              <w:noProof/>
              <w:lang w:eastAsia="en-GB"/>
            </w:rPr>
          </w:pPr>
          <w:hyperlink w:anchor="_Toc530747981" w:history="1">
            <w:r w:rsidR="006B3811" w:rsidRPr="006B3811">
              <w:rPr>
                <w:rStyle w:val="Hyperlink"/>
                <w:rFonts w:ascii="Arial" w:eastAsiaTheme="majorEastAsia" w:hAnsi="Arial" w:cs="Arial"/>
                <w:noProof/>
              </w:rPr>
              <w:t>24</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Personal Use of Our Systems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_Toc530747981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20</w:t>
            </w:r>
            <w:r w:rsidR="006B3811" w:rsidRPr="006B3811">
              <w:rPr>
                <w:rFonts w:ascii="Arial" w:hAnsi="Arial" w:cs="Arial"/>
                <w:noProof/>
                <w:webHidden/>
              </w:rPr>
              <w:fldChar w:fldCharType="end"/>
            </w:r>
          </w:hyperlink>
        </w:p>
        <w:p w14:paraId="2CD72D1F" w14:textId="77777777" w:rsidR="006B3811" w:rsidRPr="006B3811" w:rsidRDefault="00FC02C0">
          <w:pPr>
            <w:pStyle w:val="TOC2"/>
            <w:rPr>
              <w:rFonts w:ascii="Arial" w:eastAsiaTheme="minorEastAsia" w:hAnsi="Arial" w:cs="Arial"/>
              <w:noProof/>
              <w:lang w:eastAsia="en-GB"/>
            </w:rPr>
          </w:pPr>
          <w:hyperlink w:anchor="_Toc530747982" w:history="1">
            <w:r w:rsidR="006B3811" w:rsidRPr="006B3811">
              <w:rPr>
                <w:rStyle w:val="Hyperlink"/>
                <w:rFonts w:ascii="Arial" w:eastAsiaTheme="majorEastAsia" w:hAnsi="Arial" w:cs="Arial"/>
                <w:noProof/>
              </w:rPr>
              <w:t>25</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Monitoring</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_Toc530747982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21</w:t>
            </w:r>
            <w:r w:rsidR="006B3811" w:rsidRPr="006B3811">
              <w:rPr>
                <w:rFonts w:ascii="Arial" w:hAnsi="Arial" w:cs="Arial"/>
                <w:noProof/>
                <w:webHidden/>
              </w:rPr>
              <w:fldChar w:fldCharType="end"/>
            </w:r>
          </w:hyperlink>
        </w:p>
        <w:p w14:paraId="55EACE49" w14:textId="77777777" w:rsidR="006B3811" w:rsidRPr="006B3811" w:rsidRDefault="00FC02C0">
          <w:pPr>
            <w:pStyle w:val="TOC2"/>
            <w:rPr>
              <w:rFonts w:ascii="Arial" w:eastAsiaTheme="minorEastAsia" w:hAnsi="Arial" w:cs="Arial"/>
              <w:noProof/>
              <w:lang w:eastAsia="en-GB"/>
            </w:rPr>
          </w:pPr>
          <w:hyperlink w:anchor="_Toc530747983" w:history="1">
            <w:r w:rsidR="006B3811" w:rsidRPr="006B3811">
              <w:rPr>
                <w:rStyle w:val="Hyperlink"/>
                <w:rFonts w:ascii="Arial" w:eastAsiaTheme="majorEastAsia" w:hAnsi="Arial" w:cs="Arial"/>
                <w:noProof/>
              </w:rPr>
              <w:t>26</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Prohibited Use of Diocesan Systems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_Toc530747983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21</w:t>
            </w:r>
            <w:r w:rsidR="006B3811" w:rsidRPr="006B3811">
              <w:rPr>
                <w:rFonts w:ascii="Arial" w:hAnsi="Arial" w:cs="Arial"/>
                <w:noProof/>
                <w:webHidden/>
              </w:rPr>
              <w:fldChar w:fldCharType="end"/>
            </w:r>
          </w:hyperlink>
        </w:p>
        <w:p w14:paraId="2BF8A00F" w14:textId="77777777" w:rsidR="006B3811" w:rsidRPr="006B3811" w:rsidRDefault="00FC02C0">
          <w:pPr>
            <w:pStyle w:val="TOC1"/>
            <w:tabs>
              <w:tab w:val="right" w:leader="dot" w:pos="9016"/>
            </w:tabs>
            <w:rPr>
              <w:rFonts w:ascii="Arial" w:eastAsiaTheme="minorEastAsia" w:hAnsi="Arial" w:cs="Arial"/>
              <w:noProof/>
              <w:lang w:eastAsia="en-GB"/>
            </w:rPr>
          </w:pPr>
          <w:hyperlink w:anchor="_Toc530747984" w:history="1">
            <w:r w:rsidR="006B3811" w:rsidRPr="006B3811">
              <w:rPr>
                <w:rStyle w:val="Hyperlink"/>
                <w:rFonts w:ascii="Arial" w:hAnsi="Arial" w:cs="Arial"/>
                <w:b/>
                <w:noProof/>
              </w:rPr>
              <w:t>IT Security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_Toc530747984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23</w:t>
            </w:r>
            <w:r w:rsidR="006B3811" w:rsidRPr="006B3811">
              <w:rPr>
                <w:rFonts w:ascii="Arial" w:hAnsi="Arial" w:cs="Arial"/>
                <w:noProof/>
                <w:webHidden/>
              </w:rPr>
              <w:fldChar w:fldCharType="end"/>
            </w:r>
          </w:hyperlink>
        </w:p>
        <w:p w14:paraId="7C213B9C" w14:textId="77777777" w:rsidR="006B3811" w:rsidRPr="006B3811" w:rsidRDefault="00FC02C0">
          <w:pPr>
            <w:pStyle w:val="TOC2"/>
            <w:rPr>
              <w:rFonts w:ascii="Arial" w:eastAsiaTheme="minorEastAsia" w:hAnsi="Arial" w:cs="Arial"/>
              <w:noProof/>
              <w:lang w:eastAsia="en-GB"/>
            </w:rPr>
          </w:pPr>
          <w:hyperlink w:anchor="_Toc530747985" w:history="1">
            <w:r w:rsidR="006B3811" w:rsidRPr="006B3811">
              <w:rPr>
                <w:rStyle w:val="Hyperlink"/>
                <w:rFonts w:ascii="Arial" w:eastAsiaTheme="majorEastAsia" w:hAnsi="Arial" w:cs="Arial"/>
                <w:noProof/>
              </w:rPr>
              <w:t>27</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About this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_Toc530747985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23</w:t>
            </w:r>
            <w:r w:rsidR="006B3811" w:rsidRPr="006B3811">
              <w:rPr>
                <w:rFonts w:ascii="Arial" w:hAnsi="Arial" w:cs="Arial"/>
                <w:noProof/>
                <w:webHidden/>
              </w:rPr>
              <w:fldChar w:fldCharType="end"/>
            </w:r>
          </w:hyperlink>
        </w:p>
        <w:p w14:paraId="21F8B98C" w14:textId="77777777" w:rsidR="006B3811" w:rsidRPr="006B3811" w:rsidRDefault="00FC02C0">
          <w:pPr>
            <w:pStyle w:val="TOC2"/>
            <w:rPr>
              <w:rFonts w:ascii="Arial" w:eastAsiaTheme="minorEastAsia" w:hAnsi="Arial" w:cs="Arial"/>
              <w:noProof/>
              <w:lang w:eastAsia="en-GB"/>
            </w:rPr>
          </w:pPr>
          <w:hyperlink w:anchor="_Toc530747986" w:history="1">
            <w:r w:rsidR="006B3811" w:rsidRPr="006B3811">
              <w:rPr>
                <w:rStyle w:val="Hyperlink"/>
                <w:rFonts w:ascii="Arial" w:eastAsiaTheme="majorEastAsia" w:hAnsi="Arial" w:cs="Arial"/>
                <w:noProof/>
              </w:rPr>
              <w:t>28</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Personnel Responsible For The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_Toc530747986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23</w:t>
            </w:r>
            <w:r w:rsidR="006B3811" w:rsidRPr="006B3811">
              <w:rPr>
                <w:rFonts w:ascii="Arial" w:hAnsi="Arial" w:cs="Arial"/>
                <w:noProof/>
                <w:webHidden/>
              </w:rPr>
              <w:fldChar w:fldCharType="end"/>
            </w:r>
          </w:hyperlink>
        </w:p>
        <w:p w14:paraId="5DF2FCA9" w14:textId="77777777" w:rsidR="006B3811" w:rsidRPr="006B3811" w:rsidRDefault="00FC02C0">
          <w:pPr>
            <w:pStyle w:val="TOC2"/>
            <w:rPr>
              <w:rFonts w:ascii="Arial" w:eastAsiaTheme="minorEastAsia" w:hAnsi="Arial" w:cs="Arial"/>
              <w:noProof/>
              <w:lang w:eastAsia="en-GB"/>
            </w:rPr>
          </w:pPr>
          <w:hyperlink w:anchor="_Toc530747987" w:history="1">
            <w:r w:rsidR="006B3811" w:rsidRPr="006B3811">
              <w:rPr>
                <w:rStyle w:val="Hyperlink"/>
                <w:rFonts w:ascii="Arial" w:eastAsiaTheme="majorEastAsia" w:hAnsi="Arial" w:cs="Arial"/>
                <w:noProof/>
              </w:rPr>
              <w:t>29</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Equipment Security and Passwords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_Toc530747987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23</w:t>
            </w:r>
            <w:r w:rsidR="006B3811" w:rsidRPr="006B3811">
              <w:rPr>
                <w:rFonts w:ascii="Arial" w:hAnsi="Arial" w:cs="Arial"/>
                <w:noProof/>
                <w:webHidden/>
              </w:rPr>
              <w:fldChar w:fldCharType="end"/>
            </w:r>
          </w:hyperlink>
        </w:p>
        <w:p w14:paraId="4DD3C034" w14:textId="77777777" w:rsidR="006B3811" w:rsidRPr="006B3811" w:rsidRDefault="00FC02C0">
          <w:pPr>
            <w:pStyle w:val="TOC2"/>
            <w:rPr>
              <w:rFonts w:ascii="Arial" w:eastAsiaTheme="minorEastAsia" w:hAnsi="Arial" w:cs="Arial"/>
              <w:noProof/>
              <w:lang w:eastAsia="en-GB"/>
            </w:rPr>
          </w:pPr>
          <w:hyperlink w:anchor="_Toc530747988" w:history="1">
            <w:r w:rsidR="006B3811" w:rsidRPr="006B3811">
              <w:rPr>
                <w:rStyle w:val="Hyperlink"/>
                <w:rFonts w:ascii="Arial" w:eastAsiaTheme="majorEastAsia" w:hAnsi="Arial" w:cs="Arial"/>
                <w:noProof/>
              </w:rPr>
              <w:t>30</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Systems and Data Security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_Toc530747988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24</w:t>
            </w:r>
            <w:r w:rsidR="006B3811" w:rsidRPr="006B3811">
              <w:rPr>
                <w:rFonts w:ascii="Arial" w:hAnsi="Arial" w:cs="Arial"/>
                <w:noProof/>
                <w:webHidden/>
              </w:rPr>
              <w:fldChar w:fldCharType="end"/>
            </w:r>
          </w:hyperlink>
        </w:p>
        <w:p w14:paraId="4F815871" w14:textId="77777777" w:rsidR="006B3811" w:rsidRPr="006B3811" w:rsidRDefault="00FC02C0">
          <w:pPr>
            <w:pStyle w:val="TOC2"/>
            <w:rPr>
              <w:rFonts w:ascii="Arial" w:eastAsiaTheme="minorEastAsia" w:hAnsi="Arial" w:cs="Arial"/>
              <w:noProof/>
              <w:lang w:eastAsia="en-GB"/>
            </w:rPr>
          </w:pPr>
          <w:hyperlink w:anchor="_Toc530747989" w:history="1">
            <w:r w:rsidR="006B3811" w:rsidRPr="006B3811">
              <w:rPr>
                <w:rStyle w:val="Hyperlink"/>
                <w:rFonts w:ascii="Arial" w:eastAsiaTheme="majorEastAsia" w:hAnsi="Arial" w:cs="Arial"/>
                <w:noProof/>
              </w:rPr>
              <w:t>31</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Email</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_Toc530747989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24</w:t>
            </w:r>
            <w:r w:rsidR="006B3811" w:rsidRPr="006B3811">
              <w:rPr>
                <w:rFonts w:ascii="Arial" w:hAnsi="Arial" w:cs="Arial"/>
                <w:noProof/>
                <w:webHidden/>
              </w:rPr>
              <w:fldChar w:fldCharType="end"/>
            </w:r>
          </w:hyperlink>
        </w:p>
        <w:p w14:paraId="302AC0D1" w14:textId="77777777" w:rsidR="006B3811" w:rsidRPr="006B3811" w:rsidRDefault="00FC02C0">
          <w:pPr>
            <w:pStyle w:val="TOC2"/>
            <w:rPr>
              <w:rFonts w:ascii="Arial" w:eastAsiaTheme="minorEastAsia" w:hAnsi="Arial" w:cs="Arial"/>
              <w:noProof/>
              <w:lang w:eastAsia="en-GB"/>
            </w:rPr>
          </w:pPr>
          <w:hyperlink w:anchor="_Toc530747990" w:history="1">
            <w:r w:rsidR="006B3811" w:rsidRPr="006B3811">
              <w:rPr>
                <w:rStyle w:val="Hyperlink"/>
                <w:rFonts w:ascii="Arial" w:eastAsiaTheme="majorEastAsia" w:hAnsi="Arial" w:cs="Arial"/>
                <w:noProof/>
              </w:rPr>
              <w:t>32</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Using the Internet</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_Toc530747990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25</w:t>
            </w:r>
            <w:r w:rsidR="006B3811" w:rsidRPr="006B3811">
              <w:rPr>
                <w:rFonts w:ascii="Arial" w:hAnsi="Arial" w:cs="Arial"/>
                <w:noProof/>
                <w:webHidden/>
              </w:rPr>
              <w:fldChar w:fldCharType="end"/>
            </w:r>
          </w:hyperlink>
        </w:p>
        <w:p w14:paraId="7333DCA0" w14:textId="77777777" w:rsidR="006B3811" w:rsidRPr="006B3811" w:rsidRDefault="00FC02C0">
          <w:pPr>
            <w:pStyle w:val="TOC2"/>
            <w:rPr>
              <w:rFonts w:ascii="Arial" w:eastAsiaTheme="minorEastAsia" w:hAnsi="Arial" w:cs="Arial"/>
              <w:noProof/>
              <w:lang w:eastAsia="en-GB"/>
            </w:rPr>
          </w:pPr>
          <w:hyperlink w:anchor="_Toc530747991" w:history="1">
            <w:r w:rsidR="006B3811" w:rsidRPr="006B3811">
              <w:rPr>
                <w:rStyle w:val="Hyperlink"/>
                <w:rFonts w:ascii="Arial" w:eastAsiaTheme="majorEastAsia" w:hAnsi="Arial" w:cs="Arial"/>
                <w:noProof/>
              </w:rPr>
              <w:t>33</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Personal Use of Our Systems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_Toc530747991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26</w:t>
            </w:r>
            <w:r w:rsidR="006B3811" w:rsidRPr="006B3811">
              <w:rPr>
                <w:rFonts w:ascii="Arial" w:hAnsi="Arial" w:cs="Arial"/>
                <w:noProof/>
                <w:webHidden/>
              </w:rPr>
              <w:fldChar w:fldCharType="end"/>
            </w:r>
          </w:hyperlink>
        </w:p>
        <w:p w14:paraId="27A3EA00" w14:textId="77777777" w:rsidR="006B3811" w:rsidRPr="006B3811" w:rsidRDefault="00FC02C0">
          <w:pPr>
            <w:pStyle w:val="TOC2"/>
            <w:rPr>
              <w:rFonts w:ascii="Arial" w:eastAsiaTheme="minorEastAsia" w:hAnsi="Arial" w:cs="Arial"/>
              <w:noProof/>
              <w:lang w:eastAsia="en-GB"/>
            </w:rPr>
          </w:pPr>
          <w:hyperlink w:anchor="_Toc530747992" w:history="1">
            <w:r w:rsidR="006B3811" w:rsidRPr="006B3811">
              <w:rPr>
                <w:rStyle w:val="Hyperlink"/>
                <w:rFonts w:ascii="Arial" w:eastAsiaTheme="majorEastAsia" w:hAnsi="Arial" w:cs="Arial"/>
                <w:noProof/>
              </w:rPr>
              <w:t>34</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Monitoring</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_Toc530747992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26</w:t>
            </w:r>
            <w:r w:rsidR="006B3811" w:rsidRPr="006B3811">
              <w:rPr>
                <w:rFonts w:ascii="Arial" w:hAnsi="Arial" w:cs="Arial"/>
                <w:noProof/>
                <w:webHidden/>
              </w:rPr>
              <w:fldChar w:fldCharType="end"/>
            </w:r>
          </w:hyperlink>
        </w:p>
        <w:p w14:paraId="5654CFD9" w14:textId="77777777" w:rsidR="006B3811" w:rsidRPr="006B3811" w:rsidRDefault="00FC02C0">
          <w:pPr>
            <w:pStyle w:val="TOC2"/>
            <w:rPr>
              <w:rFonts w:ascii="Arial" w:eastAsiaTheme="minorEastAsia" w:hAnsi="Arial" w:cs="Arial"/>
              <w:noProof/>
              <w:lang w:eastAsia="en-GB"/>
            </w:rPr>
          </w:pPr>
          <w:hyperlink w:anchor="_Toc530747993" w:history="1">
            <w:r w:rsidR="006B3811" w:rsidRPr="006B3811">
              <w:rPr>
                <w:rStyle w:val="Hyperlink"/>
                <w:rFonts w:ascii="Arial" w:eastAsiaTheme="majorEastAsia" w:hAnsi="Arial" w:cs="Arial"/>
                <w:noProof/>
              </w:rPr>
              <w:t>35</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Prohibited Use of Our Systems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_Toc530747993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27</w:t>
            </w:r>
            <w:r w:rsidR="006B3811" w:rsidRPr="006B3811">
              <w:rPr>
                <w:rFonts w:ascii="Arial" w:hAnsi="Arial" w:cs="Arial"/>
                <w:noProof/>
                <w:webHidden/>
              </w:rPr>
              <w:fldChar w:fldCharType="end"/>
            </w:r>
          </w:hyperlink>
        </w:p>
        <w:p w14:paraId="0EB6AD79" w14:textId="77777777" w:rsidR="006B3811" w:rsidRPr="006B3811" w:rsidRDefault="00FC02C0">
          <w:pPr>
            <w:pStyle w:val="TOC1"/>
            <w:tabs>
              <w:tab w:val="right" w:leader="dot" w:pos="9016"/>
            </w:tabs>
            <w:rPr>
              <w:rFonts w:ascii="Arial" w:eastAsiaTheme="minorEastAsia" w:hAnsi="Arial" w:cs="Arial"/>
              <w:noProof/>
              <w:lang w:eastAsia="en-GB"/>
            </w:rPr>
          </w:pPr>
          <w:hyperlink w:anchor="_Toc530747994" w:history="1">
            <w:r w:rsidR="006B3811" w:rsidRPr="006B3811">
              <w:rPr>
                <w:rStyle w:val="Hyperlink"/>
                <w:rFonts w:ascii="Arial" w:hAnsi="Arial" w:cs="Arial"/>
                <w:b/>
                <w:noProof/>
              </w:rPr>
              <w:t>Data Breach Procedure</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_Toc530747994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28</w:t>
            </w:r>
            <w:r w:rsidR="006B3811" w:rsidRPr="006B3811">
              <w:rPr>
                <w:rFonts w:ascii="Arial" w:hAnsi="Arial" w:cs="Arial"/>
                <w:noProof/>
                <w:webHidden/>
              </w:rPr>
              <w:fldChar w:fldCharType="end"/>
            </w:r>
          </w:hyperlink>
        </w:p>
        <w:p w14:paraId="1129B52E" w14:textId="77777777" w:rsidR="006B3811" w:rsidRPr="006B3811" w:rsidRDefault="00FC02C0">
          <w:pPr>
            <w:pStyle w:val="TOC1"/>
            <w:tabs>
              <w:tab w:val="left" w:pos="660"/>
              <w:tab w:val="right" w:leader="dot" w:pos="9016"/>
            </w:tabs>
            <w:rPr>
              <w:rFonts w:ascii="Arial" w:eastAsiaTheme="minorEastAsia" w:hAnsi="Arial" w:cs="Arial"/>
              <w:noProof/>
              <w:lang w:eastAsia="en-GB"/>
            </w:rPr>
          </w:pPr>
          <w:hyperlink w:anchor="_Toc530747995" w:history="1">
            <w:r w:rsidR="006B3811" w:rsidRPr="006B3811">
              <w:rPr>
                <w:rStyle w:val="Hyperlink"/>
                <w:rFonts w:ascii="Arial" w:hAnsi="Arial" w:cs="Arial"/>
                <w:noProof/>
              </w:rPr>
              <w:t>36</w:t>
            </w:r>
            <w:r w:rsidR="006B3811" w:rsidRPr="006B3811">
              <w:rPr>
                <w:rFonts w:ascii="Arial" w:eastAsiaTheme="minorEastAsia" w:hAnsi="Arial" w:cs="Arial"/>
                <w:noProof/>
                <w:lang w:eastAsia="en-GB"/>
              </w:rPr>
              <w:tab/>
            </w:r>
            <w:r w:rsidR="006B3811" w:rsidRPr="006B3811">
              <w:rPr>
                <w:rStyle w:val="Hyperlink"/>
                <w:rFonts w:ascii="Arial" w:hAnsi="Arial" w:cs="Arial"/>
                <w:noProof/>
                <w:w w:val="101"/>
              </w:rPr>
              <w:t>About this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_Toc530747995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28</w:t>
            </w:r>
            <w:r w:rsidR="006B3811" w:rsidRPr="006B3811">
              <w:rPr>
                <w:rFonts w:ascii="Arial" w:hAnsi="Arial" w:cs="Arial"/>
                <w:noProof/>
                <w:webHidden/>
              </w:rPr>
              <w:fldChar w:fldCharType="end"/>
            </w:r>
          </w:hyperlink>
        </w:p>
        <w:p w14:paraId="08185E5C" w14:textId="77777777" w:rsidR="006B3811" w:rsidRPr="006B3811" w:rsidRDefault="00FC02C0">
          <w:pPr>
            <w:pStyle w:val="TOC2"/>
            <w:rPr>
              <w:rFonts w:ascii="Arial" w:eastAsiaTheme="minorEastAsia" w:hAnsi="Arial" w:cs="Arial"/>
              <w:noProof/>
              <w:lang w:eastAsia="en-GB"/>
            </w:rPr>
          </w:pPr>
          <w:hyperlink w:anchor="_Toc530747996" w:history="1">
            <w:r w:rsidR="006B3811" w:rsidRPr="006B3811">
              <w:rPr>
                <w:rStyle w:val="Hyperlink"/>
                <w:rFonts w:ascii="Arial" w:hAnsi="Arial" w:cs="Arial"/>
                <w:noProof/>
              </w:rPr>
              <w:t>37</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Identifying an incident</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_Toc530747996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28</w:t>
            </w:r>
            <w:r w:rsidR="006B3811" w:rsidRPr="006B3811">
              <w:rPr>
                <w:rFonts w:ascii="Arial" w:hAnsi="Arial" w:cs="Arial"/>
                <w:noProof/>
                <w:webHidden/>
              </w:rPr>
              <w:fldChar w:fldCharType="end"/>
            </w:r>
          </w:hyperlink>
        </w:p>
        <w:p w14:paraId="29E8AF30" w14:textId="77777777" w:rsidR="006B3811" w:rsidRPr="006B3811" w:rsidRDefault="00FC02C0">
          <w:pPr>
            <w:pStyle w:val="TOC2"/>
            <w:rPr>
              <w:rFonts w:ascii="Arial" w:eastAsiaTheme="minorEastAsia" w:hAnsi="Arial" w:cs="Arial"/>
              <w:noProof/>
              <w:lang w:eastAsia="en-GB"/>
            </w:rPr>
          </w:pPr>
          <w:hyperlink w:anchor="_Toc530747997" w:history="1">
            <w:r w:rsidR="006B3811" w:rsidRPr="006B3811">
              <w:rPr>
                <w:rStyle w:val="Hyperlink"/>
                <w:rFonts w:ascii="Arial" w:hAnsi="Arial" w:cs="Arial"/>
                <w:noProof/>
              </w:rPr>
              <w:t>38</w:t>
            </w:r>
            <w:r w:rsidR="006B3811" w:rsidRPr="006B3811">
              <w:rPr>
                <w:rFonts w:ascii="Arial" w:eastAsiaTheme="minorEastAsia" w:hAnsi="Arial" w:cs="Arial"/>
                <w:noProof/>
                <w:lang w:eastAsia="en-GB"/>
              </w:rPr>
              <w:tab/>
            </w:r>
            <w:r w:rsidR="006B3811" w:rsidRPr="006B3811">
              <w:rPr>
                <w:rStyle w:val="Hyperlink"/>
                <w:rFonts w:ascii="Arial" w:hAnsi="Arial" w:cs="Arial"/>
                <w:noProof/>
              </w:rPr>
              <w:t>Actions to take once an incident has been identified</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_Toc530747997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28</w:t>
            </w:r>
            <w:r w:rsidR="006B3811" w:rsidRPr="006B3811">
              <w:rPr>
                <w:rFonts w:ascii="Arial" w:hAnsi="Arial" w:cs="Arial"/>
                <w:noProof/>
                <w:webHidden/>
              </w:rPr>
              <w:fldChar w:fldCharType="end"/>
            </w:r>
          </w:hyperlink>
        </w:p>
        <w:p w14:paraId="5E958E04" w14:textId="77777777" w:rsidR="006B3811" w:rsidRPr="006B3811" w:rsidRDefault="00FC02C0">
          <w:pPr>
            <w:pStyle w:val="TOC2"/>
            <w:rPr>
              <w:rFonts w:ascii="Arial" w:eastAsiaTheme="minorEastAsia" w:hAnsi="Arial" w:cs="Arial"/>
              <w:noProof/>
              <w:lang w:eastAsia="en-GB"/>
            </w:rPr>
          </w:pPr>
          <w:hyperlink w:anchor="_Toc530747998" w:history="1">
            <w:r w:rsidR="006B3811" w:rsidRPr="006B3811">
              <w:rPr>
                <w:rStyle w:val="Hyperlink"/>
                <w:rFonts w:ascii="Arial" w:hAnsi="Arial" w:cs="Arial"/>
                <w:noProof/>
              </w:rPr>
              <w:t>39</w:t>
            </w:r>
            <w:r w:rsidR="006B3811" w:rsidRPr="006B3811">
              <w:rPr>
                <w:rFonts w:ascii="Arial" w:eastAsiaTheme="minorEastAsia" w:hAnsi="Arial" w:cs="Arial"/>
                <w:noProof/>
                <w:lang w:eastAsia="en-GB"/>
              </w:rPr>
              <w:tab/>
            </w:r>
            <w:r w:rsidR="006B3811" w:rsidRPr="006B3811">
              <w:rPr>
                <w:rStyle w:val="Hyperlink"/>
                <w:rFonts w:ascii="Arial" w:hAnsi="Arial" w:cs="Arial"/>
                <w:bCs/>
                <w:noProof/>
                <w:position w:val="-1"/>
              </w:rPr>
              <w:t>Taking remedial action</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_Toc530747998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29</w:t>
            </w:r>
            <w:r w:rsidR="006B3811" w:rsidRPr="006B3811">
              <w:rPr>
                <w:rFonts w:ascii="Arial" w:hAnsi="Arial" w:cs="Arial"/>
                <w:noProof/>
                <w:webHidden/>
              </w:rPr>
              <w:fldChar w:fldCharType="end"/>
            </w:r>
          </w:hyperlink>
        </w:p>
        <w:p w14:paraId="2A761788" w14:textId="77777777" w:rsidR="006B3811" w:rsidRPr="006B3811" w:rsidRDefault="00FC02C0">
          <w:pPr>
            <w:pStyle w:val="TOC2"/>
            <w:rPr>
              <w:rFonts w:ascii="Arial" w:eastAsiaTheme="minorEastAsia" w:hAnsi="Arial" w:cs="Arial"/>
              <w:noProof/>
              <w:lang w:eastAsia="en-GB"/>
            </w:rPr>
          </w:pPr>
          <w:hyperlink w:anchor="_Toc530747999" w:history="1">
            <w:r w:rsidR="006B3811" w:rsidRPr="006B3811">
              <w:rPr>
                <w:rStyle w:val="Hyperlink"/>
                <w:rFonts w:ascii="Arial" w:hAnsi="Arial" w:cs="Arial"/>
                <w:noProof/>
              </w:rPr>
              <w:t>40</w:t>
            </w:r>
            <w:r w:rsidR="006B3811" w:rsidRPr="006B3811">
              <w:rPr>
                <w:rFonts w:ascii="Arial" w:eastAsiaTheme="minorEastAsia" w:hAnsi="Arial" w:cs="Arial"/>
                <w:noProof/>
                <w:lang w:eastAsia="en-GB"/>
              </w:rPr>
              <w:tab/>
            </w:r>
            <w:r w:rsidR="006B3811" w:rsidRPr="006B3811">
              <w:rPr>
                <w:rStyle w:val="Hyperlink"/>
                <w:rFonts w:ascii="Arial" w:hAnsi="Arial" w:cs="Arial"/>
                <w:noProof/>
              </w:rPr>
              <w:t>Notifying a Personal Data breach</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_Toc530747999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30</w:t>
            </w:r>
            <w:r w:rsidR="006B3811" w:rsidRPr="006B3811">
              <w:rPr>
                <w:rFonts w:ascii="Arial" w:hAnsi="Arial" w:cs="Arial"/>
                <w:noProof/>
                <w:webHidden/>
              </w:rPr>
              <w:fldChar w:fldCharType="end"/>
            </w:r>
          </w:hyperlink>
        </w:p>
        <w:p w14:paraId="0F717B59" w14:textId="77777777" w:rsidR="006B3811" w:rsidRPr="006B3811" w:rsidRDefault="00FC02C0">
          <w:pPr>
            <w:pStyle w:val="TOC2"/>
            <w:rPr>
              <w:rFonts w:ascii="Arial" w:eastAsiaTheme="minorEastAsia" w:hAnsi="Arial" w:cs="Arial"/>
              <w:noProof/>
              <w:lang w:eastAsia="en-GB"/>
            </w:rPr>
          </w:pPr>
          <w:hyperlink w:anchor="_Toc530748000" w:history="1">
            <w:r w:rsidR="006B3811" w:rsidRPr="006B3811">
              <w:rPr>
                <w:rStyle w:val="Hyperlink"/>
                <w:rFonts w:ascii="Arial" w:hAnsi="Arial" w:cs="Arial"/>
                <w:noProof/>
              </w:rPr>
              <w:t>41</w:t>
            </w:r>
            <w:r w:rsidR="006B3811" w:rsidRPr="006B3811">
              <w:rPr>
                <w:rFonts w:ascii="Arial" w:eastAsiaTheme="minorEastAsia" w:hAnsi="Arial" w:cs="Arial"/>
                <w:noProof/>
                <w:lang w:eastAsia="en-GB"/>
              </w:rPr>
              <w:tab/>
            </w:r>
            <w:r w:rsidR="006B3811" w:rsidRPr="006B3811">
              <w:rPr>
                <w:rStyle w:val="Hyperlink"/>
                <w:rFonts w:ascii="Arial" w:hAnsi="Arial" w:cs="Arial"/>
                <w:bCs/>
                <w:noProof/>
                <w:position w:val="-1"/>
              </w:rPr>
              <w:t>Foll</w:t>
            </w:r>
            <w:r w:rsidR="006B3811" w:rsidRPr="006B3811">
              <w:rPr>
                <w:rStyle w:val="Hyperlink"/>
                <w:rFonts w:ascii="Arial" w:hAnsi="Arial" w:cs="Arial"/>
                <w:bCs/>
                <w:noProof/>
                <w:spacing w:val="-2"/>
                <w:position w:val="-1"/>
              </w:rPr>
              <w:t>o</w:t>
            </w:r>
            <w:r w:rsidR="006B3811" w:rsidRPr="006B3811">
              <w:rPr>
                <w:rStyle w:val="Hyperlink"/>
                <w:rFonts w:ascii="Arial" w:hAnsi="Arial" w:cs="Arial"/>
                <w:bCs/>
                <w:noProof/>
                <w:spacing w:val="3"/>
                <w:position w:val="-1"/>
              </w:rPr>
              <w:t>w</w:t>
            </w:r>
            <w:r w:rsidR="006B3811" w:rsidRPr="006B3811">
              <w:rPr>
                <w:rStyle w:val="Hyperlink"/>
                <w:rFonts w:ascii="Arial" w:hAnsi="Arial" w:cs="Arial"/>
                <w:bCs/>
                <w:noProof/>
                <w:position w:val="-1"/>
              </w:rPr>
              <w:t>-up</w:t>
            </w:r>
            <w:r w:rsidR="006B3811" w:rsidRPr="006B3811">
              <w:rPr>
                <w:rStyle w:val="Hyperlink"/>
                <w:rFonts w:ascii="Arial" w:hAnsi="Arial" w:cs="Arial"/>
                <w:bCs/>
                <w:noProof/>
                <w:spacing w:val="13"/>
                <w:position w:val="-1"/>
              </w:rPr>
              <w:t xml:space="preserve"> </w:t>
            </w:r>
            <w:r w:rsidR="006B3811" w:rsidRPr="006B3811">
              <w:rPr>
                <w:rStyle w:val="Hyperlink"/>
                <w:rFonts w:ascii="Arial" w:hAnsi="Arial" w:cs="Arial"/>
                <w:noProof/>
              </w:rPr>
              <w:t>action</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_Toc530748000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30</w:t>
            </w:r>
            <w:r w:rsidR="006B3811" w:rsidRPr="006B3811">
              <w:rPr>
                <w:rFonts w:ascii="Arial" w:hAnsi="Arial" w:cs="Arial"/>
                <w:noProof/>
                <w:webHidden/>
              </w:rPr>
              <w:fldChar w:fldCharType="end"/>
            </w:r>
          </w:hyperlink>
        </w:p>
        <w:p w14:paraId="0F95CEFD" w14:textId="77777777" w:rsidR="006B3811" w:rsidRPr="006B3811" w:rsidRDefault="00FC02C0">
          <w:pPr>
            <w:pStyle w:val="TOC2"/>
            <w:rPr>
              <w:rFonts w:ascii="Arial" w:eastAsiaTheme="minorEastAsia" w:hAnsi="Arial" w:cs="Arial"/>
              <w:noProof/>
              <w:lang w:eastAsia="en-GB"/>
            </w:rPr>
          </w:pPr>
          <w:hyperlink w:anchor="_Toc530748001" w:history="1">
            <w:r w:rsidR="006B3811" w:rsidRPr="006B3811">
              <w:rPr>
                <w:rStyle w:val="Hyperlink"/>
                <w:rFonts w:ascii="Arial" w:hAnsi="Arial" w:cs="Arial"/>
                <w:noProof/>
              </w:rPr>
              <w:t>42</w:t>
            </w:r>
            <w:r w:rsidR="006B3811" w:rsidRPr="006B3811">
              <w:rPr>
                <w:rFonts w:ascii="Arial" w:eastAsiaTheme="minorEastAsia" w:hAnsi="Arial" w:cs="Arial"/>
                <w:noProof/>
                <w:lang w:eastAsia="en-GB"/>
              </w:rPr>
              <w:tab/>
            </w:r>
            <w:r w:rsidR="006B3811" w:rsidRPr="006B3811">
              <w:rPr>
                <w:rStyle w:val="Hyperlink"/>
                <w:rFonts w:ascii="Arial" w:hAnsi="Arial" w:cs="Arial"/>
                <w:bCs/>
                <w:noProof/>
                <w:position w:val="-1"/>
              </w:rPr>
              <w:t>Central</w:t>
            </w:r>
            <w:r w:rsidR="006B3811" w:rsidRPr="006B3811">
              <w:rPr>
                <w:rStyle w:val="Hyperlink"/>
                <w:rFonts w:ascii="Arial" w:hAnsi="Arial" w:cs="Arial"/>
                <w:bCs/>
                <w:noProof/>
                <w:spacing w:val="10"/>
                <w:position w:val="-1"/>
              </w:rPr>
              <w:t xml:space="preserve"> </w:t>
            </w:r>
            <w:r w:rsidR="006B3811" w:rsidRPr="006B3811">
              <w:rPr>
                <w:rStyle w:val="Hyperlink"/>
                <w:rFonts w:ascii="Arial" w:hAnsi="Arial" w:cs="Arial"/>
                <w:bCs/>
                <w:noProof/>
                <w:position w:val="-1"/>
              </w:rPr>
              <w:t>loggi</w:t>
            </w:r>
            <w:r w:rsidR="006B3811" w:rsidRPr="006B3811">
              <w:rPr>
                <w:rStyle w:val="Hyperlink"/>
                <w:rFonts w:ascii="Arial" w:hAnsi="Arial" w:cs="Arial"/>
                <w:bCs/>
                <w:noProof/>
                <w:spacing w:val="-2"/>
                <w:position w:val="-1"/>
              </w:rPr>
              <w:t>n</w:t>
            </w:r>
            <w:r w:rsidR="006B3811" w:rsidRPr="006B3811">
              <w:rPr>
                <w:rStyle w:val="Hyperlink"/>
                <w:rFonts w:ascii="Arial" w:hAnsi="Arial" w:cs="Arial"/>
                <w:bCs/>
                <w:noProof/>
                <w:position w:val="-1"/>
              </w:rPr>
              <w:t>g</w:t>
            </w:r>
            <w:r w:rsidR="006B3811" w:rsidRPr="006B3811">
              <w:rPr>
                <w:rStyle w:val="Hyperlink"/>
                <w:rFonts w:ascii="Arial" w:hAnsi="Arial" w:cs="Arial"/>
                <w:bCs/>
                <w:noProof/>
                <w:spacing w:val="11"/>
                <w:position w:val="-1"/>
              </w:rPr>
              <w:t xml:space="preserve"> </w:t>
            </w:r>
            <w:r w:rsidR="006B3811" w:rsidRPr="006B3811">
              <w:rPr>
                <w:rStyle w:val="Hyperlink"/>
                <w:rFonts w:ascii="Arial" w:hAnsi="Arial" w:cs="Arial"/>
                <w:bCs/>
                <w:noProof/>
                <w:position w:val="-1"/>
              </w:rPr>
              <w:t>of</w:t>
            </w:r>
            <w:r w:rsidR="006B3811" w:rsidRPr="006B3811">
              <w:rPr>
                <w:rStyle w:val="Hyperlink"/>
                <w:rFonts w:ascii="Arial" w:hAnsi="Arial" w:cs="Arial"/>
                <w:bCs/>
                <w:noProof/>
                <w:spacing w:val="4"/>
                <w:position w:val="-1"/>
              </w:rPr>
              <w:t xml:space="preserve"> </w:t>
            </w:r>
            <w:r w:rsidR="006B3811" w:rsidRPr="006B3811">
              <w:rPr>
                <w:rStyle w:val="Hyperlink"/>
                <w:rFonts w:ascii="Arial" w:hAnsi="Arial" w:cs="Arial"/>
                <w:bCs/>
                <w:noProof/>
                <w:position w:val="-1"/>
              </w:rPr>
              <w:t>the</w:t>
            </w:r>
            <w:r w:rsidR="006B3811" w:rsidRPr="006B3811">
              <w:rPr>
                <w:rStyle w:val="Hyperlink"/>
                <w:rFonts w:ascii="Arial" w:hAnsi="Arial" w:cs="Arial"/>
                <w:bCs/>
                <w:noProof/>
                <w:spacing w:val="6"/>
                <w:position w:val="-1"/>
              </w:rPr>
              <w:t xml:space="preserve"> </w:t>
            </w:r>
            <w:r w:rsidR="006B3811" w:rsidRPr="006B3811">
              <w:rPr>
                <w:rStyle w:val="Hyperlink"/>
                <w:rFonts w:ascii="Arial" w:hAnsi="Arial" w:cs="Arial"/>
                <w:noProof/>
              </w:rPr>
              <w:t>issue</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_Toc530748001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30</w:t>
            </w:r>
            <w:r w:rsidR="006B3811" w:rsidRPr="006B3811">
              <w:rPr>
                <w:rFonts w:ascii="Arial" w:hAnsi="Arial" w:cs="Arial"/>
                <w:noProof/>
                <w:webHidden/>
              </w:rPr>
              <w:fldChar w:fldCharType="end"/>
            </w:r>
          </w:hyperlink>
        </w:p>
        <w:p w14:paraId="01328898" w14:textId="77777777" w:rsidR="006B3811" w:rsidRPr="006B3811" w:rsidRDefault="00FC02C0">
          <w:pPr>
            <w:pStyle w:val="TOC2"/>
            <w:rPr>
              <w:rFonts w:ascii="Arial" w:eastAsiaTheme="minorEastAsia" w:hAnsi="Arial" w:cs="Arial"/>
              <w:noProof/>
              <w:lang w:eastAsia="en-GB"/>
            </w:rPr>
          </w:pPr>
          <w:hyperlink w:anchor="_Toc530748002" w:history="1">
            <w:r w:rsidR="006B3811" w:rsidRPr="006B3811">
              <w:rPr>
                <w:rStyle w:val="Hyperlink"/>
                <w:rFonts w:ascii="Arial" w:hAnsi="Arial" w:cs="Arial"/>
                <w:noProof/>
              </w:rPr>
              <w:t>43</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Glossary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_Toc530748002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31</w:t>
            </w:r>
            <w:r w:rsidR="006B3811" w:rsidRPr="006B3811">
              <w:rPr>
                <w:rFonts w:ascii="Arial" w:hAnsi="Arial" w:cs="Arial"/>
                <w:noProof/>
                <w:webHidden/>
              </w:rPr>
              <w:fldChar w:fldCharType="end"/>
            </w:r>
          </w:hyperlink>
        </w:p>
        <w:p w14:paraId="0AAEEA0B" w14:textId="77777777" w:rsidR="006B3811" w:rsidRPr="006B3811" w:rsidRDefault="00FC02C0">
          <w:pPr>
            <w:pStyle w:val="TOC1"/>
            <w:tabs>
              <w:tab w:val="right" w:leader="dot" w:pos="9016"/>
            </w:tabs>
            <w:rPr>
              <w:rFonts w:ascii="Arial" w:eastAsiaTheme="minorEastAsia" w:hAnsi="Arial" w:cs="Arial"/>
              <w:noProof/>
              <w:lang w:eastAsia="en-GB"/>
            </w:rPr>
          </w:pPr>
          <w:hyperlink w:anchor="_Toc530748003" w:history="1">
            <w:r w:rsidR="006B3811" w:rsidRPr="006B3811">
              <w:rPr>
                <w:rStyle w:val="Hyperlink"/>
                <w:rFonts w:ascii="Arial" w:hAnsi="Arial" w:cs="Arial"/>
                <w:b/>
                <w:noProof/>
              </w:rPr>
              <w:t>Personal Data Breach Form</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_Toc530748003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32</w:t>
            </w:r>
            <w:r w:rsidR="006B3811" w:rsidRPr="006B3811">
              <w:rPr>
                <w:rFonts w:ascii="Arial" w:hAnsi="Arial" w:cs="Arial"/>
                <w:noProof/>
                <w:webHidden/>
              </w:rPr>
              <w:fldChar w:fldCharType="end"/>
            </w:r>
          </w:hyperlink>
        </w:p>
        <w:p w14:paraId="73554BA9" w14:textId="77777777" w:rsidR="006B3811" w:rsidRPr="006B3811" w:rsidRDefault="00FC02C0">
          <w:pPr>
            <w:pStyle w:val="TOC2"/>
            <w:rPr>
              <w:rFonts w:ascii="Arial" w:eastAsiaTheme="minorEastAsia" w:hAnsi="Arial" w:cs="Arial"/>
              <w:noProof/>
              <w:lang w:eastAsia="en-GB"/>
            </w:rPr>
          </w:pPr>
          <w:hyperlink w:anchor="_Toc530748004" w:history="1">
            <w:r w:rsidR="006B3811" w:rsidRPr="006B3811">
              <w:rPr>
                <w:rStyle w:val="Hyperlink"/>
                <w:rFonts w:ascii="Arial" w:hAnsi="Arial" w:cs="Arial"/>
                <w:bCs/>
                <w:noProof/>
                <w:w w:val="101"/>
                <w:position w:val="-1"/>
              </w:rPr>
              <w:t>Part 1</w:t>
            </w:r>
            <w:r w:rsidR="006B3811" w:rsidRPr="006B3811">
              <w:rPr>
                <w:rFonts w:ascii="Arial" w:hAnsi="Arial" w:cs="Arial"/>
                <w:noProof/>
                <w:webHidden/>
              </w:rPr>
              <w:tab/>
            </w:r>
            <w:r w:rsid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_Toc530748004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32</w:t>
            </w:r>
            <w:r w:rsidR="006B3811" w:rsidRPr="006B3811">
              <w:rPr>
                <w:rFonts w:ascii="Arial" w:hAnsi="Arial" w:cs="Arial"/>
                <w:noProof/>
                <w:webHidden/>
              </w:rPr>
              <w:fldChar w:fldCharType="end"/>
            </w:r>
          </w:hyperlink>
        </w:p>
        <w:p w14:paraId="2A44896B" w14:textId="77777777" w:rsidR="006B3811" w:rsidRPr="006B3811" w:rsidRDefault="00FC02C0">
          <w:pPr>
            <w:pStyle w:val="TOC2"/>
            <w:rPr>
              <w:rFonts w:ascii="Arial" w:eastAsiaTheme="minorEastAsia" w:hAnsi="Arial" w:cs="Arial"/>
              <w:noProof/>
              <w:lang w:eastAsia="en-GB"/>
            </w:rPr>
          </w:pPr>
          <w:hyperlink w:anchor="_Toc530748005" w:history="1">
            <w:r w:rsidR="006B3811" w:rsidRPr="006B3811">
              <w:rPr>
                <w:rStyle w:val="Hyperlink"/>
                <w:rFonts w:ascii="Arial" w:hAnsi="Arial" w:cs="Arial"/>
                <w:noProof/>
              </w:rPr>
              <w:t>Part 2</w:t>
            </w:r>
            <w:r w:rsidR="006B3811" w:rsidRPr="006B3811">
              <w:rPr>
                <w:rFonts w:ascii="Arial" w:hAnsi="Arial" w:cs="Arial"/>
                <w:noProof/>
                <w:webHidden/>
              </w:rPr>
              <w:tab/>
            </w:r>
            <w:r w:rsid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_Toc530748005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33</w:t>
            </w:r>
            <w:r w:rsidR="006B3811" w:rsidRPr="006B3811">
              <w:rPr>
                <w:rFonts w:ascii="Arial" w:hAnsi="Arial" w:cs="Arial"/>
                <w:noProof/>
                <w:webHidden/>
              </w:rPr>
              <w:fldChar w:fldCharType="end"/>
            </w:r>
          </w:hyperlink>
        </w:p>
        <w:p w14:paraId="2258A936" w14:textId="77777777" w:rsidR="006B3811" w:rsidRPr="006B3811" w:rsidRDefault="00FC02C0">
          <w:pPr>
            <w:pStyle w:val="TOC1"/>
            <w:tabs>
              <w:tab w:val="right" w:leader="dot" w:pos="9016"/>
            </w:tabs>
            <w:rPr>
              <w:rFonts w:ascii="Arial" w:eastAsiaTheme="minorEastAsia" w:hAnsi="Arial" w:cs="Arial"/>
              <w:noProof/>
              <w:lang w:eastAsia="en-GB"/>
            </w:rPr>
          </w:pPr>
          <w:hyperlink w:anchor="_Toc530748006" w:history="1">
            <w:r w:rsidR="006B3811" w:rsidRPr="006B3811">
              <w:rPr>
                <w:rStyle w:val="Hyperlink"/>
                <w:rFonts w:ascii="Arial" w:eastAsia="Times New Roman" w:hAnsi="Arial" w:cs="Arial"/>
                <w:b/>
                <w:noProof/>
              </w:rPr>
              <w:t>Privacy Notice For Employees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_Toc530748006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36</w:t>
            </w:r>
            <w:r w:rsidR="006B3811" w:rsidRPr="006B3811">
              <w:rPr>
                <w:rFonts w:ascii="Arial" w:hAnsi="Arial" w:cs="Arial"/>
                <w:noProof/>
                <w:webHidden/>
              </w:rPr>
              <w:fldChar w:fldCharType="end"/>
            </w:r>
          </w:hyperlink>
        </w:p>
        <w:p w14:paraId="3E604034" w14:textId="77777777" w:rsidR="006B3811" w:rsidRPr="006B3811" w:rsidRDefault="00FC02C0">
          <w:pPr>
            <w:pStyle w:val="TOC2"/>
            <w:rPr>
              <w:rFonts w:ascii="Arial" w:eastAsiaTheme="minorEastAsia" w:hAnsi="Arial" w:cs="Arial"/>
              <w:noProof/>
              <w:lang w:eastAsia="en-GB"/>
            </w:rPr>
          </w:pPr>
          <w:hyperlink w:anchor="_Toc530748007" w:history="1">
            <w:r w:rsidR="006B3811" w:rsidRPr="006B3811">
              <w:rPr>
                <w:rStyle w:val="Hyperlink"/>
                <w:rFonts w:ascii="Arial" w:hAnsi="Arial" w:cs="Arial"/>
                <w:noProof/>
              </w:rPr>
              <w:t>58</w:t>
            </w:r>
            <w:r w:rsidR="006B3811" w:rsidRPr="006B3811">
              <w:rPr>
                <w:rFonts w:ascii="Arial" w:eastAsiaTheme="minorEastAsia" w:hAnsi="Arial" w:cs="Arial"/>
                <w:noProof/>
                <w:lang w:eastAsia="en-GB"/>
              </w:rPr>
              <w:tab/>
            </w:r>
            <w:r w:rsidR="006B3811" w:rsidRPr="006B3811">
              <w:rPr>
                <w:rStyle w:val="Hyperlink"/>
                <w:rFonts w:ascii="Arial" w:hAnsi="Arial" w:cs="Arial"/>
                <w:noProof/>
              </w:rPr>
              <w:t>About This Document</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_Toc530748007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36</w:t>
            </w:r>
            <w:r w:rsidR="006B3811" w:rsidRPr="006B3811">
              <w:rPr>
                <w:rFonts w:ascii="Arial" w:hAnsi="Arial" w:cs="Arial"/>
                <w:noProof/>
                <w:webHidden/>
              </w:rPr>
              <w:fldChar w:fldCharType="end"/>
            </w:r>
          </w:hyperlink>
        </w:p>
        <w:p w14:paraId="0D8BDE97" w14:textId="77777777" w:rsidR="006B3811" w:rsidRPr="006B3811" w:rsidRDefault="00FC02C0">
          <w:pPr>
            <w:pStyle w:val="TOC2"/>
            <w:rPr>
              <w:rFonts w:ascii="Arial" w:eastAsiaTheme="minorEastAsia" w:hAnsi="Arial" w:cs="Arial"/>
              <w:noProof/>
              <w:lang w:eastAsia="en-GB"/>
            </w:rPr>
          </w:pPr>
          <w:hyperlink w:anchor="_Toc530748008" w:history="1">
            <w:r w:rsidR="006B3811" w:rsidRPr="006B3811">
              <w:rPr>
                <w:rStyle w:val="Hyperlink"/>
                <w:rFonts w:ascii="Arial" w:hAnsi="Arial" w:cs="Arial"/>
                <w:noProof/>
              </w:rPr>
              <w:t>59</w:t>
            </w:r>
            <w:r w:rsidR="006B3811" w:rsidRPr="006B3811">
              <w:rPr>
                <w:rFonts w:ascii="Arial" w:eastAsiaTheme="minorEastAsia" w:hAnsi="Arial" w:cs="Arial"/>
                <w:noProof/>
                <w:lang w:eastAsia="en-GB"/>
              </w:rPr>
              <w:tab/>
            </w:r>
            <w:r w:rsidR="006B3811" w:rsidRPr="006B3811">
              <w:rPr>
                <w:rStyle w:val="Hyperlink"/>
                <w:rFonts w:ascii="Arial" w:hAnsi="Arial" w:cs="Arial"/>
                <w:noProof/>
              </w:rPr>
              <w:t>Details About Us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_Toc530748008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36</w:t>
            </w:r>
            <w:r w:rsidR="006B3811" w:rsidRPr="006B3811">
              <w:rPr>
                <w:rFonts w:ascii="Arial" w:hAnsi="Arial" w:cs="Arial"/>
                <w:noProof/>
                <w:webHidden/>
              </w:rPr>
              <w:fldChar w:fldCharType="end"/>
            </w:r>
          </w:hyperlink>
        </w:p>
        <w:p w14:paraId="49E6F636" w14:textId="77777777" w:rsidR="006B3811" w:rsidRPr="006B3811" w:rsidRDefault="00FC02C0">
          <w:pPr>
            <w:pStyle w:val="TOC2"/>
            <w:rPr>
              <w:rFonts w:ascii="Arial" w:eastAsiaTheme="minorEastAsia" w:hAnsi="Arial" w:cs="Arial"/>
              <w:noProof/>
              <w:lang w:eastAsia="en-GB"/>
            </w:rPr>
          </w:pPr>
          <w:hyperlink w:anchor="_Toc530748009" w:history="1">
            <w:r w:rsidR="006B3811" w:rsidRPr="006B3811">
              <w:rPr>
                <w:rStyle w:val="Hyperlink"/>
                <w:rFonts w:ascii="Arial" w:hAnsi="Arial" w:cs="Arial"/>
                <w:noProof/>
              </w:rPr>
              <w:t>60</w:t>
            </w:r>
            <w:r w:rsidR="006B3811" w:rsidRPr="006B3811">
              <w:rPr>
                <w:rFonts w:ascii="Arial" w:eastAsiaTheme="minorEastAsia" w:hAnsi="Arial" w:cs="Arial"/>
                <w:noProof/>
                <w:lang w:eastAsia="en-GB"/>
              </w:rPr>
              <w:tab/>
            </w:r>
            <w:r w:rsidR="006B3811" w:rsidRPr="006B3811">
              <w:rPr>
                <w:rStyle w:val="Hyperlink"/>
                <w:rFonts w:ascii="Arial" w:hAnsi="Arial" w:cs="Arial"/>
                <w:noProof/>
              </w:rPr>
              <w:t>Personal Data We May Collect and Process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_Toc530748009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36</w:t>
            </w:r>
            <w:r w:rsidR="006B3811" w:rsidRPr="006B3811">
              <w:rPr>
                <w:rFonts w:ascii="Arial" w:hAnsi="Arial" w:cs="Arial"/>
                <w:noProof/>
                <w:webHidden/>
              </w:rPr>
              <w:fldChar w:fldCharType="end"/>
            </w:r>
          </w:hyperlink>
        </w:p>
        <w:p w14:paraId="3C8047AA" w14:textId="77777777" w:rsidR="006B3811" w:rsidRPr="006B3811" w:rsidRDefault="00FC02C0">
          <w:pPr>
            <w:pStyle w:val="TOC2"/>
            <w:rPr>
              <w:rFonts w:ascii="Arial" w:eastAsiaTheme="minorEastAsia" w:hAnsi="Arial" w:cs="Arial"/>
              <w:noProof/>
              <w:lang w:eastAsia="en-GB"/>
            </w:rPr>
          </w:pPr>
          <w:hyperlink w:anchor="_Toc530748010" w:history="1">
            <w:r w:rsidR="006B3811" w:rsidRPr="006B3811">
              <w:rPr>
                <w:rStyle w:val="Hyperlink"/>
                <w:rFonts w:ascii="Arial" w:hAnsi="Arial" w:cs="Arial"/>
                <w:noProof/>
              </w:rPr>
              <w:t>61</w:t>
            </w:r>
            <w:r w:rsidR="006B3811" w:rsidRPr="006B3811">
              <w:rPr>
                <w:rFonts w:ascii="Arial" w:eastAsiaTheme="minorEastAsia" w:hAnsi="Arial" w:cs="Arial"/>
                <w:noProof/>
                <w:lang w:eastAsia="en-GB"/>
              </w:rPr>
              <w:tab/>
            </w:r>
            <w:r w:rsidR="006B3811" w:rsidRPr="006B3811">
              <w:rPr>
                <w:rStyle w:val="Hyperlink"/>
                <w:rFonts w:ascii="Arial" w:hAnsi="Arial" w:cs="Arial"/>
                <w:noProof/>
              </w:rPr>
              <w:t>Sensitive Personal Data Etc</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_Toc530748010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37</w:t>
            </w:r>
            <w:r w:rsidR="006B3811" w:rsidRPr="006B3811">
              <w:rPr>
                <w:rFonts w:ascii="Arial" w:hAnsi="Arial" w:cs="Arial"/>
                <w:noProof/>
                <w:webHidden/>
              </w:rPr>
              <w:fldChar w:fldCharType="end"/>
            </w:r>
          </w:hyperlink>
        </w:p>
        <w:p w14:paraId="204A1AA1" w14:textId="77777777" w:rsidR="006B3811" w:rsidRPr="006B3811" w:rsidRDefault="00FC02C0">
          <w:pPr>
            <w:pStyle w:val="TOC2"/>
            <w:rPr>
              <w:rFonts w:ascii="Arial" w:eastAsiaTheme="minorEastAsia" w:hAnsi="Arial" w:cs="Arial"/>
              <w:noProof/>
              <w:lang w:eastAsia="en-GB"/>
            </w:rPr>
          </w:pPr>
          <w:hyperlink w:anchor="_Toc530748011" w:history="1">
            <w:r w:rsidR="006B3811" w:rsidRPr="006B3811">
              <w:rPr>
                <w:rStyle w:val="Hyperlink"/>
                <w:rFonts w:ascii="Arial" w:hAnsi="Arial" w:cs="Arial"/>
                <w:noProof/>
              </w:rPr>
              <w:t>62</w:t>
            </w:r>
            <w:r w:rsidR="006B3811" w:rsidRPr="006B3811">
              <w:rPr>
                <w:rFonts w:ascii="Arial" w:eastAsiaTheme="minorEastAsia" w:hAnsi="Arial" w:cs="Arial"/>
                <w:noProof/>
                <w:lang w:eastAsia="en-GB"/>
              </w:rPr>
              <w:tab/>
            </w:r>
            <w:r w:rsidR="006B3811" w:rsidRPr="006B3811">
              <w:rPr>
                <w:rStyle w:val="Hyperlink"/>
                <w:rFonts w:ascii="Arial" w:hAnsi="Arial" w:cs="Arial"/>
                <w:noProof/>
              </w:rPr>
              <w:t>Disclosure and Sharing Of Personal Information</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_Toc530748011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37</w:t>
            </w:r>
            <w:r w:rsidR="006B3811" w:rsidRPr="006B3811">
              <w:rPr>
                <w:rFonts w:ascii="Arial" w:hAnsi="Arial" w:cs="Arial"/>
                <w:noProof/>
                <w:webHidden/>
              </w:rPr>
              <w:fldChar w:fldCharType="end"/>
            </w:r>
          </w:hyperlink>
        </w:p>
        <w:p w14:paraId="55EC4C1B" w14:textId="77777777" w:rsidR="006B3811" w:rsidRPr="006B3811" w:rsidRDefault="00FC02C0">
          <w:pPr>
            <w:pStyle w:val="TOC1"/>
            <w:tabs>
              <w:tab w:val="left" w:pos="660"/>
              <w:tab w:val="right" w:leader="dot" w:pos="9016"/>
            </w:tabs>
            <w:rPr>
              <w:rFonts w:ascii="Arial" w:eastAsiaTheme="minorEastAsia" w:hAnsi="Arial" w:cs="Arial"/>
              <w:noProof/>
              <w:lang w:eastAsia="en-GB"/>
            </w:rPr>
          </w:pPr>
          <w:hyperlink w:anchor="_Toc530748012" w:history="1">
            <w:r w:rsidR="006B3811" w:rsidRPr="006B3811">
              <w:rPr>
                <w:rStyle w:val="Hyperlink"/>
                <w:rFonts w:ascii="Arial" w:hAnsi="Arial" w:cs="Arial"/>
                <w:noProof/>
              </w:rPr>
              <w:t>63</w:t>
            </w:r>
            <w:r w:rsidR="006B3811" w:rsidRPr="006B3811">
              <w:rPr>
                <w:rFonts w:ascii="Arial" w:eastAsiaTheme="minorEastAsia" w:hAnsi="Arial" w:cs="Arial"/>
                <w:noProof/>
                <w:lang w:eastAsia="en-GB"/>
              </w:rPr>
              <w:tab/>
            </w:r>
            <w:r w:rsidR="006B3811" w:rsidRPr="006B3811">
              <w:rPr>
                <w:rStyle w:val="Hyperlink"/>
                <w:rFonts w:ascii="Arial" w:hAnsi="Arial" w:cs="Arial"/>
                <w:noProof/>
              </w:rPr>
              <w:t>Data Protection Principles – Our Obligations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_Toc530748012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38</w:t>
            </w:r>
            <w:r w:rsidR="006B3811" w:rsidRPr="006B3811">
              <w:rPr>
                <w:rFonts w:ascii="Arial" w:hAnsi="Arial" w:cs="Arial"/>
                <w:noProof/>
                <w:webHidden/>
              </w:rPr>
              <w:fldChar w:fldCharType="end"/>
            </w:r>
          </w:hyperlink>
        </w:p>
        <w:p w14:paraId="65309BCC" w14:textId="77777777" w:rsidR="006B3811" w:rsidRPr="006B3811" w:rsidRDefault="00FC02C0">
          <w:pPr>
            <w:pStyle w:val="TOC1"/>
            <w:tabs>
              <w:tab w:val="left" w:pos="660"/>
              <w:tab w:val="right" w:leader="dot" w:pos="9016"/>
            </w:tabs>
            <w:rPr>
              <w:rFonts w:ascii="Arial" w:eastAsiaTheme="minorEastAsia" w:hAnsi="Arial" w:cs="Arial"/>
              <w:noProof/>
              <w:lang w:eastAsia="en-GB"/>
            </w:rPr>
          </w:pPr>
          <w:hyperlink w:anchor="_Toc530748013" w:history="1">
            <w:r w:rsidR="006B3811" w:rsidRPr="006B3811">
              <w:rPr>
                <w:rStyle w:val="Hyperlink"/>
                <w:rFonts w:ascii="Arial" w:hAnsi="Arial" w:cs="Arial"/>
                <w:noProof/>
              </w:rPr>
              <w:t>64</w:t>
            </w:r>
            <w:r w:rsidR="006B3811" w:rsidRPr="006B3811">
              <w:rPr>
                <w:rFonts w:ascii="Arial" w:eastAsiaTheme="minorEastAsia" w:hAnsi="Arial" w:cs="Arial"/>
                <w:noProof/>
                <w:lang w:eastAsia="en-GB"/>
              </w:rPr>
              <w:tab/>
            </w:r>
            <w:r w:rsidR="006B3811" w:rsidRPr="006B3811">
              <w:rPr>
                <w:rStyle w:val="Hyperlink"/>
                <w:rFonts w:ascii="Arial" w:hAnsi="Arial" w:cs="Arial"/>
                <w:noProof/>
              </w:rPr>
              <w:t>Your Right As A Data Subject</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_Toc530748013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38</w:t>
            </w:r>
            <w:r w:rsidR="006B3811" w:rsidRPr="006B3811">
              <w:rPr>
                <w:rFonts w:ascii="Arial" w:hAnsi="Arial" w:cs="Arial"/>
                <w:noProof/>
                <w:webHidden/>
              </w:rPr>
              <w:fldChar w:fldCharType="end"/>
            </w:r>
          </w:hyperlink>
        </w:p>
        <w:p w14:paraId="14D5C1D8" w14:textId="77777777" w:rsidR="006B3811" w:rsidRPr="006B3811" w:rsidRDefault="00FC02C0">
          <w:pPr>
            <w:pStyle w:val="TOC2"/>
            <w:rPr>
              <w:rFonts w:ascii="Arial" w:eastAsiaTheme="minorEastAsia" w:hAnsi="Arial" w:cs="Arial"/>
              <w:noProof/>
              <w:lang w:eastAsia="en-GB"/>
            </w:rPr>
          </w:pPr>
          <w:hyperlink w:anchor="_Toc530748014" w:history="1">
            <w:r w:rsidR="006B3811" w:rsidRPr="006B3811">
              <w:rPr>
                <w:rStyle w:val="Hyperlink"/>
                <w:rFonts w:ascii="Arial" w:hAnsi="Arial" w:cs="Arial"/>
                <w:noProof/>
              </w:rPr>
              <w:t>65</w:t>
            </w:r>
            <w:r w:rsidR="006B3811" w:rsidRPr="006B3811">
              <w:rPr>
                <w:rFonts w:ascii="Arial" w:eastAsiaTheme="minorEastAsia" w:hAnsi="Arial" w:cs="Arial"/>
                <w:noProof/>
                <w:lang w:eastAsia="en-GB"/>
              </w:rPr>
              <w:tab/>
            </w:r>
            <w:r w:rsidR="006B3811" w:rsidRPr="006B3811">
              <w:rPr>
                <w:rStyle w:val="Hyperlink"/>
                <w:rFonts w:ascii="Arial" w:hAnsi="Arial" w:cs="Arial"/>
                <w:noProof/>
              </w:rPr>
              <w:t>Changes to this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_Toc530748014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40</w:t>
            </w:r>
            <w:r w:rsidR="006B3811" w:rsidRPr="006B3811">
              <w:rPr>
                <w:rFonts w:ascii="Arial" w:hAnsi="Arial" w:cs="Arial"/>
                <w:noProof/>
                <w:webHidden/>
              </w:rPr>
              <w:fldChar w:fldCharType="end"/>
            </w:r>
          </w:hyperlink>
        </w:p>
        <w:p w14:paraId="677A420D" w14:textId="77777777" w:rsidR="006B3811" w:rsidRPr="006B3811" w:rsidRDefault="00FC02C0">
          <w:pPr>
            <w:pStyle w:val="TOC2"/>
            <w:rPr>
              <w:rFonts w:ascii="Arial" w:eastAsiaTheme="minorEastAsia" w:hAnsi="Arial" w:cs="Arial"/>
              <w:noProof/>
              <w:lang w:eastAsia="en-GB"/>
            </w:rPr>
          </w:pPr>
          <w:hyperlink w:anchor="_Toc530748015" w:history="1">
            <w:r w:rsidR="006B3811" w:rsidRPr="006B3811">
              <w:rPr>
                <w:rStyle w:val="Hyperlink"/>
                <w:rFonts w:ascii="Arial" w:hAnsi="Arial" w:cs="Arial"/>
                <w:noProof/>
              </w:rPr>
              <w:t>66</w:t>
            </w:r>
            <w:r w:rsidR="006B3811" w:rsidRPr="006B3811">
              <w:rPr>
                <w:rFonts w:ascii="Arial" w:eastAsiaTheme="minorEastAsia" w:hAnsi="Arial" w:cs="Arial"/>
                <w:noProof/>
                <w:lang w:eastAsia="en-GB"/>
              </w:rPr>
              <w:tab/>
            </w:r>
            <w:r w:rsidR="006B3811" w:rsidRPr="006B3811">
              <w:rPr>
                <w:rStyle w:val="Hyperlink"/>
                <w:rFonts w:ascii="Arial" w:hAnsi="Arial" w:cs="Arial"/>
                <w:noProof/>
              </w:rPr>
              <w:t>Data processing activities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_Toc530748015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40</w:t>
            </w:r>
            <w:r w:rsidR="006B3811" w:rsidRPr="006B3811">
              <w:rPr>
                <w:rFonts w:ascii="Arial" w:hAnsi="Arial" w:cs="Arial"/>
                <w:noProof/>
                <w:webHidden/>
              </w:rPr>
              <w:fldChar w:fldCharType="end"/>
            </w:r>
          </w:hyperlink>
        </w:p>
        <w:p w14:paraId="5844CA9B" w14:textId="77777777" w:rsidR="006B3811" w:rsidRPr="006B3811" w:rsidRDefault="00FC02C0">
          <w:pPr>
            <w:pStyle w:val="TOC1"/>
            <w:tabs>
              <w:tab w:val="right" w:leader="dot" w:pos="9016"/>
            </w:tabs>
            <w:rPr>
              <w:rFonts w:ascii="Arial" w:eastAsiaTheme="minorEastAsia" w:hAnsi="Arial" w:cs="Arial"/>
              <w:noProof/>
              <w:lang w:eastAsia="en-GB"/>
            </w:rPr>
          </w:pPr>
          <w:hyperlink w:anchor="_Toc530748016" w:history="1">
            <w:r w:rsidR="006B3811" w:rsidRPr="006B3811">
              <w:rPr>
                <w:rStyle w:val="Hyperlink"/>
                <w:rFonts w:ascii="Arial" w:eastAsia="Times New Roman" w:hAnsi="Arial" w:cs="Arial"/>
                <w:b/>
                <w:noProof/>
                <w:lang w:eastAsia="en-GB"/>
              </w:rPr>
              <w:t>Privacy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_Toc530748016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42</w:t>
            </w:r>
            <w:r w:rsidR="006B3811" w:rsidRPr="006B3811">
              <w:rPr>
                <w:rFonts w:ascii="Arial" w:hAnsi="Arial" w:cs="Arial"/>
                <w:noProof/>
                <w:webHidden/>
              </w:rPr>
              <w:fldChar w:fldCharType="end"/>
            </w:r>
          </w:hyperlink>
        </w:p>
        <w:p w14:paraId="621D8D00" w14:textId="77777777" w:rsidR="006B3811" w:rsidRPr="006B3811" w:rsidRDefault="00FC02C0">
          <w:pPr>
            <w:pStyle w:val="TOC2"/>
            <w:rPr>
              <w:rFonts w:ascii="Arial" w:eastAsiaTheme="minorEastAsia" w:hAnsi="Arial" w:cs="Arial"/>
              <w:noProof/>
              <w:lang w:eastAsia="en-GB"/>
            </w:rPr>
          </w:pPr>
          <w:hyperlink w:anchor="_Toc530748017" w:history="1">
            <w:r w:rsidR="006B3811" w:rsidRPr="006B3811">
              <w:rPr>
                <w:rStyle w:val="Hyperlink"/>
                <w:rFonts w:ascii="Arial" w:hAnsi="Arial" w:cs="Arial"/>
                <w:noProof/>
                <w:lang w:eastAsia="en-GB"/>
              </w:rPr>
              <w:t>67</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Introduction</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_Toc530748017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42</w:t>
            </w:r>
            <w:r w:rsidR="006B3811" w:rsidRPr="006B3811">
              <w:rPr>
                <w:rFonts w:ascii="Arial" w:hAnsi="Arial" w:cs="Arial"/>
                <w:noProof/>
                <w:webHidden/>
              </w:rPr>
              <w:fldChar w:fldCharType="end"/>
            </w:r>
          </w:hyperlink>
        </w:p>
        <w:p w14:paraId="22B71A09" w14:textId="77777777" w:rsidR="006B3811" w:rsidRPr="006B3811" w:rsidRDefault="00FC02C0">
          <w:pPr>
            <w:pStyle w:val="TOC2"/>
            <w:rPr>
              <w:rFonts w:ascii="Arial" w:eastAsiaTheme="minorEastAsia" w:hAnsi="Arial" w:cs="Arial"/>
              <w:noProof/>
              <w:lang w:eastAsia="en-GB"/>
            </w:rPr>
          </w:pPr>
          <w:hyperlink w:anchor="_Toc530748018" w:history="1">
            <w:r w:rsidR="006B3811" w:rsidRPr="006B3811">
              <w:rPr>
                <w:rStyle w:val="Hyperlink"/>
                <w:rFonts w:ascii="Arial" w:hAnsi="Arial" w:cs="Arial"/>
                <w:noProof/>
                <w:lang w:eastAsia="en-GB"/>
              </w:rPr>
              <w:t>68</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What Personal Data do we hold about you?</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_Toc530748018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42</w:t>
            </w:r>
            <w:r w:rsidR="006B3811" w:rsidRPr="006B3811">
              <w:rPr>
                <w:rFonts w:ascii="Arial" w:hAnsi="Arial" w:cs="Arial"/>
                <w:noProof/>
                <w:webHidden/>
              </w:rPr>
              <w:fldChar w:fldCharType="end"/>
            </w:r>
          </w:hyperlink>
        </w:p>
        <w:p w14:paraId="656E875C" w14:textId="77777777" w:rsidR="006B3811" w:rsidRPr="006B3811" w:rsidRDefault="00FC02C0">
          <w:pPr>
            <w:pStyle w:val="TOC2"/>
            <w:rPr>
              <w:rFonts w:ascii="Arial" w:eastAsiaTheme="minorEastAsia" w:hAnsi="Arial" w:cs="Arial"/>
              <w:noProof/>
              <w:lang w:eastAsia="en-GB"/>
            </w:rPr>
          </w:pPr>
          <w:hyperlink w:anchor="_Toc530748019" w:history="1">
            <w:r w:rsidR="006B3811" w:rsidRPr="006B3811">
              <w:rPr>
                <w:rStyle w:val="Hyperlink"/>
                <w:rFonts w:ascii="Arial" w:hAnsi="Arial" w:cs="Arial"/>
                <w:noProof/>
                <w:lang w:eastAsia="en-GB"/>
              </w:rPr>
              <w:t>69</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How and why do we Process your Personal Data?</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_Toc530748019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43</w:t>
            </w:r>
            <w:r w:rsidR="006B3811" w:rsidRPr="006B3811">
              <w:rPr>
                <w:rFonts w:ascii="Arial" w:hAnsi="Arial" w:cs="Arial"/>
                <w:noProof/>
                <w:webHidden/>
              </w:rPr>
              <w:fldChar w:fldCharType="end"/>
            </w:r>
          </w:hyperlink>
        </w:p>
        <w:p w14:paraId="5C4BC82F" w14:textId="77777777" w:rsidR="006B3811" w:rsidRPr="006B3811" w:rsidRDefault="00FC02C0">
          <w:pPr>
            <w:pStyle w:val="TOC2"/>
            <w:rPr>
              <w:rFonts w:ascii="Arial" w:eastAsiaTheme="minorEastAsia" w:hAnsi="Arial" w:cs="Arial"/>
              <w:noProof/>
              <w:lang w:eastAsia="en-GB"/>
            </w:rPr>
          </w:pPr>
          <w:hyperlink w:anchor="_Toc530748020" w:history="1">
            <w:r w:rsidR="006B3811" w:rsidRPr="006B3811">
              <w:rPr>
                <w:rStyle w:val="Hyperlink"/>
                <w:rFonts w:ascii="Arial" w:hAnsi="Arial" w:cs="Arial"/>
                <w:noProof/>
                <w:lang w:eastAsia="en-GB"/>
              </w:rPr>
              <w:t>70</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On what Grounds do we Process your Personal Data?</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_Toc530748020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43</w:t>
            </w:r>
            <w:r w:rsidR="006B3811" w:rsidRPr="006B3811">
              <w:rPr>
                <w:rFonts w:ascii="Arial" w:hAnsi="Arial" w:cs="Arial"/>
                <w:noProof/>
                <w:webHidden/>
              </w:rPr>
              <w:fldChar w:fldCharType="end"/>
            </w:r>
          </w:hyperlink>
        </w:p>
        <w:p w14:paraId="624BA543" w14:textId="77777777" w:rsidR="006B3811" w:rsidRPr="006B3811" w:rsidRDefault="00FC02C0">
          <w:pPr>
            <w:pStyle w:val="TOC2"/>
            <w:rPr>
              <w:rFonts w:ascii="Arial" w:eastAsiaTheme="minorEastAsia" w:hAnsi="Arial" w:cs="Arial"/>
              <w:noProof/>
              <w:lang w:eastAsia="en-GB"/>
            </w:rPr>
          </w:pPr>
          <w:hyperlink w:anchor="_Toc530748021" w:history="1">
            <w:r w:rsidR="006B3811" w:rsidRPr="006B3811">
              <w:rPr>
                <w:rStyle w:val="Hyperlink"/>
                <w:rFonts w:ascii="Arial" w:hAnsi="Arial" w:cs="Arial"/>
                <w:noProof/>
                <w:lang w:eastAsia="en-GB"/>
              </w:rPr>
              <w:t>71</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Who will we share your information with?</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_Toc530748021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45</w:t>
            </w:r>
            <w:r w:rsidR="006B3811" w:rsidRPr="006B3811">
              <w:rPr>
                <w:rFonts w:ascii="Arial" w:hAnsi="Arial" w:cs="Arial"/>
                <w:noProof/>
                <w:webHidden/>
              </w:rPr>
              <w:fldChar w:fldCharType="end"/>
            </w:r>
          </w:hyperlink>
        </w:p>
        <w:p w14:paraId="0B0FF4A7" w14:textId="77777777" w:rsidR="006B3811" w:rsidRPr="006B3811" w:rsidRDefault="00FC02C0">
          <w:pPr>
            <w:pStyle w:val="TOC2"/>
            <w:rPr>
              <w:rFonts w:ascii="Arial" w:eastAsiaTheme="minorEastAsia" w:hAnsi="Arial" w:cs="Arial"/>
              <w:noProof/>
              <w:lang w:eastAsia="en-GB"/>
            </w:rPr>
          </w:pPr>
          <w:hyperlink w:anchor="_Toc530748022" w:history="1">
            <w:r w:rsidR="006B3811" w:rsidRPr="006B3811">
              <w:rPr>
                <w:rStyle w:val="Hyperlink"/>
                <w:rFonts w:ascii="Arial" w:hAnsi="Arial" w:cs="Arial"/>
                <w:noProof/>
                <w:lang w:eastAsia="en-GB"/>
              </w:rPr>
              <w:t>72</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How long will we keep your information for?</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_Toc530748022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46</w:t>
            </w:r>
            <w:r w:rsidR="006B3811" w:rsidRPr="006B3811">
              <w:rPr>
                <w:rFonts w:ascii="Arial" w:hAnsi="Arial" w:cs="Arial"/>
                <w:noProof/>
                <w:webHidden/>
              </w:rPr>
              <w:fldChar w:fldCharType="end"/>
            </w:r>
          </w:hyperlink>
        </w:p>
        <w:p w14:paraId="7E296110" w14:textId="77777777" w:rsidR="006B3811" w:rsidRPr="006B3811" w:rsidRDefault="00FC02C0">
          <w:pPr>
            <w:pStyle w:val="TOC2"/>
            <w:rPr>
              <w:rFonts w:ascii="Arial" w:eastAsiaTheme="minorEastAsia" w:hAnsi="Arial" w:cs="Arial"/>
              <w:noProof/>
              <w:lang w:eastAsia="en-GB"/>
            </w:rPr>
          </w:pPr>
          <w:hyperlink w:anchor="_Toc530748023" w:history="1">
            <w:r w:rsidR="006B3811" w:rsidRPr="006B3811">
              <w:rPr>
                <w:rStyle w:val="Hyperlink"/>
                <w:rFonts w:ascii="Arial" w:hAnsi="Arial" w:cs="Arial"/>
                <w:noProof/>
                <w:lang w:eastAsia="en-GB"/>
              </w:rPr>
              <w:t>73</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Your rights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_Toc530748023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46</w:t>
            </w:r>
            <w:r w:rsidR="006B3811" w:rsidRPr="006B3811">
              <w:rPr>
                <w:rFonts w:ascii="Arial" w:hAnsi="Arial" w:cs="Arial"/>
                <w:noProof/>
                <w:webHidden/>
              </w:rPr>
              <w:fldChar w:fldCharType="end"/>
            </w:r>
          </w:hyperlink>
        </w:p>
        <w:p w14:paraId="147D9E13" w14:textId="77777777" w:rsidR="006B3811" w:rsidRPr="006B3811" w:rsidRDefault="00FC02C0">
          <w:pPr>
            <w:pStyle w:val="TOC2"/>
            <w:rPr>
              <w:rFonts w:ascii="Arial" w:eastAsiaTheme="minorEastAsia" w:hAnsi="Arial" w:cs="Arial"/>
              <w:noProof/>
              <w:lang w:eastAsia="en-GB"/>
            </w:rPr>
          </w:pPr>
          <w:hyperlink w:anchor="_Toc530748024" w:history="1">
            <w:r w:rsidR="006B3811" w:rsidRPr="006B3811">
              <w:rPr>
                <w:rStyle w:val="Hyperlink"/>
                <w:rFonts w:ascii="Arial" w:hAnsi="Arial" w:cs="Arial"/>
                <w:noProof/>
                <w:lang w:eastAsia="en-GB"/>
              </w:rPr>
              <w:t>74</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Changes to this Notice</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_Toc530748024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46</w:t>
            </w:r>
            <w:r w:rsidR="006B3811" w:rsidRPr="006B3811">
              <w:rPr>
                <w:rFonts w:ascii="Arial" w:hAnsi="Arial" w:cs="Arial"/>
                <w:noProof/>
                <w:webHidden/>
              </w:rPr>
              <w:fldChar w:fldCharType="end"/>
            </w:r>
          </w:hyperlink>
        </w:p>
        <w:p w14:paraId="3225EABD" w14:textId="77777777" w:rsidR="006B3811" w:rsidRPr="006B3811" w:rsidRDefault="00FC02C0">
          <w:pPr>
            <w:pStyle w:val="TOC2"/>
            <w:rPr>
              <w:rFonts w:ascii="Arial" w:eastAsiaTheme="minorEastAsia" w:hAnsi="Arial" w:cs="Arial"/>
              <w:noProof/>
              <w:lang w:eastAsia="en-GB"/>
            </w:rPr>
          </w:pPr>
          <w:hyperlink w:anchor="_Toc530748025" w:history="1">
            <w:r w:rsidR="006B3811" w:rsidRPr="006B3811">
              <w:rPr>
                <w:rStyle w:val="Hyperlink"/>
                <w:rFonts w:ascii="Arial" w:hAnsi="Arial" w:cs="Arial"/>
                <w:noProof/>
                <w:lang w:eastAsia="en-GB"/>
              </w:rPr>
              <w:t>75</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Contact Details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_Toc530748025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47</w:t>
            </w:r>
            <w:r w:rsidR="006B3811" w:rsidRPr="006B3811">
              <w:rPr>
                <w:rFonts w:ascii="Arial" w:hAnsi="Arial" w:cs="Arial"/>
                <w:noProof/>
                <w:webHidden/>
              </w:rPr>
              <w:fldChar w:fldCharType="end"/>
            </w:r>
          </w:hyperlink>
        </w:p>
        <w:p w14:paraId="73AB1219" w14:textId="77777777" w:rsidR="006B3811" w:rsidRPr="006B3811" w:rsidRDefault="00FC02C0">
          <w:pPr>
            <w:pStyle w:val="TOC2"/>
            <w:rPr>
              <w:rFonts w:ascii="Arial" w:eastAsiaTheme="minorEastAsia" w:hAnsi="Arial" w:cs="Arial"/>
              <w:noProof/>
              <w:lang w:eastAsia="en-GB"/>
            </w:rPr>
          </w:pPr>
          <w:hyperlink w:anchor="_Toc530748026" w:history="1">
            <w:r w:rsidR="006B3811" w:rsidRPr="006B3811">
              <w:rPr>
                <w:rStyle w:val="Hyperlink"/>
                <w:rFonts w:ascii="Arial" w:hAnsi="Arial" w:cs="Arial"/>
                <w:noProof/>
                <w:lang w:eastAsia="en-GB"/>
              </w:rPr>
              <w:t>76</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Cookies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_Toc530748026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47</w:t>
            </w:r>
            <w:r w:rsidR="006B3811" w:rsidRPr="006B3811">
              <w:rPr>
                <w:rFonts w:ascii="Arial" w:hAnsi="Arial" w:cs="Arial"/>
                <w:noProof/>
                <w:webHidden/>
              </w:rPr>
              <w:fldChar w:fldCharType="end"/>
            </w:r>
          </w:hyperlink>
        </w:p>
        <w:p w14:paraId="04E24731" w14:textId="77777777" w:rsidR="006B3811" w:rsidRPr="006B3811" w:rsidRDefault="00FC02C0">
          <w:pPr>
            <w:pStyle w:val="TOC2"/>
            <w:rPr>
              <w:rFonts w:ascii="Arial" w:eastAsiaTheme="minorEastAsia" w:hAnsi="Arial" w:cs="Arial"/>
              <w:noProof/>
              <w:lang w:eastAsia="en-GB"/>
            </w:rPr>
          </w:pPr>
          <w:hyperlink w:anchor="_Toc530748027" w:history="1">
            <w:r w:rsidR="006B3811" w:rsidRPr="006B3811">
              <w:rPr>
                <w:rStyle w:val="Hyperlink"/>
                <w:rFonts w:ascii="Arial" w:hAnsi="Arial" w:cs="Arial"/>
                <w:noProof/>
                <w:lang w:eastAsia="en-GB"/>
              </w:rPr>
              <w:t>77</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Manage Cookies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_Toc530748027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47</w:t>
            </w:r>
            <w:r w:rsidR="006B3811" w:rsidRPr="006B3811">
              <w:rPr>
                <w:rFonts w:ascii="Arial" w:hAnsi="Arial" w:cs="Arial"/>
                <w:noProof/>
                <w:webHidden/>
              </w:rPr>
              <w:fldChar w:fldCharType="end"/>
            </w:r>
          </w:hyperlink>
        </w:p>
        <w:p w14:paraId="77D1CAE2" w14:textId="77777777" w:rsidR="006B3811" w:rsidRDefault="00FC02C0">
          <w:pPr>
            <w:pStyle w:val="TOC2"/>
            <w:rPr>
              <w:rFonts w:eastAsiaTheme="minorEastAsia"/>
              <w:noProof/>
              <w:lang w:eastAsia="en-GB"/>
            </w:rPr>
          </w:pPr>
          <w:hyperlink w:anchor="_Toc530748028" w:history="1">
            <w:r w:rsidR="006B3811" w:rsidRPr="006B3811">
              <w:rPr>
                <w:rStyle w:val="Hyperlink"/>
                <w:rFonts w:ascii="Arial" w:hAnsi="Arial" w:cs="Arial"/>
                <w:noProof/>
                <w:lang w:eastAsia="en-GB"/>
              </w:rPr>
              <w:t>78</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Glossary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_Toc530748028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47</w:t>
            </w:r>
            <w:r w:rsidR="006B3811" w:rsidRPr="006B3811">
              <w:rPr>
                <w:rFonts w:ascii="Arial" w:hAnsi="Arial" w:cs="Arial"/>
                <w:noProof/>
                <w:webHidden/>
              </w:rPr>
              <w:fldChar w:fldCharType="end"/>
            </w:r>
          </w:hyperlink>
        </w:p>
        <w:p w14:paraId="4661471F" w14:textId="77777777" w:rsidR="006B3811" w:rsidRDefault="006B3811" w:rsidP="006B3811">
          <w:pPr>
            <w:spacing w:line="5" w:lineRule="atLeast"/>
          </w:pPr>
          <w:r>
            <w:rPr>
              <w:b/>
              <w:bCs/>
              <w:noProof/>
            </w:rPr>
            <w:fldChar w:fldCharType="end"/>
          </w:r>
        </w:p>
      </w:sdtContent>
    </w:sdt>
    <w:p w14:paraId="1CF25664" w14:textId="77777777" w:rsidR="006B3811" w:rsidRDefault="006B3811" w:rsidP="006B3811"/>
    <w:p w14:paraId="17E903E9" w14:textId="77777777" w:rsidR="00C55544" w:rsidRPr="00C55544" w:rsidRDefault="00C55544" w:rsidP="00BF7A2B">
      <w:pPr>
        <w:pStyle w:val="Heading1"/>
        <w:rPr>
          <w:b w:val="0"/>
          <w:smallCaps w:val="0"/>
        </w:rPr>
      </w:pPr>
      <w:bookmarkStart w:id="1" w:name="_Toc530747956"/>
      <w:r w:rsidRPr="00C55544">
        <w:lastRenderedPageBreak/>
        <w:t>Data Protection Policy</w:t>
      </w:r>
      <w:bookmarkEnd w:id="1"/>
      <w:r w:rsidRPr="00C55544">
        <w:t xml:space="preserve"> </w:t>
      </w:r>
    </w:p>
    <w:p w14:paraId="6147C35B" w14:textId="77777777" w:rsidR="00C55544" w:rsidRPr="00C55544" w:rsidRDefault="00C55544" w:rsidP="00C55544">
      <w:pPr>
        <w:autoSpaceDE w:val="0"/>
        <w:autoSpaceDN w:val="0"/>
        <w:adjustRightInd w:val="0"/>
        <w:spacing w:after="0" w:line="240" w:lineRule="auto"/>
        <w:jc w:val="both"/>
        <w:rPr>
          <w:rFonts w:cs="Arial"/>
          <w:color w:val="000000"/>
        </w:rPr>
      </w:pPr>
    </w:p>
    <w:p w14:paraId="191E5F5D" w14:textId="77777777" w:rsidR="00C55544" w:rsidRPr="00C55544" w:rsidRDefault="00C55544" w:rsidP="00BF7A2B">
      <w:pPr>
        <w:pStyle w:val="Level1Heading"/>
        <w:rPr>
          <w:w w:val="101"/>
        </w:rPr>
      </w:pPr>
      <w:bookmarkStart w:id="2" w:name="_Toc530747957"/>
      <w:r w:rsidRPr="00C55544">
        <w:rPr>
          <w:w w:val="101"/>
        </w:rPr>
        <w:t>Introduction and Background</w:t>
      </w:r>
      <w:bookmarkEnd w:id="2"/>
    </w:p>
    <w:p w14:paraId="3D3D3C71" w14:textId="77777777" w:rsidR="00C55544" w:rsidRPr="00C55544" w:rsidRDefault="00C55544" w:rsidP="00BF7A2B">
      <w:pPr>
        <w:pStyle w:val="Level2Number"/>
      </w:pPr>
      <w:r w:rsidRPr="00C55544">
        <w:t>The Diocese of Salford (the "</w:t>
      </w:r>
      <w:r w:rsidRPr="00C55544">
        <w:rPr>
          <w:b/>
        </w:rPr>
        <w:t>Diocese</w:t>
      </w:r>
      <w:r w:rsidRPr="00C55544">
        <w:t>"), through its Trustees, is a Data Controller and consequently must process all Personal Data (including Special Categories of Personal Data) about Data Subjects in accordance with the General Data Protection Regulation 2016/679 (the "</w:t>
      </w:r>
      <w:r w:rsidRPr="00C55544">
        <w:rPr>
          <w:b/>
        </w:rPr>
        <w:t>GDPR</w:t>
      </w:r>
      <w:r w:rsidRPr="00C55544">
        <w:t>") and any other relevant data protection legislation, domestic or otherwise, (as may be in force or repealed or replaced from time to time) (together the "</w:t>
      </w:r>
      <w:r w:rsidRPr="00C55544">
        <w:rPr>
          <w:b/>
        </w:rPr>
        <w:t>Data Protection Rules</w:t>
      </w:r>
      <w:r w:rsidRPr="00C55544">
        <w:t>"). For the avoidance of doubt, the Diocese remains the sole Data Controller, even where Processing is carried out by its curial offices, parishes, departments and agencies. Please be aware that p</w:t>
      </w:r>
      <w:r w:rsidRPr="00C55544">
        <w:rPr>
          <w:rFonts w:cs="Arial"/>
        </w:rPr>
        <w:t>arishes form part of the Diocese and are not separate legal entities. Parishes are not Data Controllers nor do they process Personal Data on behalf of the Diocese as a Data Processor.</w:t>
      </w:r>
    </w:p>
    <w:p w14:paraId="714483BB" w14:textId="77777777" w:rsidR="00C55544" w:rsidRPr="00C55544" w:rsidRDefault="00C55544" w:rsidP="00BF7A2B">
      <w:pPr>
        <w:pStyle w:val="Level2Number"/>
      </w:pPr>
      <w:r w:rsidRPr="00C55544">
        <w:t xml:space="preserve">The Diocese will collect, store, use and otherwise process Personal Data about the people with whom it interacts, who are the Data Subjects. This may include parishioners, volunteers, clergy, employees, contractors, suppliers and other third parties. </w:t>
      </w:r>
    </w:p>
    <w:p w14:paraId="6C7E7E1D" w14:textId="77777777" w:rsidR="00C55544" w:rsidRPr="00C55544" w:rsidRDefault="00C55544" w:rsidP="00BF7A2B">
      <w:pPr>
        <w:pStyle w:val="Level2Number"/>
      </w:pPr>
      <w:r w:rsidRPr="00C55544">
        <w:t>The Diocese processes Personal Data so that it can comply with its statutory obligations and achieve its charitable objects of advancing and maintaining the Roman Catholic religion through the operation of its parishes and its other activities.</w:t>
      </w:r>
    </w:p>
    <w:p w14:paraId="4BB90F01" w14:textId="77777777" w:rsidR="00C55544" w:rsidRPr="00C55544" w:rsidRDefault="00C55544" w:rsidP="00BF7A2B">
      <w:pPr>
        <w:pStyle w:val="Level2Number"/>
      </w:pPr>
      <w:r w:rsidRPr="00C55544">
        <w:t>Every Data Subject has a number of rights in relation to how the Diocese processes their Personal Data. The Diocese is committed to ensuring that it processes Personal Data properly and securely in accordance with the Data Protection Rules, as such commitment constitutes good governance and is important for achieving and maintaining the trust and confidence of Data Subjects. Therefore, the Diocese will regularly review its procedures to ensure that they are adequate and up-to-date.</w:t>
      </w:r>
    </w:p>
    <w:p w14:paraId="15816591" w14:textId="77777777" w:rsidR="00C55544" w:rsidRPr="00C55544" w:rsidRDefault="00C55544" w:rsidP="00BF7A2B">
      <w:pPr>
        <w:pStyle w:val="Level2Number"/>
      </w:pPr>
      <w:r w:rsidRPr="00C55544">
        <w:t>All clergy, staff and volunteers of the Diocese who are involved in the Processing of Personal Data held by the Diocese have a duty to protect the data that they process and must comply with this Policy. The Diocese will take any failure to comply with this Policy or the Data Protection Rules very seriously. Any such failure may result in legal action being taken against the Diocese or the individual responsible.</w:t>
      </w:r>
    </w:p>
    <w:p w14:paraId="20223B1A" w14:textId="77777777" w:rsidR="00C55544" w:rsidRPr="00C55544" w:rsidRDefault="00C55544" w:rsidP="00C55544">
      <w:pPr>
        <w:spacing w:after="240" w:line="240" w:lineRule="auto"/>
        <w:ind w:left="851"/>
        <w:jc w:val="both"/>
        <w:outlineLvl w:val="1"/>
        <w:rPr>
          <w:rFonts w:ascii="Arial" w:hAnsi="Arial"/>
          <w:sz w:val="20"/>
          <w:szCs w:val="20"/>
        </w:rPr>
      </w:pPr>
    </w:p>
    <w:p w14:paraId="5C421C9A" w14:textId="77777777" w:rsidR="00C55544" w:rsidRPr="00C55544" w:rsidRDefault="00C55544" w:rsidP="00BF7A2B">
      <w:pPr>
        <w:pStyle w:val="Level1Heading"/>
        <w:outlineLvl w:val="1"/>
        <w:rPr>
          <w:w w:val="101"/>
        </w:rPr>
      </w:pPr>
      <w:bookmarkStart w:id="3" w:name="_Toc530747958"/>
      <w:bookmarkStart w:id="4" w:name="_Toc457900210"/>
      <w:bookmarkStart w:id="5" w:name="a304461"/>
      <w:r w:rsidRPr="00C55544">
        <w:rPr>
          <w:w w:val="101"/>
        </w:rPr>
        <w:t>The Data Protection Principles</w:t>
      </w:r>
      <w:bookmarkEnd w:id="3"/>
    </w:p>
    <w:bookmarkEnd w:id="4"/>
    <w:bookmarkEnd w:id="5"/>
    <w:p w14:paraId="6F5016B6" w14:textId="77777777" w:rsidR="00C55544" w:rsidRPr="00C55544" w:rsidRDefault="00C55544" w:rsidP="00BF7A2B">
      <w:pPr>
        <w:pStyle w:val="Level2Number"/>
      </w:pPr>
      <w:r w:rsidRPr="00C55544">
        <w:t>The Diocese as the Data Controller is required to comply, and to demonstrate compliance, with the six data protection principles set out in the GDPR, which provide that Personal Data must be:</w:t>
      </w:r>
    </w:p>
    <w:p w14:paraId="6E842AFE" w14:textId="77777777" w:rsidR="00C55544" w:rsidRPr="00C55544" w:rsidRDefault="00C55544" w:rsidP="00BF7A2B">
      <w:pPr>
        <w:pStyle w:val="Level2Number"/>
      </w:pPr>
      <w:r w:rsidRPr="00C55544">
        <w:t>processed fairly, lawfully and in a transparent manner;</w:t>
      </w:r>
    </w:p>
    <w:p w14:paraId="5F723B3F" w14:textId="77777777" w:rsidR="00C55544" w:rsidRPr="00C55544" w:rsidRDefault="00C55544" w:rsidP="00BF7A2B">
      <w:pPr>
        <w:pStyle w:val="Level2Number"/>
      </w:pPr>
      <w:r w:rsidRPr="00C55544">
        <w:t>collected for specified, explicit and legitimate purposes and not further processed for other purposes incompatible with those purposes;</w:t>
      </w:r>
    </w:p>
    <w:p w14:paraId="3C57CC29" w14:textId="77777777" w:rsidR="00C55544" w:rsidRPr="00C55544" w:rsidRDefault="00C55544" w:rsidP="00BF7A2B">
      <w:pPr>
        <w:pStyle w:val="Level2Number"/>
      </w:pPr>
      <w:r w:rsidRPr="00C55544">
        <w:t>adequate, relevant and limited to what is necessary in relation to the purposes for which it is processed;</w:t>
      </w:r>
    </w:p>
    <w:p w14:paraId="0F40066E" w14:textId="77777777" w:rsidR="00C55544" w:rsidRPr="00C55544" w:rsidRDefault="00C55544" w:rsidP="00BF7A2B">
      <w:pPr>
        <w:pStyle w:val="Level2Number"/>
      </w:pPr>
      <w:r w:rsidRPr="00C55544">
        <w:t>accurate and, where necessary, kept up to date – every reasonable step must be taken to ensure that inaccurate personal data is erased or rectified without delay;</w:t>
      </w:r>
    </w:p>
    <w:p w14:paraId="26437305" w14:textId="77777777" w:rsidR="00C55544" w:rsidRPr="00C55544" w:rsidRDefault="00C55544" w:rsidP="00BF7A2B">
      <w:pPr>
        <w:pStyle w:val="Level2Number"/>
      </w:pPr>
      <w:r w:rsidRPr="00C55544">
        <w:t>kept in a form that permits identification of Data Subjects for no longer than is necessary for the purposes for which the personal data is processed; and</w:t>
      </w:r>
    </w:p>
    <w:p w14:paraId="04A03E1E" w14:textId="77777777" w:rsidR="00C55544" w:rsidRPr="00C55544" w:rsidRDefault="00C55544" w:rsidP="00BF7A2B">
      <w:pPr>
        <w:pStyle w:val="Level2Number"/>
      </w:pPr>
      <w:r w:rsidRPr="00C55544">
        <w:lastRenderedPageBreak/>
        <w:t>processed in a way that ensures its security, including protection against unauthorised or unlawful processing and against accidental loss, destruction or damage, using appropriate technical or organisational security measures.</w:t>
      </w:r>
    </w:p>
    <w:p w14:paraId="127BBA53" w14:textId="77777777" w:rsidR="00C55544" w:rsidRPr="00C55544" w:rsidRDefault="00C55544" w:rsidP="00BF7A2B">
      <w:pPr>
        <w:pStyle w:val="Level2Number"/>
      </w:pPr>
      <w:r w:rsidRPr="00C55544">
        <w:t xml:space="preserve">There is also an overarching principle; the Data Controller must be able to demonstrate compliance with the six principles. </w:t>
      </w:r>
      <w:r w:rsidRPr="00C55544">
        <w:rPr>
          <w:u w:val="single"/>
        </w:rPr>
        <w:t>Accountability</w:t>
      </w:r>
      <w:r w:rsidRPr="00C55544">
        <w:t xml:space="preserve"> is vital. </w:t>
      </w:r>
    </w:p>
    <w:p w14:paraId="2FA7C930" w14:textId="77777777" w:rsidR="00C55544" w:rsidRPr="00C55544" w:rsidRDefault="00C55544" w:rsidP="00BF7A2B">
      <w:pPr>
        <w:pStyle w:val="Level1Heading"/>
        <w:outlineLvl w:val="1"/>
        <w:rPr>
          <w:rFonts w:cs="Arial"/>
          <w:b w:val="0"/>
          <w:bCs/>
          <w:smallCaps w:val="0"/>
          <w:w w:val="101"/>
          <w:position w:val="-1"/>
        </w:rPr>
      </w:pPr>
      <w:bookmarkStart w:id="6" w:name="_Toc530747959"/>
      <w:r w:rsidRPr="00C55544">
        <w:rPr>
          <w:rFonts w:cs="Arial"/>
          <w:bCs/>
          <w:w w:val="101"/>
          <w:position w:val="-1"/>
        </w:rPr>
        <w:t>The Diocesan Data Protection Officer and Registration with the ICO</w:t>
      </w:r>
      <w:bookmarkEnd w:id="6"/>
      <w:r w:rsidRPr="00C55544">
        <w:rPr>
          <w:rFonts w:cs="Arial"/>
          <w:bCs/>
          <w:w w:val="101"/>
          <w:position w:val="-1"/>
        </w:rPr>
        <w:t xml:space="preserve"> </w:t>
      </w:r>
    </w:p>
    <w:p w14:paraId="52DDF168" w14:textId="77777777" w:rsidR="00C55544" w:rsidRPr="00C55544" w:rsidRDefault="00C55544" w:rsidP="00BF7A2B">
      <w:pPr>
        <w:pStyle w:val="Level2Number"/>
      </w:pPr>
      <w:r w:rsidRPr="00C55544">
        <w:t>The Diocesan Trustees have overall responsibility for compliance with the Data Protection Rules. However, the Diocesan Data Protection Officer (the "</w:t>
      </w:r>
      <w:r w:rsidRPr="00C55544">
        <w:rPr>
          <w:b/>
        </w:rPr>
        <w:t>DPO</w:t>
      </w:r>
      <w:r w:rsidRPr="00C55544">
        <w:t xml:space="preserve">") shall be responsible for ensuring day-to-day compliance with this Policy and with the Data Protection Rules. The DPO will undergo training at least once every 12 months and the Diocese will provide the DPO with sufficient resources and support to carry out their responsibilities. The DPO's name and contact details can be found in paragraph </w:t>
      </w:r>
      <w:r w:rsidRPr="00C55544">
        <w:fldChar w:fldCharType="begin"/>
      </w:r>
      <w:r w:rsidRPr="00C55544">
        <w:instrText xml:space="preserve"> REF _Ref507496730 \r \h </w:instrText>
      </w:r>
      <w:r w:rsidRPr="00C55544">
        <w:fldChar w:fldCharType="separate"/>
      </w:r>
      <w:r w:rsidR="00874D47">
        <w:t>11</w:t>
      </w:r>
      <w:r w:rsidRPr="00C55544">
        <w:fldChar w:fldCharType="end"/>
      </w:r>
      <w:r w:rsidRPr="00C55544">
        <w:t xml:space="preserve"> of this Policy.</w:t>
      </w:r>
    </w:p>
    <w:p w14:paraId="2782FAC0" w14:textId="77777777" w:rsidR="00C55544" w:rsidRPr="00C55544" w:rsidRDefault="00C55544" w:rsidP="00BF7A2B">
      <w:pPr>
        <w:pStyle w:val="Level2Number"/>
      </w:pPr>
      <w:r w:rsidRPr="00C55544">
        <w:t xml:space="preserve">The Diocese is responsible for paying to the ICO any data protection fees levied on Data Controllers by the Data Protection Rules. </w:t>
      </w:r>
    </w:p>
    <w:p w14:paraId="66DA54AA" w14:textId="77777777" w:rsidR="00C55544" w:rsidRPr="00C55544" w:rsidRDefault="00C55544" w:rsidP="00BF7A2B">
      <w:pPr>
        <w:pStyle w:val="Level2Number"/>
      </w:pPr>
      <w:r w:rsidRPr="00C55544">
        <w:t>This Policy applies to all Personal Data processed by the Diocese in whatever format (e.g. paper, electronic, film) and regardless of how it is stored (e.g. electronically or in filing cabinets). It also includes information that is in paper form but is intended to be put into electronic form and to any recordings made such as telephone recordings and CCTV.</w:t>
      </w:r>
    </w:p>
    <w:p w14:paraId="60EEF172" w14:textId="77777777" w:rsidR="00C55544" w:rsidRPr="00C55544" w:rsidRDefault="00C55544" w:rsidP="00BF7A2B">
      <w:pPr>
        <w:pStyle w:val="Level1Heading"/>
        <w:outlineLvl w:val="1"/>
        <w:rPr>
          <w:rFonts w:ascii="Arial" w:hAnsi="Arial" w:cs="Arial"/>
          <w:bCs/>
          <w:w w:val="101"/>
          <w:position w:val="-1"/>
        </w:rPr>
      </w:pPr>
      <w:bookmarkStart w:id="7" w:name="_Toc457900213"/>
      <w:bookmarkStart w:id="8" w:name="a419682"/>
      <w:bookmarkStart w:id="9" w:name="_Toc530747960"/>
      <w:r w:rsidRPr="00C55544">
        <w:rPr>
          <w:rFonts w:cs="Arial"/>
          <w:bCs/>
          <w:w w:val="101"/>
          <w:position w:val="-1"/>
        </w:rPr>
        <w:t>How the Diocese will Comply and Demonstrate Compliance</w:t>
      </w:r>
      <w:bookmarkEnd w:id="7"/>
      <w:bookmarkEnd w:id="8"/>
      <w:bookmarkEnd w:id="9"/>
    </w:p>
    <w:p w14:paraId="49B18DA3" w14:textId="77777777" w:rsidR="00C55544" w:rsidRPr="00C55544" w:rsidRDefault="00C55544" w:rsidP="00BF7A2B">
      <w:pPr>
        <w:pStyle w:val="Level2Number"/>
      </w:pPr>
      <w:r w:rsidRPr="00C55544">
        <w:t>This Policy is intended to ensure that any Processing of Personal Data is in accordance with the Data Protection Rules and the data protection principles. The Diocese will therefore:</w:t>
      </w:r>
    </w:p>
    <w:p w14:paraId="3B937D48" w14:textId="77777777" w:rsidR="00C55544" w:rsidRPr="00C55544" w:rsidRDefault="00C55544" w:rsidP="00BF7A2B">
      <w:pPr>
        <w:pStyle w:val="Level2Number"/>
      </w:pPr>
      <w:r w:rsidRPr="00C55544">
        <w:t>ensure that, when personal information is collected (whether direct from the individual or from a third party), the Data Subject is provided with a Privacy Notice and informed of what data is being collected and for what legitimate purpose(s);</w:t>
      </w:r>
    </w:p>
    <w:p w14:paraId="243A0F8B" w14:textId="77777777" w:rsidR="00C55544" w:rsidRPr="00C55544" w:rsidRDefault="00C55544" w:rsidP="00BF7A2B">
      <w:pPr>
        <w:pStyle w:val="Level2Number"/>
      </w:pPr>
      <w:r w:rsidRPr="00C55544">
        <w:t>be transparent and fair in processing Personal Data;</w:t>
      </w:r>
    </w:p>
    <w:p w14:paraId="62731FE9" w14:textId="77777777" w:rsidR="00C55544" w:rsidRPr="00C55544" w:rsidRDefault="00C55544" w:rsidP="00BF7A2B">
      <w:pPr>
        <w:pStyle w:val="Level2Number"/>
      </w:pPr>
      <w:r w:rsidRPr="00C55544">
        <w:t>take steps to ensure the accuracy of data at the point of collection and at regular intervals thereafter, including advising Data Subjects of their right to ask for rectification of Personal Data held about them;</w:t>
      </w:r>
    </w:p>
    <w:p w14:paraId="759C145E" w14:textId="77777777" w:rsidR="00C55544" w:rsidRPr="00C55544" w:rsidRDefault="00C55544" w:rsidP="00BF7A2B">
      <w:pPr>
        <w:pStyle w:val="Level2Number"/>
      </w:pPr>
      <w:r w:rsidRPr="00C55544">
        <w:t>securely dispose of inaccurate or out-of-date data, or data which is no longer required for the purpose(s) for which it was collected;</w:t>
      </w:r>
    </w:p>
    <w:p w14:paraId="7FC65B79" w14:textId="77777777" w:rsidR="00C55544" w:rsidRPr="00C55544" w:rsidRDefault="00C55544" w:rsidP="00BF7A2B">
      <w:pPr>
        <w:pStyle w:val="Level2Number"/>
      </w:pPr>
      <w:r w:rsidRPr="00C55544">
        <w:t>share information with others only when it is lawful to do so and ensure that individuals are informed of the categories of recipient to whom data will or may be disclosed and the purposes of any such disclosures;</w:t>
      </w:r>
    </w:p>
    <w:p w14:paraId="77B01E93" w14:textId="77777777" w:rsidR="00C55544" w:rsidRPr="00C55544" w:rsidRDefault="00C55544" w:rsidP="00BF7A2B">
      <w:pPr>
        <w:pStyle w:val="Level2Number"/>
      </w:pPr>
      <w:r w:rsidRPr="00C55544">
        <w:t>ensure that additional safeguards (as required by the Data Protection Rules) are in place to protect Personal Data that is transferred outside of the European Economic Area (the "</w:t>
      </w:r>
      <w:r w:rsidRPr="00C55544">
        <w:rPr>
          <w:b/>
        </w:rPr>
        <w:t>EEA</w:t>
      </w:r>
      <w:r w:rsidRPr="00C55544">
        <w:t xml:space="preserve">") (see section </w:t>
      </w:r>
      <w:r w:rsidRPr="00C55544">
        <w:fldChar w:fldCharType="begin"/>
      </w:r>
      <w:r w:rsidRPr="00C55544">
        <w:instrText xml:space="preserve"> REF _Ref507496904 \r \h </w:instrText>
      </w:r>
      <w:r w:rsidR="00BF7A2B">
        <w:instrText xml:space="preserve"> \* MERGEFORMAT </w:instrText>
      </w:r>
      <w:r w:rsidRPr="00C55544">
        <w:fldChar w:fldCharType="separate"/>
      </w:r>
      <w:r w:rsidR="00874D47">
        <w:t>7.4</w:t>
      </w:r>
      <w:r w:rsidRPr="00C55544">
        <w:fldChar w:fldCharType="end"/>
      </w:r>
      <w:r w:rsidRPr="00C55544">
        <w:t xml:space="preserve"> of this Policy</w:t>
      </w:r>
      <w:proofErr w:type="gramStart"/>
      <w:r w:rsidRPr="00C55544">
        <w:t>);</w:t>
      </w:r>
      <w:proofErr w:type="gramEnd"/>
    </w:p>
    <w:p w14:paraId="3A91E3B7" w14:textId="77777777" w:rsidR="00C55544" w:rsidRPr="00C55544" w:rsidRDefault="00C55544" w:rsidP="00BF7A2B">
      <w:pPr>
        <w:pStyle w:val="Level2Number"/>
      </w:pPr>
      <w:r w:rsidRPr="00C55544">
        <w:t>ensure that data is processed in line with the Data Subject’s rights, which include the right to:</w:t>
      </w:r>
    </w:p>
    <w:p w14:paraId="09D9B621" w14:textId="77777777" w:rsidR="00C55544" w:rsidRPr="00C55544" w:rsidRDefault="00C55544" w:rsidP="00BF7A2B">
      <w:pPr>
        <w:pStyle w:val="Level2Number"/>
      </w:pPr>
      <w:r w:rsidRPr="00C55544">
        <w:t>request access to Personal Data held about them by the Diocese (including, in some cases, having it provided to them in a commonly used and machine-readable format);</w:t>
      </w:r>
    </w:p>
    <w:p w14:paraId="002CD0E1" w14:textId="77777777" w:rsidR="00C55544" w:rsidRPr="00C55544" w:rsidRDefault="00C55544" w:rsidP="00BF7A2B">
      <w:pPr>
        <w:pStyle w:val="Level2Number"/>
      </w:pPr>
      <w:r w:rsidRPr="00C55544">
        <w:t>have inaccurate Personal Data rectified;</w:t>
      </w:r>
    </w:p>
    <w:p w14:paraId="525606C1" w14:textId="77777777" w:rsidR="00C55544" w:rsidRPr="00C55544" w:rsidRDefault="00C55544" w:rsidP="00BF7A2B">
      <w:pPr>
        <w:pStyle w:val="Level2Number"/>
      </w:pPr>
      <w:r w:rsidRPr="00C55544">
        <w:t>have the processing of their Personal Data restricted in certain circumstances;</w:t>
      </w:r>
    </w:p>
    <w:p w14:paraId="494DEABD" w14:textId="77777777" w:rsidR="00C55544" w:rsidRPr="00C55544" w:rsidRDefault="00C55544" w:rsidP="00BF7A2B">
      <w:pPr>
        <w:pStyle w:val="Level2Number"/>
      </w:pPr>
      <w:r w:rsidRPr="00C55544">
        <w:lastRenderedPageBreak/>
        <w:t>have Personal Data erased in certain specified situations (in essence where the continued processing of it does not comply with the Data Protection Rules);</w:t>
      </w:r>
    </w:p>
    <w:p w14:paraId="4D33279B" w14:textId="77777777" w:rsidR="00C55544" w:rsidRPr="00C55544" w:rsidRDefault="00C55544" w:rsidP="00BF7A2B">
      <w:pPr>
        <w:pStyle w:val="Level2Number"/>
      </w:pPr>
      <w:r w:rsidRPr="00C55544">
        <w:t>prevent the processing of Personal Data for direct-marketing purposes (which includes for fundraising and wealth screening purposes);</w:t>
      </w:r>
    </w:p>
    <w:p w14:paraId="3E834212" w14:textId="77777777" w:rsidR="00C55544" w:rsidRPr="00C55544" w:rsidRDefault="00C55544" w:rsidP="00BF7A2B">
      <w:pPr>
        <w:pStyle w:val="Level2Number"/>
      </w:pPr>
      <w:r w:rsidRPr="00C55544">
        <w:t>ask the Diocese to prevent Processing of Personal Data which is likely to cause unwarranted or substantial damage or distress to the Data Subject or any other individual; and</w:t>
      </w:r>
    </w:p>
    <w:p w14:paraId="4C8A816F" w14:textId="77777777" w:rsidR="00C55544" w:rsidRPr="00C55544" w:rsidRDefault="00C55544" w:rsidP="00BF7A2B">
      <w:pPr>
        <w:pStyle w:val="Level2Number"/>
      </w:pPr>
      <w:r w:rsidRPr="00C55544">
        <w:t>prevent, in some cases, decisions being made about them which are based solely on automated processing (i.e. without human intervention) and which produce significant or legal effects on them;</w:t>
      </w:r>
    </w:p>
    <w:p w14:paraId="78945171" w14:textId="77777777" w:rsidR="00C55544" w:rsidRPr="00C55544" w:rsidRDefault="00C55544" w:rsidP="00BF7A2B">
      <w:pPr>
        <w:pStyle w:val="Level2Number"/>
      </w:pPr>
      <w:r w:rsidRPr="00C55544">
        <w:t>ensure that all clergy, volunteers and employees are aware of the Diocese’s data protection policies and procedures and their own responsibilities in terms of data protection, and understand that failure to comply may result in disciplinary sanctions in the event of non-adherence or breach; and</w:t>
      </w:r>
    </w:p>
    <w:p w14:paraId="6D055F3F" w14:textId="77777777" w:rsidR="00C55544" w:rsidRPr="00C55544" w:rsidRDefault="00C55544" w:rsidP="00BF7A2B">
      <w:pPr>
        <w:pStyle w:val="Level2Number"/>
      </w:pPr>
      <w:r w:rsidRPr="00C55544">
        <w:t>adopt, monitor and keep under review, a data retention schedule which sets out the periods for which different categories of Personal Data will be kept.</w:t>
      </w:r>
    </w:p>
    <w:p w14:paraId="0223F631" w14:textId="77777777" w:rsidR="00C55544" w:rsidRPr="00C55544" w:rsidRDefault="00C55544" w:rsidP="00BF7A2B">
      <w:pPr>
        <w:pStyle w:val="Level2Number"/>
      </w:pPr>
      <w:r w:rsidRPr="00C55544">
        <w:t>Through adherence to this Policy and related data protection policies, and through appropriate record-keeping, the Diocese will seek to demonstrate compliance with each of the data protection principles.</w:t>
      </w:r>
    </w:p>
    <w:p w14:paraId="38A8647B" w14:textId="77777777" w:rsidR="00C55544" w:rsidRPr="00C55544" w:rsidRDefault="00C55544" w:rsidP="00BF7A2B">
      <w:pPr>
        <w:pStyle w:val="Level2Number"/>
      </w:pPr>
      <w:r w:rsidRPr="00C55544">
        <w:t>In addition, the Data Protection Rules require the Data Controller to carry out a Data Protection Impact Assessment (a "</w:t>
      </w:r>
      <w:r w:rsidRPr="00C55544">
        <w:rPr>
          <w:b/>
        </w:rPr>
        <w:t>DPIA</w:t>
      </w:r>
      <w:r w:rsidRPr="00C55544">
        <w:t xml:space="preserve">") prior to undertaking any Processing of Personal Data that is "likely to result in a high risk for the rights and freedoms" of individuals. DPIAs will therefore be considered where appropriate in relation to the implementation of any new projects, services or systems which could result in a high privacy risk to individuals (particularly where new technology is being deployed) and will consider other regulation relevant to data protection, such as the Privacy and Electronic Communications Regulations. Please contact the DPO for guidance (see paragraph </w:t>
      </w:r>
      <w:r w:rsidRPr="00C55544">
        <w:fldChar w:fldCharType="begin"/>
      </w:r>
      <w:r w:rsidRPr="00C55544">
        <w:instrText xml:space="preserve"> REF _Ref507496730 \r \h </w:instrText>
      </w:r>
      <w:r w:rsidR="00BF7A2B">
        <w:instrText xml:space="preserve"> \* MERGEFORMAT </w:instrText>
      </w:r>
      <w:r w:rsidRPr="00C55544">
        <w:fldChar w:fldCharType="separate"/>
      </w:r>
      <w:r w:rsidR="00874D47">
        <w:t>11</w:t>
      </w:r>
      <w:r w:rsidRPr="00C55544">
        <w:fldChar w:fldCharType="end"/>
      </w:r>
      <w:r w:rsidRPr="00C55544">
        <w:t xml:space="preserve"> of this Policy).</w:t>
      </w:r>
    </w:p>
    <w:p w14:paraId="2F23A2BF" w14:textId="77777777" w:rsidR="00C55544" w:rsidRPr="00C55544" w:rsidRDefault="00C55544" w:rsidP="00BF7A2B">
      <w:pPr>
        <w:pStyle w:val="Level1Heading"/>
        <w:outlineLvl w:val="1"/>
        <w:rPr>
          <w:rFonts w:cs="Arial"/>
          <w:b w:val="0"/>
          <w:bCs/>
          <w:smallCaps w:val="0"/>
          <w:w w:val="101"/>
          <w:position w:val="-1"/>
        </w:rPr>
      </w:pPr>
      <w:bookmarkStart w:id="10" w:name="_Toc530747961"/>
      <w:bookmarkStart w:id="11" w:name="_Toc457900214"/>
      <w:bookmarkStart w:id="12" w:name="a689306"/>
      <w:r w:rsidRPr="00C55544">
        <w:rPr>
          <w:rFonts w:cs="Arial"/>
          <w:bCs/>
          <w:w w:val="101"/>
          <w:position w:val="-1"/>
        </w:rPr>
        <w:t>Data Security &amp; Responsibilities of Clergy, Staff and Volunteers</w:t>
      </w:r>
      <w:bookmarkEnd w:id="10"/>
      <w:r w:rsidRPr="00C55544">
        <w:rPr>
          <w:rFonts w:cs="Arial"/>
          <w:bCs/>
          <w:w w:val="101"/>
          <w:position w:val="-1"/>
        </w:rPr>
        <w:t xml:space="preserve">  </w:t>
      </w:r>
    </w:p>
    <w:bookmarkEnd w:id="11"/>
    <w:bookmarkEnd w:id="12"/>
    <w:p w14:paraId="05273EA0" w14:textId="77777777" w:rsidR="00C55544" w:rsidRPr="00C55544" w:rsidRDefault="00C55544" w:rsidP="00BF7A2B">
      <w:pPr>
        <w:pStyle w:val="Level2Number"/>
      </w:pPr>
      <w:r w:rsidRPr="00C55544">
        <w:t>The Diocese shall ensure that appropriate technical and organisational security measures are in place to prevent unauthorised or unlawful Processing or damage to or loss (accidental or otherwise), theft, or unauthorised disclosure of Personal Data (a "Data Breach"). In particular, all clergy, employees and volunteers should ensure that:</w:t>
      </w:r>
    </w:p>
    <w:p w14:paraId="4D9A2D4E" w14:textId="77777777" w:rsidR="00C55544" w:rsidRPr="00C55544" w:rsidRDefault="00C55544" w:rsidP="00BF7A2B">
      <w:pPr>
        <w:pStyle w:val="Level2Number"/>
      </w:pPr>
      <w:r w:rsidRPr="00C55544">
        <w:t>the only individuals who have access to Personal Data and are able to process it are those who are authorised to do so;</w:t>
      </w:r>
    </w:p>
    <w:p w14:paraId="2EC8F77B" w14:textId="77777777" w:rsidR="00C55544" w:rsidRPr="00C55544" w:rsidRDefault="00C55544" w:rsidP="00BF7A2B">
      <w:pPr>
        <w:pStyle w:val="Level2Number"/>
      </w:pPr>
      <w:r w:rsidRPr="00C55544">
        <w:t xml:space="preserve">personal Data is stored only on the central Diocesan computer system and not on individual PCs, portable electronic devices or removable storage media, unless those devices are compliant with the BYOD Policy OR are subject to appropriate measures of password protection, encryption and remote deletion;  </w:t>
      </w:r>
    </w:p>
    <w:p w14:paraId="6ECB03F8" w14:textId="77777777" w:rsidR="00C55544" w:rsidRPr="00C55544" w:rsidRDefault="00C55544" w:rsidP="00BF7A2B">
      <w:pPr>
        <w:pStyle w:val="Level2Number"/>
      </w:pPr>
      <w:r w:rsidRPr="00C55544">
        <w:t>passwords are kept confidential, are changed regularly and are not shared between individuals;</w:t>
      </w:r>
    </w:p>
    <w:p w14:paraId="7D643C92" w14:textId="77777777" w:rsidR="00C55544" w:rsidRPr="00C55544" w:rsidRDefault="00C55544" w:rsidP="00BF7A2B">
      <w:pPr>
        <w:pStyle w:val="Level2Number"/>
      </w:pPr>
      <w:r w:rsidRPr="00C55544">
        <w:t>PCs are locked or logged off and paper documents are securely locked away when individuals are away from their desks;</w:t>
      </w:r>
    </w:p>
    <w:p w14:paraId="0974BA6F" w14:textId="77777777" w:rsidR="00C55544" w:rsidRPr="00C55544" w:rsidRDefault="00C55544" w:rsidP="00BF7A2B">
      <w:pPr>
        <w:pStyle w:val="Level2Number"/>
      </w:pPr>
      <w:r w:rsidRPr="00C55544">
        <w:t>offices, desks and filing cabinets/cupboards are kept locked if they contain Personal Data of any kind, whether in digital or electronic format or on paper;</w:t>
      </w:r>
    </w:p>
    <w:p w14:paraId="5E20DE82" w14:textId="77777777" w:rsidR="00C55544" w:rsidRPr="00C55544" w:rsidRDefault="00C55544" w:rsidP="00BF7A2B">
      <w:pPr>
        <w:pStyle w:val="Level2Number"/>
      </w:pPr>
      <w:r w:rsidRPr="00C55544">
        <w:t>when destroying Personal Data, paper documents are securely shredded and electronic data is securely deleted; and</w:t>
      </w:r>
    </w:p>
    <w:p w14:paraId="2E05052F" w14:textId="77777777" w:rsidR="00C55544" w:rsidRPr="00C55544" w:rsidRDefault="00C55544" w:rsidP="00BF7A2B">
      <w:pPr>
        <w:pStyle w:val="Level2Number"/>
      </w:pPr>
      <w:r w:rsidRPr="00C55544">
        <w:lastRenderedPageBreak/>
        <w:t>Personal Data removed from an office is subject to appropriate security measures, including keeping paper files in a place where they are not visible or accessible by the public; using passwords/passcodes; encrypting portable electronic devices and storing such devices securely (e.g. not left in the boot of a car overnight).</w:t>
      </w:r>
    </w:p>
    <w:p w14:paraId="11A49B64" w14:textId="77777777" w:rsidR="00C55544" w:rsidRPr="00C55544" w:rsidRDefault="00C55544" w:rsidP="00BF7A2B">
      <w:pPr>
        <w:pStyle w:val="Level2Number"/>
      </w:pPr>
      <w:r w:rsidRPr="00C55544">
        <w:t xml:space="preserve">Further </w:t>
      </w:r>
      <w:r w:rsidR="00BF7A2B" w:rsidRPr="00C55544">
        <w:t>details on the Diocese’s requirements in relation to IT security are</w:t>
      </w:r>
      <w:r w:rsidRPr="00C55544">
        <w:t xml:space="preserve"> set out in the Computer Usage Policy.</w:t>
      </w:r>
    </w:p>
    <w:p w14:paraId="72EA1175" w14:textId="158197C0" w:rsidR="00C55544" w:rsidRPr="00C55544" w:rsidRDefault="00C55544" w:rsidP="00BF7A2B">
      <w:pPr>
        <w:pStyle w:val="Level2Number"/>
      </w:pPr>
      <w:proofErr w:type="gramStart"/>
      <w:r w:rsidRPr="00C55544">
        <w:t>In the event that</w:t>
      </w:r>
      <w:proofErr w:type="gramEnd"/>
      <w:r w:rsidRPr="00C55544">
        <w:t xml:space="preserve"> you become aware that there has been a Data Breach, you must report this immediately to the Diocesan Data Protection Officer following the Data Breach Procedure at </w:t>
      </w:r>
      <w:r w:rsidR="0004195D">
        <w:t>pauline.morgan@dioceseofsalford.org.uk</w:t>
      </w:r>
      <w:r w:rsidRPr="00C55544">
        <w:t xml:space="preserve">. Further contact details for the DPO can be found in paragraph </w:t>
      </w:r>
      <w:r w:rsidRPr="00C55544">
        <w:fldChar w:fldCharType="begin"/>
      </w:r>
      <w:r w:rsidRPr="00C55544">
        <w:instrText xml:space="preserve"> REF _Ref507496730 \r \h </w:instrText>
      </w:r>
      <w:r w:rsidR="00BF7A2B">
        <w:instrText xml:space="preserve"> \* MERGEFORMAT </w:instrText>
      </w:r>
      <w:r w:rsidRPr="00C55544">
        <w:fldChar w:fldCharType="separate"/>
      </w:r>
      <w:r w:rsidR="00874D47">
        <w:t>11</w:t>
      </w:r>
      <w:r w:rsidRPr="00C55544">
        <w:fldChar w:fldCharType="end"/>
      </w:r>
      <w:r w:rsidRPr="00C55544">
        <w:t xml:space="preserve"> of this Policy. </w:t>
      </w:r>
    </w:p>
    <w:p w14:paraId="18ACB64F" w14:textId="77777777" w:rsidR="00C55544" w:rsidRPr="00C55544" w:rsidRDefault="00C55544" w:rsidP="00BF7A2B">
      <w:pPr>
        <w:pStyle w:val="Level1Heading"/>
        <w:outlineLvl w:val="1"/>
        <w:rPr>
          <w:b w:val="0"/>
          <w:smallCaps w:val="0"/>
        </w:rPr>
      </w:pPr>
      <w:bookmarkStart w:id="13" w:name="_Toc530747962"/>
      <w:r w:rsidRPr="00C55544">
        <w:t>Privacy Notice</w:t>
      </w:r>
      <w:bookmarkEnd w:id="13"/>
    </w:p>
    <w:p w14:paraId="34DAB178" w14:textId="77777777" w:rsidR="00C55544" w:rsidRPr="00C55544" w:rsidRDefault="00C55544" w:rsidP="00BF7A2B">
      <w:pPr>
        <w:pStyle w:val="Level2Number"/>
      </w:pPr>
      <w:r w:rsidRPr="00C55544">
        <w:t>When any Personal Data is collected from an individual, they must be provided with a Privacy Notice. The Privacy Notice provides information about what, why and how information is processed.</w:t>
      </w:r>
    </w:p>
    <w:p w14:paraId="44D707FC" w14:textId="77777777" w:rsidR="00C55544" w:rsidRPr="00C55544" w:rsidRDefault="00C55544" w:rsidP="00BF7A2B">
      <w:pPr>
        <w:pStyle w:val="Level1Heading"/>
        <w:outlineLvl w:val="1"/>
        <w:rPr>
          <w:b w:val="0"/>
          <w:smallCaps w:val="0"/>
        </w:rPr>
      </w:pPr>
      <w:bookmarkStart w:id="14" w:name="_Toc530747963"/>
      <w:r w:rsidRPr="00C55544">
        <w:t>Processing, Disclosure and Sharing of Information</w:t>
      </w:r>
      <w:bookmarkEnd w:id="14"/>
    </w:p>
    <w:p w14:paraId="085A1BA7" w14:textId="77777777" w:rsidR="00C55544" w:rsidRPr="00C55544" w:rsidRDefault="00C55544" w:rsidP="00BF7A2B">
      <w:pPr>
        <w:ind w:left="851"/>
        <w:rPr>
          <w:rFonts w:ascii="Arial" w:hAnsi="Arial"/>
          <w:sz w:val="20"/>
          <w:szCs w:val="20"/>
        </w:rPr>
      </w:pPr>
      <w:r w:rsidRPr="00C55544">
        <w:rPr>
          <w:rFonts w:ascii="Arial" w:hAnsi="Arial"/>
          <w:sz w:val="20"/>
          <w:szCs w:val="20"/>
        </w:rPr>
        <w:t>The Diocese processes personal data for a number of different purposes, including:</w:t>
      </w:r>
    </w:p>
    <w:tbl>
      <w:tblPr>
        <w:tblStyle w:val="TableGrid"/>
        <w:tblW w:w="4481" w:type="pct"/>
        <w:tblInd w:w="959" w:type="dxa"/>
        <w:tblLook w:val="04A0" w:firstRow="1" w:lastRow="0" w:firstColumn="1" w:lastColumn="0" w:noHBand="0" w:noVBand="1"/>
      </w:tblPr>
      <w:tblGrid>
        <w:gridCol w:w="3872"/>
        <w:gridCol w:w="4208"/>
      </w:tblGrid>
      <w:tr w:rsidR="00C55544" w:rsidRPr="00C55544" w14:paraId="2C691B11" w14:textId="77777777" w:rsidTr="00424A85">
        <w:tc>
          <w:tcPr>
            <w:tcW w:w="2396" w:type="pct"/>
          </w:tcPr>
          <w:p w14:paraId="03E385A0" w14:textId="77777777" w:rsidR="00C55544" w:rsidRPr="00C55544" w:rsidRDefault="00C55544" w:rsidP="00BF7A2B">
            <w:pPr>
              <w:rPr>
                <w:rFonts w:cs="Arial"/>
                <w:b/>
                <w:lang w:eastAsia="en-GB"/>
              </w:rPr>
            </w:pPr>
            <w:r w:rsidRPr="00C55544">
              <w:rPr>
                <w:rFonts w:cs="Arial"/>
                <w:b/>
                <w:lang w:eastAsia="en-GB"/>
              </w:rPr>
              <w:t>Lawful Ground for Processing of Personal Data</w:t>
            </w:r>
          </w:p>
        </w:tc>
        <w:tc>
          <w:tcPr>
            <w:tcW w:w="2604" w:type="pct"/>
          </w:tcPr>
          <w:p w14:paraId="4A8A0831" w14:textId="77777777" w:rsidR="00C55544" w:rsidRPr="00C55544" w:rsidRDefault="00C55544" w:rsidP="00BF7A2B">
            <w:pPr>
              <w:rPr>
                <w:rFonts w:cs="Arial"/>
                <w:b/>
                <w:lang w:eastAsia="en-GB"/>
              </w:rPr>
            </w:pPr>
            <w:r w:rsidRPr="00C55544">
              <w:rPr>
                <w:rFonts w:cs="Arial"/>
                <w:b/>
                <w:lang w:eastAsia="en-GB"/>
              </w:rPr>
              <w:t>Examples</w:t>
            </w:r>
          </w:p>
        </w:tc>
      </w:tr>
      <w:tr w:rsidR="00C55544" w:rsidRPr="00C55544" w14:paraId="0BAA0C33" w14:textId="77777777" w:rsidTr="00424A85">
        <w:tc>
          <w:tcPr>
            <w:tcW w:w="2396" w:type="pct"/>
          </w:tcPr>
          <w:p w14:paraId="574017CB" w14:textId="77777777" w:rsidR="00C55544" w:rsidRPr="00C55544" w:rsidRDefault="00C55544" w:rsidP="00BF7A2B">
            <w:pPr>
              <w:rPr>
                <w:rFonts w:cs="Arial"/>
                <w:lang w:eastAsia="en-GB"/>
              </w:rPr>
            </w:pPr>
            <w:r w:rsidRPr="00C55544">
              <w:rPr>
                <w:rFonts w:cs="Arial"/>
                <w:lang w:eastAsia="en-GB"/>
              </w:rPr>
              <w:t>Where we have an individual's consent</w:t>
            </w:r>
          </w:p>
        </w:tc>
        <w:tc>
          <w:tcPr>
            <w:tcW w:w="2604" w:type="pct"/>
            <w:shd w:val="clear" w:color="auto" w:fill="auto"/>
          </w:tcPr>
          <w:p w14:paraId="50DD9E90" w14:textId="77777777" w:rsidR="00C55544" w:rsidRPr="00C55544" w:rsidRDefault="00C55544" w:rsidP="00BF7A2B">
            <w:pPr>
              <w:rPr>
                <w:rFonts w:cs="Arial"/>
                <w:lang w:eastAsia="en-GB"/>
              </w:rPr>
            </w:pPr>
            <w:r w:rsidRPr="00C55544">
              <w:rPr>
                <w:rFonts w:cs="Arial"/>
                <w:lang w:eastAsia="en-GB"/>
              </w:rPr>
              <w:t>Posting photographs of an individual on a diocesan website</w:t>
            </w:r>
          </w:p>
          <w:p w14:paraId="6118CFA7" w14:textId="77777777" w:rsidR="00C55544" w:rsidRPr="00C55544" w:rsidRDefault="00C55544" w:rsidP="00BF7A2B">
            <w:pPr>
              <w:rPr>
                <w:rFonts w:cs="Arial"/>
                <w:lang w:eastAsia="en-GB"/>
              </w:rPr>
            </w:pPr>
            <w:r w:rsidRPr="00C55544">
              <w:rPr>
                <w:rFonts w:cs="Arial"/>
                <w:lang w:eastAsia="en-GB"/>
              </w:rPr>
              <w:t>Where an individual signs a list at the back of church to confirm being able to assist at a parish event</w:t>
            </w:r>
          </w:p>
          <w:p w14:paraId="0FE3359A" w14:textId="77777777" w:rsidR="00C55544" w:rsidRPr="00C55544" w:rsidRDefault="00C55544" w:rsidP="00BF7A2B">
            <w:pPr>
              <w:rPr>
                <w:rFonts w:cs="Arial"/>
                <w:lang w:eastAsia="en-GB"/>
              </w:rPr>
            </w:pPr>
            <w:r w:rsidRPr="00C55544">
              <w:rPr>
                <w:rFonts w:cs="Arial"/>
                <w:lang w:eastAsia="en-GB"/>
              </w:rPr>
              <w:t xml:space="preserve">Sending individuals marketing or fundraising communication by email or SMS </w:t>
            </w:r>
          </w:p>
          <w:p w14:paraId="1A8C190F" w14:textId="77777777" w:rsidR="00C55544" w:rsidRPr="00C55544" w:rsidRDefault="00C55544" w:rsidP="00BF7A2B">
            <w:pPr>
              <w:rPr>
                <w:rFonts w:cs="Arial"/>
                <w:highlight w:val="yellow"/>
                <w:lang w:eastAsia="en-GB"/>
              </w:rPr>
            </w:pPr>
          </w:p>
        </w:tc>
      </w:tr>
      <w:tr w:rsidR="00C55544" w:rsidRPr="00C55544" w14:paraId="470566C9" w14:textId="77777777" w:rsidTr="00424A85">
        <w:tc>
          <w:tcPr>
            <w:tcW w:w="2396" w:type="pct"/>
          </w:tcPr>
          <w:p w14:paraId="15A2B967" w14:textId="77777777" w:rsidR="00C55544" w:rsidRPr="00C55544" w:rsidRDefault="00C55544" w:rsidP="00BF7A2B">
            <w:pPr>
              <w:rPr>
                <w:rFonts w:cs="Arial"/>
                <w:lang w:eastAsia="en-GB"/>
              </w:rPr>
            </w:pPr>
            <w:r w:rsidRPr="00C55544">
              <w:rPr>
                <w:rFonts w:cs="Arial"/>
                <w:lang w:eastAsia="en-GB"/>
              </w:rPr>
              <w:t>Where it is necessary for the performance of a contract to which an individual is party</w:t>
            </w:r>
          </w:p>
        </w:tc>
        <w:tc>
          <w:tcPr>
            <w:tcW w:w="2604" w:type="pct"/>
            <w:shd w:val="clear" w:color="auto" w:fill="auto"/>
          </w:tcPr>
          <w:p w14:paraId="1EAF52BA" w14:textId="77777777" w:rsidR="00C55544" w:rsidRPr="00C55544" w:rsidRDefault="00C55544" w:rsidP="00BF7A2B">
            <w:pPr>
              <w:rPr>
                <w:rFonts w:cs="Arial"/>
                <w:lang w:eastAsia="en-GB"/>
              </w:rPr>
            </w:pPr>
            <w:r w:rsidRPr="00C55544">
              <w:rPr>
                <w:rFonts w:cs="Arial"/>
                <w:lang w:eastAsia="en-GB"/>
              </w:rPr>
              <w:t>Where an individual enters into a hiring agreement for one of our facilities</w:t>
            </w:r>
          </w:p>
        </w:tc>
      </w:tr>
      <w:tr w:rsidR="00C55544" w:rsidRPr="00C55544" w14:paraId="69527776" w14:textId="77777777" w:rsidTr="00424A85">
        <w:tc>
          <w:tcPr>
            <w:tcW w:w="2396" w:type="pct"/>
          </w:tcPr>
          <w:p w14:paraId="35451638" w14:textId="77777777" w:rsidR="00C55544" w:rsidRPr="00C55544" w:rsidRDefault="00C55544" w:rsidP="00BF7A2B">
            <w:pPr>
              <w:rPr>
                <w:rFonts w:cs="Arial"/>
                <w:lang w:eastAsia="en-GB"/>
              </w:rPr>
            </w:pPr>
            <w:r w:rsidRPr="00C55544">
              <w:rPr>
                <w:rFonts w:cs="Arial"/>
                <w:lang w:eastAsia="en-GB"/>
              </w:rPr>
              <w:t>Where it is necessary for compliance with a legal obligation</w:t>
            </w:r>
          </w:p>
        </w:tc>
        <w:tc>
          <w:tcPr>
            <w:tcW w:w="2604" w:type="pct"/>
            <w:shd w:val="clear" w:color="auto" w:fill="auto"/>
          </w:tcPr>
          <w:p w14:paraId="36723D15" w14:textId="77777777" w:rsidR="00C55544" w:rsidRPr="00C55544" w:rsidRDefault="00C55544" w:rsidP="00BF7A2B">
            <w:pPr>
              <w:rPr>
                <w:rFonts w:cs="Arial"/>
                <w:lang w:eastAsia="en-GB"/>
              </w:rPr>
            </w:pPr>
            <w:r w:rsidRPr="00C55544">
              <w:rPr>
                <w:rFonts w:cs="Arial"/>
                <w:lang w:eastAsia="en-GB"/>
              </w:rPr>
              <w:t>Passing on information to a local authority or the Charity Commission</w:t>
            </w:r>
          </w:p>
          <w:p w14:paraId="579E2731" w14:textId="77777777" w:rsidR="00C55544" w:rsidRPr="00C55544" w:rsidRDefault="00C55544" w:rsidP="00BF7A2B">
            <w:pPr>
              <w:rPr>
                <w:rFonts w:cs="Arial"/>
                <w:highlight w:val="yellow"/>
                <w:lang w:eastAsia="en-GB"/>
              </w:rPr>
            </w:pPr>
            <w:r w:rsidRPr="00C55544">
              <w:rPr>
                <w:rFonts w:cs="Arial"/>
                <w:lang w:eastAsia="en-GB"/>
              </w:rPr>
              <w:t>Passing Gift Aid information to HMRC</w:t>
            </w:r>
          </w:p>
        </w:tc>
      </w:tr>
      <w:tr w:rsidR="00C55544" w:rsidRPr="00C55544" w14:paraId="4B451AB0" w14:textId="77777777" w:rsidTr="00424A85">
        <w:tc>
          <w:tcPr>
            <w:tcW w:w="2396" w:type="pct"/>
          </w:tcPr>
          <w:p w14:paraId="1BBDE2F4" w14:textId="77777777" w:rsidR="00C55544" w:rsidRPr="00C55544" w:rsidRDefault="00C55544" w:rsidP="00BF7A2B">
            <w:pPr>
              <w:rPr>
                <w:rFonts w:cs="Arial"/>
                <w:lang w:eastAsia="en-GB"/>
              </w:rPr>
            </w:pPr>
            <w:r w:rsidRPr="00C55544">
              <w:rPr>
                <w:rFonts w:cs="Arial"/>
                <w:lang w:eastAsia="en-GB"/>
              </w:rPr>
              <w:t>Where it is necessary to protect the vital interests of an individual</w:t>
            </w:r>
          </w:p>
        </w:tc>
        <w:tc>
          <w:tcPr>
            <w:tcW w:w="2604" w:type="pct"/>
            <w:shd w:val="clear" w:color="auto" w:fill="auto"/>
          </w:tcPr>
          <w:p w14:paraId="5EB8727F" w14:textId="77777777" w:rsidR="00C55544" w:rsidRPr="00C55544" w:rsidRDefault="00C55544" w:rsidP="00BF7A2B">
            <w:pPr>
              <w:rPr>
                <w:rFonts w:cs="Arial"/>
                <w:lang w:eastAsia="en-GB"/>
              </w:rPr>
            </w:pPr>
            <w:r w:rsidRPr="00C55544">
              <w:rPr>
                <w:rFonts w:cs="Arial"/>
                <w:lang w:eastAsia="en-GB"/>
              </w:rPr>
              <w:t>Passing on information to the Police</w:t>
            </w:r>
          </w:p>
          <w:p w14:paraId="650D5364" w14:textId="77777777" w:rsidR="00C55544" w:rsidRPr="00C55544" w:rsidRDefault="00C55544" w:rsidP="00BF7A2B">
            <w:pPr>
              <w:rPr>
                <w:rFonts w:cs="Arial"/>
                <w:highlight w:val="yellow"/>
                <w:lang w:eastAsia="en-GB"/>
              </w:rPr>
            </w:pPr>
            <w:r w:rsidRPr="00C55544">
              <w:rPr>
                <w:rFonts w:cs="Arial"/>
                <w:lang w:eastAsia="en-GB"/>
              </w:rPr>
              <w:t>Passing on information about an individual's serious health condition to the NHS or a health professional where there is a risk of death or serious injury to that person or another individual</w:t>
            </w:r>
          </w:p>
        </w:tc>
      </w:tr>
      <w:tr w:rsidR="00C55544" w:rsidRPr="00C55544" w14:paraId="76343554" w14:textId="77777777" w:rsidTr="00424A85">
        <w:tc>
          <w:tcPr>
            <w:tcW w:w="2396" w:type="pct"/>
          </w:tcPr>
          <w:p w14:paraId="351DB957" w14:textId="77777777" w:rsidR="00C55544" w:rsidRPr="00C55544" w:rsidRDefault="00C55544" w:rsidP="00BF7A2B">
            <w:pPr>
              <w:rPr>
                <w:rFonts w:cs="Arial"/>
                <w:lang w:eastAsia="en-GB"/>
              </w:rPr>
            </w:pPr>
            <w:r w:rsidRPr="00C55544">
              <w:rPr>
                <w:rFonts w:cs="Arial"/>
                <w:lang w:eastAsia="en-GB"/>
              </w:rPr>
              <w:t>Where it is necessary for performance of a task in the public interest</w:t>
            </w:r>
          </w:p>
        </w:tc>
        <w:tc>
          <w:tcPr>
            <w:tcW w:w="2604" w:type="pct"/>
            <w:shd w:val="clear" w:color="auto" w:fill="auto"/>
          </w:tcPr>
          <w:p w14:paraId="505C0B8E" w14:textId="77777777" w:rsidR="00C55544" w:rsidRPr="00C55544" w:rsidRDefault="00C55544" w:rsidP="00BF7A2B">
            <w:pPr>
              <w:rPr>
                <w:rFonts w:cs="Arial"/>
                <w:highlight w:val="yellow"/>
                <w:lang w:eastAsia="en-GB"/>
              </w:rPr>
            </w:pPr>
            <w:r w:rsidRPr="00C55544">
              <w:rPr>
                <w:rFonts w:cs="Arial"/>
                <w:lang w:eastAsia="en-GB"/>
              </w:rPr>
              <w:t>Updating and maintaining the register of marriages</w:t>
            </w:r>
          </w:p>
        </w:tc>
      </w:tr>
      <w:tr w:rsidR="00C55544" w:rsidRPr="00C55544" w14:paraId="4C8C4E2C" w14:textId="77777777" w:rsidTr="00424A85">
        <w:tc>
          <w:tcPr>
            <w:tcW w:w="2396" w:type="pct"/>
          </w:tcPr>
          <w:p w14:paraId="4BEEC330" w14:textId="77777777" w:rsidR="00C55544" w:rsidRPr="00C55544" w:rsidRDefault="00C55544" w:rsidP="00BF7A2B">
            <w:pPr>
              <w:rPr>
                <w:rFonts w:cs="Arial"/>
                <w:lang w:eastAsia="en-GB"/>
              </w:rPr>
            </w:pPr>
            <w:r w:rsidRPr="00C55544">
              <w:rPr>
                <w:rFonts w:cs="Arial"/>
                <w:lang w:eastAsia="en-GB"/>
              </w:rPr>
              <w:lastRenderedPageBreak/>
              <w:t>Where is it necessary for the purposes of the legitimate interests pursued by the Diocese or a third party</w:t>
            </w:r>
          </w:p>
        </w:tc>
        <w:tc>
          <w:tcPr>
            <w:tcW w:w="2604" w:type="pct"/>
            <w:shd w:val="clear" w:color="auto" w:fill="auto"/>
          </w:tcPr>
          <w:p w14:paraId="21C2E307" w14:textId="77777777" w:rsidR="00C55544" w:rsidRPr="00C55544" w:rsidRDefault="00C55544" w:rsidP="00BF7A2B">
            <w:pPr>
              <w:rPr>
                <w:rFonts w:cs="Arial"/>
                <w:highlight w:val="yellow"/>
                <w:lang w:eastAsia="en-GB"/>
              </w:rPr>
            </w:pPr>
            <w:r w:rsidRPr="00C55544">
              <w:rPr>
                <w:rFonts w:cs="Arial"/>
                <w:lang w:eastAsia="en-GB"/>
              </w:rPr>
              <w:t>Using baptism data to follow up with families for first communion</w:t>
            </w:r>
          </w:p>
        </w:tc>
      </w:tr>
    </w:tbl>
    <w:p w14:paraId="3D9FC487" w14:textId="77777777" w:rsidR="00C55544" w:rsidRPr="00C55544" w:rsidRDefault="00C55544" w:rsidP="00BF7A2B">
      <w:pPr>
        <w:rPr>
          <w:rFonts w:ascii="Arial" w:hAnsi="Arial"/>
          <w:sz w:val="20"/>
          <w:szCs w:val="20"/>
        </w:rPr>
      </w:pPr>
    </w:p>
    <w:tbl>
      <w:tblPr>
        <w:tblStyle w:val="TableGrid"/>
        <w:tblW w:w="0" w:type="auto"/>
        <w:tblInd w:w="959" w:type="dxa"/>
        <w:tblLook w:val="04A0" w:firstRow="1" w:lastRow="0" w:firstColumn="1" w:lastColumn="0" w:noHBand="0" w:noVBand="1"/>
      </w:tblPr>
      <w:tblGrid>
        <w:gridCol w:w="3862"/>
        <w:gridCol w:w="4195"/>
      </w:tblGrid>
      <w:tr w:rsidR="00C55544" w:rsidRPr="00C55544" w14:paraId="643431CC" w14:textId="77777777" w:rsidTr="00424A85">
        <w:tc>
          <w:tcPr>
            <w:tcW w:w="3969" w:type="dxa"/>
          </w:tcPr>
          <w:p w14:paraId="35434104" w14:textId="77777777" w:rsidR="00C55544" w:rsidRPr="00C55544" w:rsidRDefault="00C55544" w:rsidP="00BF7A2B">
            <w:pPr>
              <w:rPr>
                <w:rFonts w:cs="Arial"/>
                <w:b/>
                <w:lang w:eastAsia="en-GB"/>
              </w:rPr>
            </w:pPr>
            <w:r w:rsidRPr="00C55544">
              <w:rPr>
                <w:rFonts w:cs="Arial"/>
                <w:b/>
                <w:lang w:eastAsia="en-GB"/>
              </w:rPr>
              <w:t>Lawful Ground for Processing of Special Categories of Data</w:t>
            </w:r>
          </w:p>
        </w:tc>
        <w:tc>
          <w:tcPr>
            <w:tcW w:w="4314" w:type="dxa"/>
          </w:tcPr>
          <w:p w14:paraId="7022055A" w14:textId="77777777" w:rsidR="00C55544" w:rsidRPr="00C55544" w:rsidRDefault="00C55544" w:rsidP="00BF7A2B">
            <w:pPr>
              <w:rPr>
                <w:rFonts w:cs="Arial"/>
                <w:b/>
                <w:lang w:eastAsia="en-GB"/>
              </w:rPr>
            </w:pPr>
            <w:r w:rsidRPr="00C55544">
              <w:rPr>
                <w:rFonts w:cs="Arial"/>
                <w:b/>
                <w:lang w:eastAsia="en-GB"/>
              </w:rPr>
              <w:t>Examples</w:t>
            </w:r>
          </w:p>
        </w:tc>
      </w:tr>
      <w:tr w:rsidR="00C55544" w:rsidRPr="00C55544" w14:paraId="4FD6F50E" w14:textId="77777777" w:rsidTr="00424A85">
        <w:tc>
          <w:tcPr>
            <w:tcW w:w="3969" w:type="dxa"/>
          </w:tcPr>
          <w:p w14:paraId="416752B9" w14:textId="77777777" w:rsidR="00C55544" w:rsidRPr="00C55544" w:rsidRDefault="00C55544" w:rsidP="00BF7A2B">
            <w:pPr>
              <w:rPr>
                <w:rFonts w:cs="Arial"/>
                <w:lang w:eastAsia="en-GB"/>
              </w:rPr>
            </w:pPr>
            <w:r w:rsidRPr="00C55544">
              <w:rPr>
                <w:rFonts w:cs="Arial"/>
                <w:lang w:eastAsia="en-GB"/>
              </w:rPr>
              <w:t>Where we have an individual's explicit consent</w:t>
            </w:r>
          </w:p>
        </w:tc>
        <w:tc>
          <w:tcPr>
            <w:tcW w:w="4314" w:type="dxa"/>
            <w:shd w:val="clear" w:color="auto" w:fill="auto"/>
          </w:tcPr>
          <w:p w14:paraId="33DD6776" w14:textId="77777777" w:rsidR="00C55544" w:rsidRPr="00C55544" w:rsidRDefault="00C55544" w:rsidP="00BF7A2B">
            <w:pPr>
              <w:rPr>
                <w:rFonts w:cs="Arial"/>
                <w:highlight w:val="yellow"/>
                <w:lang w:eastAsia="en-GB"/>
              </w:rPr>
            </w:pPr>
            <w:r w:rsidRPr="00C55544">
              <w:rPr>
                <w:rFonts w:cs="Arial"/>
                <w:lang w:eastAsia="en-GB"/>
              </w:rPr>
              <w:t>To cater for an individual’s dietary or medical needs at an even</w:t>
            </w:r>
            <w:r w:rsidRPr="00C55544">
              <w:rPr>
                <w:rFonts w:cs="Arial"/>
                <w:highlight w:val="yellow"/>
                <w:lang w:eastAsia="en-GB"/>
              </w:rPr>
              <w:t xml:space="preserve"> </w:t>
            </w:r>
          </w:p>
        </w:tc>
      </w:tr>
      <w:tr w:rsidR="00C55544" w:rsidRPr="00C55544" w14:paraId="695209C8" w14:textId="77777777" w:rsidTr="00424A85">
        <w:tc>
          <w:tcPr>
            <w:tcW w:w="3969" w:type="dxa"/>
          </w:tcPr>
          <w:p w14:paraId="0483F61A" w14:textId="77777777" w:rsidR="00C55544" w:rsidRPr="00C55544" w:rsidRDefault="00C55544" w:rsidP="00BF7A2B">
            <w:pPr>
              <w:rPr>
                <w:rFonts w:cs="Arial"/>
                <w:lang w:eastAsia="en-GB"/>
              </w:rPr>
            </w:pPr>
            <w:r w:rsidRPr="00C55544">
              <w:rPr>
                <w:rFonts w:cs="Arial"/>
                <w:lang w:eastAsia="en-GB"/>
              </w:rPr>
              <w:t>Where it is necessary for compliance with a legal obligation</w:t>
            </w:r>
          </w:p>
        </w:tc>
        <w:tc>
          <w:tcPr>
            <w:tcW w:w="4314" w:type="dxa"/>
            <w:shd w:val="clear" w:color="auto" w:fill="auto"/>
          </w:tcPr>
          <w:p w14:paraId="5584F905" w14:textId="77777777" w:rsidR="00C55544" w:rsidRPr="00C55544" w:rsidRDefault="00C55544" w:rsidP="00BF7A2B">
            <w:pPr>
              <w:rPr>
                <w:rFonts w:cs="Arial"/>
                <w:highlight w:val="yellow"/>
                <w:lang w:eastAsia="en-GB"/>
              </w:rPr>
            </w:pPr>
            <w:r w:rsidRPr="00C55544">
              <w:rPr>
                <w:rFonts w:cs="Arial"/>
                <w:lang w:eastAsia="en-GB"/>
              </w:rPr>
              <w:t>Passing on information to the local authority</w:t>
            </w:r>
          </w:p>
        </w:tc>
      </w:tr>
      <w:tr w:rsidR="00C55544" w:rsidRPr="00C55544" w14:paraId="5A612EDE" w14:textId="77777777" w:rsidTr="00424A85">
        <w:tc>
          <w:tcPr>
            <w:tcW w:w="3969" w:type="dxa"/>
          </w:tcPr>
          <w:p w14:paraId="0B4E3D1D" w14:textId="77777777" w:rsidR="00C55544" w:rsidRPr="00C55544" w:rsidRDefault="00C55544" w:rsidP="00BF7A2B">
            <w:pPr>
              <w:rPr>
                <w:rFonts w:cs="Arial"/>
                <w:lang w:eastAsia="en-GB"/>
              </w:rPr>
            </w:pPr>
            <w:r w:rsidRPr="00C55544">
              <w:rPr>
                <w:rFonts w:cs="Arial"/>
                <w:lang w:eastAsia="en-GB"/>
              </w:rPr>
              <w:t>Where it is necessary to protect the vital interests of an individual</w:t>
            </w:r>
          </w:p>
        </w:tc>
        <w:tc>
          <w:tcPr>
            <w:tcW w:w="4314" w:type="dxa"/>
            <w:shd w:val="clear" w:color="auto" w:fill="auto"/>
          </w:tcPr>
          <w:p w14:paraId="538B33E3" w14:textId="77777777" w:rsidR="00C55544" w:rsidRPr="00C55544" w:rsidRDefault="00C55544" w:rsidP="00BF7A2B">
            <w:pPr>
              <w:rPr>
                <w:rFonts w:cs="Arial"/>
                <w:lang w:eastAsia="en-GB"/>
              </w:rPr>
            </w:pPr>
            <w:r w:rsidRPr="00C55544">
              <w:rPr>
                <w:rFonts w:cs="Arial"/>
                <w:lang w:eastAsia="en-GB"/>
              </w:rPr>
              <w:t>Passing on information to the Police</w:t>
            </w:r>
          </w:p>
          <w:p w14:paraId="1E5267B4" w14:textId="77777777" w:rsidR="00C55544" w:rsidRPr="00C55544" w:rsidRDefault="00C55544" w:rsidP="00BF7A2B">
            <w:pPr>
              <w:rPr>
                <w:rFonts w:cs="Arial"/>
                <w:highlight w:val="yellow"/>
                <w:lang w:eastAsia="en-GB"/>
              </w:rPr>
            </w:pPr>
            <w:r w:rsidRPr="00C55544">
              <w:rPr>
                <w:rFonts w:cs="Arial"/>
                <w:lang w:eastAsia="en-GB"/>
              </w:rPr>
              <w:t>Passing on information about an individual's serious health condition to the NHS or a health professional where there is a risk of death or serious injury to that person or another individual</w:t>
            </w:r>
          </w:p>
        </w:tc>
      </w:tr>
      <w:tr w:rsidR="00C55544" w:rsidRPr="00C55544" w14:paraId="27D56339" w14:textId="77777777" w:rsidTr="00424A85">
        <w:tc>
          <w:tcPr>
            <w:tcW w:w="3969" w:type="dxa"/>
          </w:tcPr>
          <w:p w14:paraId="5D4FE99E" w14:textId="77777777" w:rsidR="00C55544" w:rsidRPr="00C55544" w:rsidRDefault="00C55544" w:rsidP="00BF7A2B">
            <w:pPr>
              <w:rPr>
                <w:rFonts w:cs="Arial"/>
                <w:lang w:eastAsia="en-GB"/>
              </w:rPr>
            </w:pPr>
            <w:r w:rsidRPr="00C55544">
              <w:rPr>
                <w:rFonts w:cs="Arial"/>
                <w:lang w:eastAsia="en-GB"/>
              </w:rPr>
              <w:t>Where it is carried out in the course of the Diocese's legitimate activities by a not-for-profit body with religious aims</w:t>
            </w:r>
          </w:p>
        </w:tc>
        <w:tc>
          <w:tcPr>
            <w:tcW w:w="4314" w:type="dxa"/>
            <w:shd w:val="clear" w:color="auto" w:fill="auto"/>
          </w:tcPr>
          <w:p w14:paraId="5DC22C9C" w14:textId="77777777" w:rsidR="00C55544" w:rsidRPr="00C55544" w:rsidRDefault="00C55544" w:rsidP="00BF7A2B">
            <w:pPr>
              <w:rPr>
                <w:rFonts w:cs="Arial"/>
                <w:lang w:eastAsia="en-GB"/>
              </w:rPr>
            </w:pPr>
            <w:r w:rsidRPr="00C55544">
              <w:rPr>
                <w:rFonts w:cs="Arial"/>
                <w:lang w:eastAsia="en-GB"/>
              </w:rPr>
              <w:t>Using parishioners' health related data for pastoral visits</w:t>
            </w:r>
          </w:p>
          <w:p w14:paraId="7D36512F" w14:textId="77777777" w:rsidR="00C55544" w:rsidRPr="00C55544" w:rsidRDefault="00C55544" w:rsidP="00BF7A2B">
            <w:pPr>
              <w:rPr>
                <w:rFonts w:cs="Arial"/>
                <w:lang w:eastAsia="en-GB"/>
              </w:rPr>
            </w:pPr>
            <w:r w:rsidRPr="00C55544">
              <w:rPr>
                <w:rFonts w:cs="Arial"/>
                <w:lang w:eastAsia="en-GB"/>
              </w:rPr>
              <w:t>Carrying out a parish census</w:t>
            </w:r>
          </w:p>
        </w:tc>
      </w:tr>
      <w:tr w:rsidR="00C55544" w:rsidRPr="00C55544" w14:paraId="179DD7CB" w14:textId="77777777" w:rsidTr="00424A85">
        <w:trPr>
          <w:trHeight w:val="676"/>
        </w:trPr>
        <w:tc>
          <w:tcPr>
            <w:tcW w:w="3969" w:type="dxa"/>
          </w:tcPr>
          <w:p w14:paraId="404C51F5" w14:textId="77777777" w:rsidR="00C55544" w:rsidRPr="00C55544" w:rsidRDefault="00C55544" w:rsidP="00BF7A2B">
            <w:pPr>
              <w:rPr>
                <w:rFonts w:cs="Arial"/>
                <w:lang w:eastAsia="en-GB"/>
              </w:rPr>
            </w:pPr>
            <w:r w:rsidRPr="00C55544">
              <w:rPr>
                <w:rFonts w:cs="Arial"/>
                <w:lang w:eastAsia="en-GB"/>
              </w:rPr>
              <w:t>Where information has manifestly been made public</w:t>
            </w:r>
          </w:p>
        </w:tc>
        <w:tc>
          <w:tcPr>
            <w:tcW w:w="4314" w:type="dxa"/>
            <w:shd w:val="clear" w:color="auto" w:fill="auto"/>
          </w:tcPr>
          <w:p w14:paraId="4AF0EC16" w14:textId="77777777" w:rsidR="00C55544" w:rsidRPr="00C55544" w:rsidRDefault="00C55544" w:rsidP="00BF7A2B">
            <w:pPr>
              <w:rPr>
                <w:rFonts w:cs="Arial"/>
                <w:highlight w:val="yellow"/>
                <w:lang w:eastAsia="en-GB"/>
              </w:rPr>
            </w:pPr>
            <w:r w:rsidRPr="00C55544">
              <w:rPr>
                <w:rFonts w:cs="Arial"/>
                <w:lang w:eastAsia="en-GB"/>
              </w:rPr>
              <w:t>Referring to a public figure who is well known as a member of the church, as a Catholic</w:t>
            </w:r>
          </w:p>
        </w:tc>
      </w:tr>
      <w:tr w:rsidR="00C55544" w:rsidRPr="00C55544" w14:paraId="094E1198" w14:textId="77777777" w:rsidTr="00424A85">
        <w:tc>
          <w:tcPr>
            <w:tcW w:w="3969" w:type="dxa"/>
          </w:tcPr>
          <w:p w14:paraId="1D6C4B62" w14:textId="77777777" w:rsidR="00C55544" w:rsidRPr="00C55544" w:rsidRDefault="00C55544" w:rsidP="00BF7A2B">
            <w:pPr>
              <w:rPr>
                <w:rFonts w:cs="Arial"/>
                <w:lang w:eastAsia="en-GB"/>
              </w:rPr>
            </w:pPr>
            <w:r w:rsidRPr="00C55544">
              <w:rPr>
                <w:rFonts w:cs="Arial"/>
                <w:lang w:eastAsia="en-GB"/>
              </w:rPr>
              <w:t>Where we are establishing, exercising or defending legal claims</w:t>
            </w:r>
          </w:p>
        </w:tc>
        <w:tc>
          <w:tcPr>
            <w:tcW w:w="4314" w:type="dxa"/>
            <w:shd w:val="clear" w:color="auto" w:fill="auto"/>
          </w:tcPr>
          <w:p w14:paraId="5E94B0C3" w14:textId="77777777" w:rsidR="00C55544" w:rsidRPr="00C55544" w:rsidRDefault="00C55544" w:rsidP="00BF7A2B">
            <w:pPr>
              <w:rPr>
                <w:rFonts w:cs="Arial"/>
                <w:lang w:eastAsia="en-GB"/>
              </w:rPr>
            </w:pPr>
            <w:r w:rsidRPr="00C55544">
              <w:rPr>
                <w:rFonts w:cs="Arial"/>
                <w:lang w:eastAsia="en-GB"/>
              </w:rPr>
              <w:t>Providing information to our insurers or lawyers in connection with legal proceedings</w:t>
            </w:r>
          </w:p>
        </w:tc>
      </w:tr>
      <w:tr w:rsidR="00C55544" w:rsidRPr="00C55544" w14:paraId="64879159" w14:textId="77777777" w:rsidTr="00424A85">
        <w:tc>
          <w:tcPr>
            <w:tcW w:w="3969" w:type="dxa"/>
          </w:tcPr>
          <w:p w14:paraId="1305A526" w14:textId="77777777" w:rsidR="00C55544" w:rsidRPr="00C55544" w:rsidRDefault="00C55544" w:rsidP="00BF7A2B">
            <w:pPr>
              <w:rPr>
                <w:rFonts w:cs="Arial"/>
                <w:lang w:eastAsia="en-GB"/>
              </w:rPr>
            </w:pPr>
            <w:r w:rsidRPr="00C55544">
              <w:rPr>
                <w:rFonts w:cs="Arial"/>
                <w:lang w:eastAsia="en-GB"/>
              </w:rPr>
              <w:t>Where the processing is for reasons of substantial public interest</w:t>
            </w:r>
          </w:p>
        </w:tc>
        <w:tc>
          <w:tcPr>
            <w:tcW w:w="4314" w:type="dxa"/>
            <w:shd w:val="clear" w:color="auto" w:fill="auto"/>
          </w:tcPr>
          <w:p w14:paraId="5A9D6DBB" w14:textId="77777777" w:rsidR="00C55544" w:rsidRPr="00C55544" w:rsidRDefault="00C55544" w:rsidP="00BF7A2B">
            <w:pPr>
              <w:rPr>
                <w:rFonts w:cs="Arial"/>
                <w:highlight w:val="yellow"/>
              </w:rPr>
            </w:pPr>
            <w:r w:rsidRPr="00C55544">
              <w:rPr>
                <w:rFonts w:cs="Arial"/>
              </w:rPr>
              <w:t>Where steps are taken to prevent fraud or other dishonest activity</w:t>
            </w:r>
          </w:p>
        </w:tc>
      </w:tr>
      <w:tr w:rsidR="00C55544" w:rsidRPr="00C55544" w14:paraId="302609FA" w14:textId="77777777" w:rsidTr="00424A85">
        <w:tc>
          <w:tcPr>
            <w:tcW w:w="3969" w:type="dxa"/>
          </w:tcPr>
          <w:p w14:paraId="3FDFEB2F" w14:textId="77777777" w:rsidR="00C55544" w:rsidRPr="00C55544" w:rsidRDefault="00C55544" w:rsidP="00BF7A2B">
            <w:pPr>
              <w:rPr>
                <w:rFonts w:cs="Arial"/>
                <w:lang w:eastAsia="en-GB"/>
              </w:rPr>
            </w:pPr>
            <w:r w:rsidRPr="00C55544">
              <w:rPr>
                <w:rFonts w:cs="Arial"/>
                <w:lang w:eastAsia="en-GB"/>
              </w:rPr>
              <w:t>Where the processing is necessary for archiving historical records</w:t>
            </w:r>
          </w:p>
        </w:tc>
        <w:tc>
          <w:tcPr>
            <w:tcW w:w="4314" w:type="dxa"/>
            <w:shd w:val="clear" w:color="auto" w:fill="auto"/>
          </w:tcPr>
          <w:p w14:paraId="0C4E3A7A" w14:textId="77777777" w:rsidR="00C55544" w:rsidRPr="00C55544" w:rsidRDefault="00C55544" w:rsidP="00BF7A2B">
            <w:pPr>
              <w:rPr>
                <w:rFonts w:cs="Arial"/>
                <w:highlight w:val="yellow"/>
                <w:lang w:eastAsia="en-GB"/>
              </w:rPr>
            </w:pPr>
            <w:r w:rsidRPr="00C55544">
              <w:rPr>
                <w:rFonts w:cs="Arial"/>
                <w:lang w:eastAsia="en-GB"/>
              </w:rPr>
              <w:t>Maintenance of parish records</w:t>
            </w:r>
          </w:p>
        </w:tc>
      </w:tr>
    </w:tbl>
    <w:p w14:paraId="3E598361" w14:textId="77777777" w:rsidR="00C55544" w:rsidRPr="00C55544" w:rsidRDefault="00C55544" w:rsidP="00BF7A2B">
      <w:pPr>
        <w:rPr>
          <w:rFonts w:ascii="Arial" w:hAnsi="Arial"/>
          <w:sz w:val="20"/>
          <w:szCs w:val="20"/>
        </w:rPr>
      </w:pPr>
    </w:p>
    <w:tbl>
      <w:tblPr>
        <w:tblStyle w:val="TableGrid"/>
        <w:tblW w:w="0" w:type="auto"/>
        <w:tblInd w:w="959" w:type="dxa"/>
        <w:tblLook w:val="04A0" w:firstRow="1" w:lastRow="0" w:firstColumn="1" w:lastColumn="0" w:noHBand="0" w:noVBand="1"/>
      </w:tblPr>
      <w:tblGrid>
        <w:gridCol w:w="3862"/>
        <w:gridCol w:w="4195"/>
      </w:tblGrid>
      <w:tr w:rsidR="00C55544" w:rsidRPr="00C55544" w14:paraId="2C67BE6D" w14:textId="77777777" w:rsidTr="00424A85">
        <w:tc>
          <w:tcPr>
            <w:tcW w:w="3969" w:type="dxa"/>
          </w:tcPr>
          <w:p w14:paraId="0B11E5A0" w14:textId="77777777" w:rsidR="00C55544" w:rsidRPr="00C55544" w:rsidRDefault="00C55544" w:rsidP="00BF7A2B">
            <w:pPr>
              <w:rPr>
                <w:rFonts w:cs="Arial"/>
                <w:b/>
                <w:lang w:eastAsia="en-GB"/>
              </w:rPr>
            </w:pPr>
            <w:r w:rsidRPr="00C55544">
              <w:rPr>
                <w:rFonts w:cs="Arial"/>
                <w:b/>
                <w:lang w:eastAsia="en-GB"/>
              </w:rPr>
              <w:t>Lawful Ground for Processing of Criminal Convictions &amp; Offences Data</w:t>
            </w:r>
          </w:p>
        </w:tc>
        <w:tc>
          <w:tcPr>
            <w:tcW w:w="4314" w:type="dxa"/>
          </w:tcPr>
          <w:p w14:paraId="48A2E63E" w14:textId="77777777" w:rsidR="00C55544" w:rsidRPr="00C55544" w:rsidRDefault="00C55544" w:rsidP="00BF7A2B">
            <w:pPr>
              <w:rPr>
                <w:rFonts w:cs="Arial"/>
                <w:b/>
                <w:lang w:eastAsia="en-GB"/>
              </w:rPr>
            </w:pPr>
            <w:r w:rsidRPr="00C55544">
              <w:rPr>
                <w:rFonts w:cs="Arial"/>
                <w:b/>
                <w:lang w:eastAsia="en-GB"/>
              </w:rPr>
              <w:t>Examples (The examples below are -non exhaustive)</w:t>
            </w:r>
          </w:p>
        </w:tc>
      </w:tr>
      <w:tr w:rsidR="00C55544" w:rsidRPr="00C55544" w14:paraId="2931D010" w14:textId="77777777" w:rsidTr="00424A85">
        <w:tc>
          <w:tcPr>
            <w:tcW w:w="3969" w:type="dxa"/>
          </w:tcPr>
          <w:p w14:paraId="230136A3" w14:textId="77777777" w:rsidR="00C55544" w:rsidRPr="00C55544" w:rsidRDefault="00C55544" w:rsidP="00BF7A2B">
            <w:pPr>
              <w:rPr>
                <w:rFonts w:cs="Arial"/>
                <w:lang w:eastAsia="en-GB"/>
              </w:rPr>
            </w:pPr>
            <w:r w:rsidRPr="00C55544">
              <w:rPr>
                <w:rFonts w:cs="Arial"/>
              </w:rPr>
              <w:t>Where the Diocese is exercising obligations or rights which are imposed or conferred by law on it or the data subject in connection with employment, social security or social protection and the Diocese has an appropriate policy document in place</w:t>
            </w:r>
          </w:p>
        </w:tc>
        <w:tc>
          <w:tcPr>
            <w:tcW w:w="4314" w:type="dxa"/>
            <w:shd w:val="clear" w:color="auto" w:fill="auto"/>
          </w:tcPr>
          <w:p w14:paraId="0099D94B" w14:textId="77777777" w:rsidR="00C55544" w:rsidRPr="00C55544" w:rsidRDefault="00C55544" w:rsidP="00BF7A2B">
            <w:pPr>
              <w:rPr>
                <w:rFonts w:cs="Arial"/>
                <w:lang w:eastAsia="en-GB"/>
              </w:rPr>
            </w:pPr>
            <w:r w:rsidRPr="00C55544">
              <w:rPr>
                <w:rFonts w:cs="Arial"/>
                <w:lang w:eastAsia="en-GB"/>
              </w:rPr>
              <w:t xml:space="preserve">To undertake appropriate checks on individuals prior to taking up a role in the Diocese, including but not limited to staff in the safeguarding department or working with individuals who are vulnerable. For health &amp; safety reasons and to ensure that Charity Commission procedures are complied with and to protect Diocesan assets, especially in relation to those employees who handle money, or to comply with professional obligations. </w:t>
            </w:r>
          </w:p>
        </w:tc>
      </w:tr>
      <w:tr w:rsidR="00C55544" w:rsidRPr="00C55544" w14:paraId="661510AD" w14:textId="77777777" w:rsidTr="00424A85">
        <w:tc>
          <w:tcPr>
            <w:tcW w:w="3969" w:type="dxa"/>
          </w:tcPr>
          <w:p w14:paraId="7707CA08" w14:textId="77777777" w:rsidR="00C55544" w:rsidRPr="00C55544" w:rsidRDefault="00C55544" w:rsidP="00BF7A2B">
            <w:pPr>
              <w:rPr>
                <w:rFonts w:cs="Arial"/>
                <w:lang w:eastAsia="en-GB"/>
              </w:rPr>
            </w:pPr>
            <w:r w:rsidRPr="00C55544">
              <w:rPr>
                <w:rFonts w:cs="Arial"/>
                <w:lang w:eastAsia="en-GB"/>
              </w:rPr>
              <w:lastRenderedPageBreak/>
              <w:t>Where it is necessary for the prevention or detection of an unlawful act</w:t>
            </w:r>
          </w:p>
        </w:tc>
        <w:tc>
          <w:tcPr>
            <w:tcW w:w="4314" w:type="dxa"/>
            <w:shd w:val="clear" w:color="auto" w:fill="auto"/>
          </w:tcPr>
          <w:p w14:paraId="00DE808C" w14:textId="77777777" w:rsidR="00C55544" w:rsidRPr="00C55544" w:rsidRDefault="00C55544" w:rsidP="00BF7A2B">
            <w:pPr>
              <w:rPr>
                <w:rFonts w:cs="Arial"/>
                <w:lang w:eastAsia="en-GB"/>
              </w:rPr>
            </w:pPr>
            <w:r w:rsidRPr="00C55544">
              <w:rPr>
                <w:rFonts w:cs="Arial"/>
                <w:lang w:eastAsia="en-GB"/>
              </w:rPr>
              <w:t>For example, preventing fraud, passing on information to the Police or other investigatory body, such as HM Revenue &amp; Customs, for Tax and other financial purposes such as fraud, or for Border Control purposes.</w:t>
            </w:r>
          </w:p>
          <w:p w14:paraId="72F61874" w14:textId="77777777" w:rsidR="00C55544" w:rsidRPr="00C55544" w:rsidRDefault="00C55544" w:rsidP="00BF7A2B">
            <w:pPr>
              <w:rPr>
                <w:rFonts w:cs="Arial"/>
                <w:lang w:eastAsia="en-GB"/>
              </w:rPr>
            </w:pPr>
          </w:p>
        </w:tc>
      </w:tr>
      <w:tr w:rsidR="00C55544" w:rsidRPr="00C55544" w14:paraId="5103F12B" w14:textId="77777777" w:rsidTr="00424A85">
        <w:tc>
          <w:tcPr>
            <w:tcW w:w="3969" w:type="dxa"/>
          </w:tcPr>
          <w:p w14:paraId="512DAFDD" w14:textId="77777777" w:rsidR="00C55544" w:rsidRPr="00C55544" w:rsidRDefault="00C55544" w:rsidP="00BF7A2B">
            <w:pPr>
              <w:rPr>
                <w:rFonts w:cs="Arial"/>
                <w:lang w:eastAsia="en-GB"/>
              </w:rPr>
            </w:pPr>
            <w:r w:rsidRPr="00C55544">
              <w:rPr>
                <w:rFonts w:cs="Arial"/>
                <w:lang w:eastAsia="en-GB"/>
              </w:rPr>
              <w:t>Where the Diocese is complying with or assisting others to comply with regulatory requirements relating to unlawful acts or dishonesty</w:t>
            </w:r>
          </w:p>
        </w:tc>
        <w:tc>
          <w:tcPr>
            <w:tcW w:w="4314" w:type="dxa"/>
            <w:shd w:val="clear" w:color="auto" w:fill="auto"/>
          </w:tcPr>
          <w:p w14:paraId="60C08427" w14:textId="77777777" w:rsidR="00C55544" w:rsidRPr="00C55544" w:rsidRDefault="00C55544" w:rsidP="00BF7A2B">
            <w:pPr>
              <w:rPr>
                <w:rFonts w:cs="Arial"/>
                <w:lang w:eastAsia="en-GB"/>
              </w:rPr>
            </w:pPr>
            <w:r w:rsidRPr="00C55544">
              <w:rPr>
                <w:rFonts w:cs="Arial"/>
                <w:lang w:eastAsia="en-GB"/>
              </w:rPr>
              <w:t xml:space="preserve">Passing on information to the Police or other investigatory body including the Benefits Agency, HM Revenue &amp; Customs, external professional and regulatory organisations. For health &amp; safety reasons </w:t>
            </w:r>
            <w:proofErr w:type="spellStart"/>
            <w:proofErr w:type="gramStart"/>
            <w:r w:rsidRPr="00C55544">
              <w:rPr>
                <w:rFonts w:cs="Arial"/>
                <w:lang w:eastAsia="en-GB"/>
              </w:rPr>
              <w:t>an</w:t>
            </w:r>
            <w:proofErr w:type="spellEnd"/>
            <w:proofErr w:type="gramEnd"/>
            <w:r w:rsidRPr="00C55544">
              <w:rPr>
                <w:rFonts w:cs="Arial"/>
                <w:lang w:eastAsia="en-GB"/>
              </w:rPr>
              <w:t xml:space="preserve"> to any other external regulatory authority.</w:t>
            </w:r>
          </w:p>
          <w:p w14:paraId="549AC853" w14:textId="77777777" w:rsidR="00C55544" w:rsidRPr="00C55544" w:rsidRDefault="00C55544" w:rsidP="00BF7A2B">
            <w:pPr>
              <w:rPr>
                <w:rFonts w:cs="Arial"/>
                <w:lang w:eastAsia="en-GB"/>
              </w:rPr>
            </w:pPr>
          </w:p>
        </w:tc>
      </w:tr>
      <w:tr w:rsidR="00C55544" w:rsidRPr="00C55544" w14:paraId="3861F355" w14:textId="77777777" w:rsidTr="00424A85">
        <w:tc>
          <w:tcPr>
            <w:tcW w:w="3969" w:type="dxa"/>
          </w:tcPr>
          <w:p w14:paraId="1F47D05F" w14:textId="77777777" w:rsidR="00C55544" w:rsidRPr="00C55544" w:rsidRDefault="00C55544" w:rsidP="00BF7A2B">
            <w:pPr>
              <w:rPr>
                <w:rFonts w:cs="Arial"/>
                <w:lang w:eastAsia="en-GB"/>
              </w:rPr>
            </w:pPr>
            <w:r w:rsidRPr="00C55544">
              <w:rPr>
                <w:rFonts w:cs="Arial"/>
                <w:lang w:eastAsia="en-GB"/>
              </w:rPr>
              <w:t>Where it is carried out in the course of safeguarding children or other individuals at risk</w:t>
            </w:r>
          </w:p>
        </w:tc>
        <w:tc>
          <w:tcPr>
            <w:tcW w:w="4314" w:type="dxa"/>
            <w:shd w:val="clear" w:color="auto" w:fill="auto"/>
          </w:tcPr>
          <w:p w14:paraId="21118682" w14:textId="77777777" w:rsidR="00C55544" w:rsidRPr="00C55544" w:rsidRDefault="00C55544" w:rsidP="00BF7A2B">
            <w:pPr>
              <w:rPr>
                <w:rFonts w:cs="Arial"/>
                <w:lang w:eastAsia="en-GB"/>
              </w:rPr>
            </w:pPr>
            <w:r w:rsidRPr="00C55544">
              <w:rPr>
                <w:rFonts w:cs="Arial"/>
                <w:lang w:eastAsia="en-GB"/>
              </w:rPr>
              <w:t>Making a safeguarding disclosure, maintaining safety and reducing the prospect of risk.</w:t>
            </w:r>
          </w:p>
        </w:tc>
      </w:tr>
      <w:tr w:rsidR="00C55544" w:rsidRPr="00C55544" w14:paraId="20E5C85A" w14:textId="77777777" w:rsidTr="00424A85">
        <w:tc>
          <w:tcPr>
            <w:tcW w:w="3969" w:type="dxa"/>
          </w:tcPr>
          <w:p w14:paraId="20C0D002" w14:textId="77777777" w:rsidR="00C55544" w:rsidRPr="00C55544" w:rsidRDefault="00C55544" w:rsidP="00BF7A2B">
            <w:pPr>
              <w:rPr>
                <w:rFonts w:cs="Arial"/>
                <w:lang w:eastAsia="en-GB"/>
              </w:rPr>
            </w:pPr>
            <w:r w:rsidRPr="00C55544">
              <w:rPr>
                <w:rFonts w:cs="Arial"/>
                <w:lang w:eastAsia="en-GB"/>
              </w:rPr>
              <w:t>Where information is disclosed for insurance purposes</w:t>
            </w:r>
          </w:p>
        </w:tc>
        <w:tc>
          <w:tcPr>
            <w:tcW w:w="4314" w:type="dxa"/>
            <w:shd w:val="clear" w:color="auto" w:fill="auto"/>
          </w:tcPr>
          <w:p w14:paraId="1FF8A52F" w14:textId="77777777" w:rsidR="00C55544" w:rsidRPr="00C55544" w:rsidRDefault="00C55544" w:rsidP="00BF7A2B">
            <w:pPr>
              <w:rPr>
                <w:rFonts w:cs="Arial"/>
                <w:lang w:eastAsia="en-GB"/>
              </w:rPr>
            </w:pPr>
            <w:r w:rsidRPr="00C55544">
              <w:rPr>
                <w:rFonts w:cs="Arial"/>
                <w:lang w:eastAsia="en-GB"/>
              </w:rPr>
              <w:t>Ensuring the Diocese has appropriate insurance cover</w:t>
            </w:r>
          </w:p>
        </w:tc>
      </w:tr>
      <w:tr w:rsidR="00C55544" w:rsidRPr="00C55544" w14:paraId="7CB28477" w14:textId="77777777" w:rsidTr="00424A85">
        <w:tc>
          <w:tcPr>
            <w:tcW w:w="3969" w:type="dxa"/>
          </w:tcPr>
          <w:p w14:paraId="2A43FB17" w14:textId="77777777" w:rsidR="00C55544" w:rsidRPr="00C55544" w:rsidRDefault="00C55544" w:rsidP="00BF7A2B">
            <w:pPr>
              <w:rPr>
                <w:rFonts w:cs="Arial"/>
                <w:lang w:eastAsia="en-GB"/>
              </w:rPr>
            </w:pPr>
            <w:r w:rsidRPr="00C55544">
              <w:rPr>
                <w:rFonts w:cs="Arial"/>
                <w:lang w:eastAsia="en-GB"/>
              </w:rPr>
              <w:t>Where an individual has given their consent to the processing</w:t>
            </w:r>
          </w:p>
        </w:tc>
        <w:tc>
          <w:tcPr>
            <w:tcW w:w="4314" w:type="dxa"/>
            <w:shd w:val="clear" w:color="auto" w:fill="auto"/>
          </w:tcPr>
          <w:p w14:paraId="0D046565" w14:textId="77777777" w:rsidR="00C55544" w:rsidRPr="00C55544" w:rsidRDefault="00C55544" w:rsidP="00BF7A2B">
            <w:pPr>
              <w:rPr>
                <w:rFonts w:cs="Arial"/>
                <w:lang w:eastAsia="en-GB"/>
              </w:rPr>
            </w:pPr>
            <w:r w:rsidRPr="00C55544">
              <w:rPr>
                <w:rFonts w:cs="Arial"/>
                <w:lang w:eastAsia="en-GB"/>
              </w:rPr>
              <w:t xml:space="preserve">For example, if it is necessary to provide information as part of an inspection or audit, or as part of a tender, or during the course of business and / or related charitable functions. </w:t>
            </w:r>
          </w:p>
        </w:tc>
      </w:tr>
      <w:tr w:rsidR="00C55544" w:rsidRPr="00C55544" w14:paraId="34FEEFE2" w14:textId="77777777" w:rsidTr="00424A85">
        <w:tc>
          <w:tcPr>
            <w:tcW w:w="3969" w:type="dxa"/>
          </w:tcPr>
          <w:p w14:paraId="6790D2F2" w14:textId="77777777" w:rsidR="00C55544" w:rsidRPr="00C55544" w:rsidRDefault="00C55544" w:rsidP="00BF7A2B">
            <w:pPr>
              <w:rPr>
                <w:rFonts w:cs="Arial"/>
                <w:lang w:eastAsia="en-GB"/>
              </w:rPr>
            </w:pPr>
            <w:r w:rsidRPr="00C55544">
              <w:rPr>
                <w:rFonts w:cs="Arial"/>
                <w:lang w:eastAsia="en-GB"/>
              </w:rPr>
              <w:t>Where the Diocese is establishing, exercising or defending legal claims</w:t>
            </w:r>
          </w:p>
        </w:tc>
        <w:tc>
          <w:tcPr>
            <w:tcW w:w="4314" w:type="dxa"/>
            <w:shd w:val="clear" w:color="auto" w:fill="auto"/>
          </w:tcPr>
          <w:p w14:paraId="39F988B9" w14:textId="77777777" w:rsidR="00C55544" w:rsidRPr="00C55544" w:rsidRDefault="00C55544" w:rsidP="00BF7A2B">
            <w:pPr>
              <w:rPr>
                <w:rFonts w:cs="Arial"/>
                <w:lang w:eastAsia="en-GB"/>
              </w:rPr>
            </w:pPr>
            <w:r w:rsidRPr="00C55544">
              <w:rPr>
                <w:rFonts w:cs="Arial"/>
                <w:lang w:eastAsia="en-GB"/>
              </w:rPr>
              <w:t xml:space="preserve">Providing information to our insurers or lawyers in connection with legal proceedings, in the Courts, Tribunals or other legal proceedings.  </w:t>
            </w:r>
          </w:p>
        </w:tc>
      </w:tr>
      <w:tr w:rsidR="00C55544" w:rsidRPr="00C55544" w14:paraId="22C2D4A0" w14:textId="77777777" w:rsidTr="00424A85">
        <w:tc>
          <w:tcPr>
            <w:tcW w:w="3969" w:type="dxa"/>
          </w:tcPr>
          <w:p w14:paraId="3345804D" w14:textId="77777777" w:rsidR="00C55544" w:rsidRPr="00C55544" w:rsidRDefault="00C55544" w:rsidP="00BF7A2B">
            <w:pPr>
              <w:rPr>
                <w:rFonts w:cs="Arial"/>
                <w:lang w:eastAsia="en-GB"/>
              </w:rPr>
            </w:pPr>
            <w:r w:rsidRPr="00C55544">
              <w:rPr>
                <w:rFonts w:cs="Arial"/>
                <w:lang w:eastAsia="en-GB"/>
              </w:rPr>
              <w:t>Where it is necessary to protect the vital interests of an individual</w:t>
            </w:r>
          </w:p>
        </w:tc>
        <w:tc>
          <w:tcPr>
            <w:tcW w:w="4314" w:type="dxa"/>
            <w:shd w:val="clear" w:color="auto" w:fill="auto"/>
          </w:tcPr>
          <w:p w14:paraId="0C57E397" w14:textId="77777777" w:rsidR="00C55544" w:rsidRPr="00C55544" w:rsidRDefault="00C55544" w:rsidP="00BF7A2B">
            <w:pPr>
              <w:rPr>
                <w:rFonts w:cs="Arial"/>
                <w:lang w:eastAsia="en-GB"/>
              </w:rPr>
            </w:pPr>
            <w:r w:rsidRPr="00C55544">
              <w:rPr>
                <w:rFonts w:cs="Arial"/>
                <w:lang w:eastAsia="en-GB"/>
              </w:rPr>
              <w:t xml:space="preserve">Passing on information to the Police, the NHS or a </w:t>
            </w:r>
            <w:proofErr w:type="spellStart"/>
            <w:r w:rsidRPr="00C55544">
              <w:rPr>
                <w:rFonts w:cs="Arial"/>
                <w:lang w:eastAsia="en-GB"/>
              </w:rPr>
              <w:t>carer</w:t>
            </w:r>
            <w:proofErr w:type="spellEnd"/>
            <w:r w:rsidRPr="00C55544">
              <w:rPr>
                <w:rFonts w:cs="Arial"/>
                <w:lang w:eastAsia="en-GB"/>
              </w:rPr>
              <w:t xml:space="preserve"> of next of Kin if appropriate.</w:t>
            </w:r>
          </w:p>
        </w:tc>
      </w:tr>
      <w:tr w:rsidR="00C55544" w:rsidRPr="00C55544" w14:paraId="5EDB7567" w14:textId="77777777" w:rsidTr="00424A85">
        <w:tc>
          <w:tcPr>
            <w:tcW w:w="3969" w:type="dxa"/>
          </w:tcPr>
          <w:p w14:paraId="2763BD84" w14:textId="77777777" w:rsidR="00C55544" w:rsidRPr="00C55544" w:rsidRDefault="00C55544" w:rsidP="00BF7A2B">
            <w:pPr>
              <w:rPr>
                <w:rFonts w:cs="Arial"/>
                <w:lang w:eastAsia="en-GB"/>
              </w:rPr>
            </w:pPr>
            <w:r w:rsidRPr="00C55544">
              <w:rPr>
                <w:rFonts w:cs="Arial"/>
                <w:lang w:eastAsia="en-GB"/>
              </w:rPr>
              <w:t>Where it is carried out in the course of the Diocese's legitimate activities by a not-for-profit body with religious aims</w:t>
            </w:r>
          </w:p>
        </w:tc>
        <w:tc>
          <w:tcPr>
            <w:tcW w:w="4314" w:type="dxa"/>
            <w:shd w:val="clear" w:color="auto" w:fill="auto"/>
          </w:tcPr>
          <w:p w14:paraId="386A3E0E" w14:textId="77777777" w:rsidR="00C55544" w:rsidRPr="00C55544" w:rsidRDefault="00C55544" w:rsidP="00BF7A2B">
            <w:pPr>
              <w:rPr>
                <w:rFonts w:cs="Arial"/>
                <w:lang w:eastAsia="en-GB"/>
              </w:rPr>
            </w:pPr>
            <w:r w:rsidRPr="00C55544">
              <w:rPr>
                <w:rFonts w:cs="Arial"/>
                <w:lang w:eastAsia="en-GB"/>
              </w:rPr>
              <w:t>Carrying out pastoral activities, or in accordance with delivering charitable purpose.</w:t>
            </w:r>
          </w:p>
        </w:tc>
      </w:tr>
    </w:tbl>
    <w:p w14:paraId="2433D3DA" w14:textId="77777777" w:rsidR="00C55544" w:rsidRPr="00C55544" w:rsidRDefault="00C55544" w:rsidP="00BF7A2B">
      <w:pPr>
        <w:rPr>
          <w:rFonts w:ascii="Arial" w:hAnsi="Arial"/>
          <w:sz w:val="20"/>
          <w:szCs w:val="20"/>
        </w:rPr>
      </w:pPr>
    </w:p>
    <w:p w14:paraId="73530718" w14:textId="77777777" w:rsidR="00C55544" w:rsidRPr="00C55544" w:rsidRDefault="00C55544" w:rsidP="00BF7A2B">
      <w:pPr>
        <w:pStyle w:val="Level2Number"/>
        <w:rPr>
          <w:rFonts w:ascii="Arial Bold" w:hAnsi="Arial Bold"/>
          <w:b/>
          <w:smallCaps/>
        </w:rPr>
      </w:pPr>
      <w:r w:rsidRPr="00C55544">
        <w:rPr>
          <w:rFonts w:ascii="Arial Bold" w:hAnsi="Arial Bold"/>
          <w:b/>
          <w:smallCaps/>
        </w:rPr>
        <w:t>Disclosing Personal Data</w:t>
      </w:r>
    </w:p>
    <w:p w14:paraId="534406B3" w14:textId="77777777" w:rsidR="00C55544" w:rsidRPr="00C55544" w:rsidRDefault="00C55544" w:rsidP="00BF7A2B">
      <w:pPr>
        <w:pStyle w:val="Level3Number"/>
      </w:pPr>
      <w:r w:rsidRPr="00C55544">
        <w:t>When receiving telephone or email enquiries, clergy, employees and volunteers should exercise caution before disclosing any Personal Data. The following steps should be followed:</w:t>
      </w:r>
    </w:p>
    <w:p w14:paraId="73C1D8EA" w14:textId="77777777" w:rsidR="00C55544" w:rsidRPr="00C55544" w:rsidRDefault="00C55544" w:rsidP="00BF7A2B">
      <w:pPr>
        <w:pStyle w:val="Level4Number"/>
      </w:pPr>
      <w:r w:rsidRPr="00C55544">
        <w:t>ensure the identity of the person making the enquiry is verified and check whether they are entitled to receive the requested information;</w:t>
      </w:r>
    </w:p>
    <w:p w14:paraId="6EAB8BAE" w14:textId="77777777" w:rsidR="00C55544" w:rsidRPr="00C55544" w:rsidRDefault="00C55544" w:rsidP="00BF7A2B">
      <w:pPr>
        <w:pStyle w:val="Level4Number"/>
      </w:pPr>
      <w:r w:rsidRPr="00C55544">
        <w:t>require the enquirer to put their request in writing so that their identity and entitlement to receive the information can be verified if the information is particularly sensitive and/or you are not confident the person is entitled to the information;</w:t>
      </w:r>
    </w:p>
    <w:p w14:paraId="461A8A05" w14:textId="77777777" w:rsidR="00C55544" w:rsidRPr="00C55544" w:rsidRDefault="00C55544" w:rsidP="00BF7A2B">
      <w:pPr>
        <w:pStyle w:val="Level4Number"/>
      </w:pPr>
      <w:r w:rsidRPr="00C55544">
        <w:lastRenderedPageBreak/>
        <w:t>if there is any doubt, refer the request to the DPO for assistance (particularly where Special Categories of Personal Data are involved); and</w:t>
      </w:r>
    </w:p>
    <w:p w14:paraId="032DCCBE" w14:textId="77777777" w:rsidR="00C55544" w:rsidRPr="00C55544" w:rsidRDefault="00C55544" w:rsidP="00BF7A2B">
      <w:pPr>
        <w:pStyle w:val="Level4Number"/>
      </w:pPr>
      <w:r w:rsidRPr="00C55544">
        <w:t>when providing information, ensure that Personal Data is securely packaged and sent by the most appropriate means (e.g. special delivery, courier or hand delivery) in accordance with the Data Protection Rules, the Privacy Notice and this Policy.</w:t>
      </w:r>
    </w:p>
    <w:p w14:paraId="0F145038" w14:textId="77777777" w:rsidR="00C55544" w:rsidRPr="00C55544" w:rsidRDefault="00C55544" w:rsidP="00CC3616">
      <w:pPr>
        <w:pStyle w:val="Level2Number"/>
      </w:pPr>
      <w:r w:rsidRPr="00C55544">
        <w:t xml:space="preserve">Please remember that parents and guardians are only entitled to access information about their child if the child is unable to act on their own behalf (e.g. because the child is not mature enough to understand their rights) or if the child has given their consent. If you are unsure about whether or not to provide information about a child to a parent or guardian, please speak to the DPO before providing any information. Children from 12 years upwards are generally to be taken as being capable of understanding their rights and making decision regarding their own information. However, consideration of the particular circumstances and the child's capacity must be given in each circumstance. </w:t>
      </w:r>
    </w:p>
    <w:p w14:paraId="19563ADB" w14:textId="77777777" w:rsidR="00C55544" w:rsidRPr="00C55544" w:rsidRDefault="00C55544" w:rsidP="00CC3616">
      <w:pPr>
        <w:pStyle w:val="Level2Number"/>
      </w:pPr>
      <w:r w:rsidRPr="00C55544">
        <w:t>Please also remember that individuals are only entitled to obtain information about themselves and not any other third parties (e.g. a family member, other parishioner or member of clergy or staff).</w:t>
      </w:r>
    </w:p>
    <w:p w14:paraId="1C1CAB1E" w14:textId="77777777" w:rsidR="00C55544" w:rsidRPr="00C55544" w:rsidRDefault="00C55544" w:rsidP="00BF7A2B">
      <w:pPr>
        <w:pStyle w:val="Level2Number"/>
        <w:rPr>
          <w:rFonts w:ascii="Arial Bold" w:hAnsi="Arial Bold"/>
          <w:b/>
          <w:smallCaps/>
        </w:rPr>
      </w:pPr>
      <w:r w:rsidRPr="00C55544">
        <w:rPr>
          <w:rFonts w:ascii="Arial Bold" w:hAnsi="Arial Bold"/>
          <w:b/>
          <w:smallCaps/>
        </w:rPr>
        <w:t>Data Processors</w:t>
      </w:r>
    </w:p>
    <w:p w14:paraId="12DD6349" w14:textId="77777777" w:rsidR="00C55544" w:rsidRPr="00C55544" w:rsidRDefault="00C55544" w:rsidP="00BF7A2B">
      <w:pPr>
        <w:pStyle w:val="Level3Number"/>
      </w:pPr>
      <w:r w:rsidRPr="00C55544">
        <w:t>The Diocese may instruct another body or organisation to process Personal Data on its behalf as a Data Processor (e.g. a payroll provider, a third-party IT provider). In such situations, the Diocese will share necessary information with the Data Processor but will remain responsible for compliance with the Data Protection Rules as the Data Controller.</w:t>
      </w:r>
    </w:p>
    <w:p w14:paraId="5236A2A3" w14:textId="77777777" w:rsidR="00C55544" w:rsidRPr="00C55544" w:rsidRDefault="00C55544" w:rsidP="00BF7A2B">
      <w:pPr>
        <w:pStyle w:val="Level3Number"/>
      </w:pPr>
      <w:r w:rsidRPr="00C55544">
        <w:t>Personal Data will only be transferred to a third-party Data Processor if the DPO is satisfied that the third party has in place adequate policies and procedures to ensure compliance with the Data Protection Rules. There should also be a written contract in place between the Diocese and the Data Processor, which includes provisions to ensure that the Data Processor complies with the requirements of the Data Protection Rules and undertakings as to the inception and maintenance of appropriate measures of protection as well as insurance cover. If you have authority to enter into contracts, please refer to the Data Processor Contract Checklist.</w:t>
      </w:r>
    </w:p>
    <w:p w14:paraId="150A2D1F" w14:textId="77777777" w:rsidR="00C55544" w:rsidRPr="00C55544" w:rsidRDefault="00C55544" w:rsidP="00BF7A2B">
      <w:pPr>
        <w:pStyle w:val="Level2Number"/>
        <w:rPr>
          <w:rFonts w:ascii="Arial Bold" w:hAnsi="Arial Bold"/>
          <w:b/>
          <w:smallCaps/>
        </w:rPr>
      </w:pPr>
      <w:r w:rsidRPr="00C55544">
        <w:rPr>
          <w:rFonts w:ascii="Arial Bold" w:hAnsi="Arial Bold"/>
          <w:b/>
          <w:smallCaps/>
        </w:rPr>
        <w:t>Third Party Requests</w:t>
      </w:r>
    </w:p>
    <w:p w14:paraId="4271B2F0" w14:textId="77777777" w:rsidR="00C55544" w:rsidRPr="00C55544" w:rsidRDefault="00C55544" w:rsidP="00BF7A2B">
      <w:pPr>
        <w:pStyle w:val="Level3Number"/>
      </w:pPr>
      <w:r w:rsidRPr="00C55544">
        <w:t>The Diocese may from time to time receive requests from third parties for access to documents containing Personal Data. The Diocese may disclose such documents to any third party where it is legally required or permitted to do so. Such third parties may include health professionals, the Police and other law enforcement agencies, the Charity Commission, HMRC, other regulators, immigration authorities, insurers, local authorities (e.g. Trading Standards), Courts and Tribunals or organisations seeking references.</w:t>
      </w:r>
    </w:p>
    <w:p w14:paraId="1EEA6F44" w14:textId="77777777" w:rsidR="00C55544" w:rsidRPr="00C55544" w:rsidRDefault="00C55544" w:rsidP="00BF7A2B">
      <w:pPr>
        <w:pStyle w:val="Level3Number"/>
      </w:pPr>
      <w:r w:rsidRPr="00C55544">
        <w:t>Anyone in receipt of any verbal or written request from any person for access to, or disclosure of, any Personal Data outside of normal Diocesan operations must immediately contact the DPO.</w:t>
      </w:r>
    </w:p>
    <w:p w14:paraId="22BB4185" w14:textId="77777777" w:rsidR="00C55544" w:rsidRPr="00C55544" w:rsidRDefault="00C55544" w:rsidP="00BF7A2B">
      <w:pPr>
        <w:pStyle w:val="Level2Number"/>
        <w:rPr>
          <w:rFonts w:ascii="Arial Bold" w:hAnsi="Arial Bold"/>
        </w:rPr>
      </w:pPr>
      <w:bookmarkStart w:id="15" w:name="_Ref507496904"/>
      <w:r w:rsidRPr="00C55544">
        <w:rPr>
          <w:rFonts w:ascii="Arial Bold" w:hAnsi="Arial Bold"/>
          <w:b/>
          <w:smallCaps/>
        </w:rPr>
        <w:t>Transfers of Personal Data Outside of the E</w:t>
      </w:r>
      <w:bookmarkEnd w:id="15"/>
      <w:r w:rsidRPr="00C55544">
        <w:rPr>
          <w:rFonts w:ascii="Arial Bold" w:hAnsi="Arial Bold"/>
          <w:b/>
          <w:smallCaps/>
        </w:rPr>
        <w:t xml:space="preserve">uropean Economic Area (“EEA”) </w:t>
      </w:r>
    </w:p>
    <w:p w14:paraId="04CD5F8A" w14:textId="77777777" w:rsidR="00C55544" w:rsidRPr="00C55544" w:rsidRDefault="00C55544" w:rsidP="00BF7A2B">
      <w:pPr>
        <w:pStyle w:val="Level3Number"/>
      </w:pPr>
      <w:r w:rsidRPr="00C55544">
        <w:t>The Data Protection Rules require Data Controllers to put additional safeguards in place when transferring Personal Data outside of the EEA (e.g. to the Vatican, dicastery or appellate tribunal exercising canonical jurisdiction</w:t>
      </w:r>
      <w:proofErr w:type="gramStart"/>
      <w:r w:rsidRPr="00C55544">
        <w:t>) .</w:t>
      </w:r>
      <w:proofErr w:type="gramEnd"/>
      <w:r w:rsidRPr="00C55544">
        <w:t xml:space="preserve"> Additionally, such transfers can only take place on a number of legal grounds. The Diocese does not store Personal Data outside of the UK. However, the Diocese may transfer Personal Data outside of the EEA where requested by the Data Subject, on the basis of the </w:t>
      </w:r>
      <w:r w:rsidRPr="00C55544">
        <w:lastRenderedPageBreak/>
        <w:t>Data Subject's informed consent. This includes, but is not limited to, the situation where a Data Subject requires their marriage record to be sent to a non-EEA country.  The DPO may also authorise transfers where another legal ground in the Data Protection Rules is met.</w:t>
      </w:r>
    </w:p>
    <w:p w14:paraId="55D6EAE7" w14:textId="77777777" w:rsidR="00C55544" w:rsidRPr="00C55544" w:rsidRDefault="00C55544" w:rsidP="00BF7A2B">
      <w:pPr>
        <w:pStyle w:val="Level2Number"/>
        <w:rPr>
          <w:rFonts w:ascii="Arial Bold" w:hAnsi="Arial Bold"/>
        </w:rPr>
      </w:pPr>
      <w:r w:rsidRPr="00C55544">
        <w:rPr>
          <w:rFonts w:ascii="Arial Bold" w:hAnsi="Arial Bold"/>
          <w:b/>
          <w:smallCaps/>
        </w:rPr>
        <w:t>Subject Access Requests (SARs)</w:t>
      </w:r>
    </w:p>
    <w:p w14:paraId="30FE7B7B" w14:textId="77777777" w:rsidR="00C55544" w:rsidRPr="00C55544" w:rsidRDefault="00C55544" w:rsidP="00BF7A2B">
      <w:pPr>
        <w:pStyle w:val="Level3Number"/>
      </w:pPr>
      <w:r w:rsidRPr="00C55544">
        <w:t>Any Data Subject may exercise their rights as set out above (e.g. the right of access to the Personal Data which the Diocese holds about them, or the right to have Personal Data erased). Any and all such requests should immediately be referred to the DPO.</w:t>
      </w:r>
    </w:p>
    <w:p w14:paraId="2DD3F62D" w14:textId="77777777" w:rsidR="00C55544" w:rsidRPr="00C55544" w:rsidRDefault="00C55544" w:rsidP="00BF7A2B">
      <w:pPr>
        <w:pStyle w:val="Level3Number"/>
      </w:pPr>
      <w:r w:rsidRPr="00C55544">
        <w:t xml:space="preserve">To be valid, a Subject Access Request must be made in writing (including requests made via email or on social media) and provide enough information to enable the Diocese to identify the Data Subject and to comply with the request. </w:t>
      </w:r>
    </w:p>
    <w:p w14:paraId="3797E3AE" w14:textId="77777777" w:rsidR="00C55544" w:rsidRPr="00C55544" w:rsidRDefault="00C55544" w:rsidP="00BF7A2B">
      <w:pPr>
        <w:pStyle w:val="Level3Number"/>
      </w:pPr>
      <w:r w:rsidRPr="00C55544">
        <w:t>All Subject Access Requests will be dealt with by the DPO. Clergy, employees or volunteers who receive a Subject Access Request must forward it to the DPO immediately in order that such requests can be replied to within the strict deadlines set out in the Data Protection Rules (generally one month from the date of the request).</w:t>
      </w:r>
    </w:p>
    <w:p w14:paraId="5906610D" w14:textId="77777777" w:rsidR="00C55544" w:rsidRPr="00C55544" w:rsidRDefault="00C55544" w:rsidP="00BF7A2B">
      <w:pPr>
        <w:pStyle w:val="Level3Number"/>
      </w:pPr>
      <w:r w:rsidRPr="00C55544">
        <w:t>No fees will be charged for dealing with Subject Access Requests unless a request is considered to be manifestly unfounded, excessive or repetitive. Fees may be charged to provide additional copies of information previously provided. Where the Diocese considers a request to be manifestly unfounded, excessive or repetitive, the Diocese may lawfully refuse to respond and, if so, the DPO will inform the Data Subject of this in writing within the one-month period.</w:t>
      </w:r>
    </w:p>
    <w:p w14:paraId="64C61D91" w14:textId="77777777" w:rsidR="00C55544" w:rsidRPr="00C55544" w:rsidRDefault="00C55544" w:rsidP="00F97D6A">
      <w:pPr>
        <w:pStyle w:val="Level1Heading"/>
        <w:outlineLvl w:val="1"/>
        <w:rPr>
          <w:b w:val="0"/>
          <w:smallCaps w:val="0"/>
        </w:rPr>
      </w:pPr>
      <w:bookmarkStart w:id="16" w:name="_Toc530747964"/>
      <w:r w:rsidRPr="00C55544">
        <w:t>Fundraising and Marketing</w:t>
      </w:r>
      <w:bookmarkEnd w:id="16"/>
    </w:p>
    <w:p w14:paraId="1F692875" w14:textId="77777777" w:rsidR="00C55544" w:rsidRPr="00C55544" w:rsidRDefault="00C55544" w:rsidP="00BF7A2B">
      <w:pPr>
        <w:pStyle w:val="Level2Number"/>
      </w:pPr>
      <w:r w:rsidRPr="00C55544">
        <w:t xml:space="preserve">‘Direct Marketing’ includes all advertising and promotional activities, including promoting the aims and ideals of not-for-profit organisations. </w:t>
      </w:r>
    </w:p>
    <w:p w14:paraId="2041CFBF" w14:textId="77777777" w:rsidR="00C55544" w:rsidRPr="00C55544" w:rsidRDefault="00C55544" w:rsidP="00BF7A2B">
      <w:pPr>
        <w:pStyle w:val="Level2Number"/>
      </w:pPr>
      <w:r w:rsidRPr="00C55544">
        <w:t>Any use of Personal Data for marketing (including fundraising) purposes must comply with the Data Protection Rules and the Privacy and Electronic Communications Regulations (EC Directive) 2003 ("PECR") (and any replacement legislation), which relate to marketing by electronic means.</w:t>
      </w:r>
    </w:p>
    <w:p w14:paraId="17CB918E" w14:textId="77777777" w:rsidR="00C55544" w:rsidRPr="00C55544" w:rsidRDefault="00C55544" w:rsidP="00BF7A2B">
      <w:pPr>
        <w:pStyle w:val="Level2Number"/>
      </w:pPr>
      <w:r w:rsidRPr="00C55544">
        <w:t xml:space="preserve">Individuals have a right to object to their Personal Data being used for electronic marketing purposes. Individuals must be informed of their right to object when their data is collected. If an objection is received, no further marketing or fundraising communications must be sent to them. </w:t>
      </w:r>
    </w:p>
    <w:p w14:paraId="779BACC7" w14:textId="77777777" w:rsidR="00C55544" w:rsidRPr="00C55544" w:rsidRDefault="00C55544" w:rsidP="00BF7A2B">
      <w:pPr>
        <w:pStyle w:val="Level2Number"/>
      </w:pPr>
      <w:r w:rsidRPr="00C55544">
        <w:t>The PECR requires that the Diocese has the prior consent of recipients in certain circumstances before it sends any unsolicited electronic messages for the purpose of fundraising, or other marketing activities (e.g. events).</w:t>
      </w:r>
    </w:p>
    <w:p w14:paraId="2A405757" w14:textId="77777777" w:rsidR="00C55544" w:rsidRPr="00C55544" w:rsidRDefault="00C55544" w:rsidP="00F97D6A">
      <w:pPr>
        <w:pStyle w:val="Level1Heading"/>
        <w:outlineLvl w:val="9"/>
        <w:rPr>
          <w:rFonts w:ascii="Arial" w:hAnsi="Arial"/>
        </w:rPr>
      </w:pPr>
      <w:r w:rsidRPr="00C55544">
        <w:rPr>
          <w:rFonts w:ascii="Arial" w:hAnsi="Arial"/>
        </w:rPr>
        <w:t>In the event of any such activity being undertaken, reference will be made to the guidance issued by the Information Commissioner’s Office and the principles set out therein will be adhered to.</w:t>
      </w:r>
    </w:p>
    <w:p w14:paraId="016360A1" w14:textId="77777777" w:rsidR="00C55544" w:rsidRPr="00C55544" w:rsidRDefault="00C55544" w:rsidP="00F97D6A">
      <w:pPr>
        <w:pStyle w:val="Level1Heading"/>
        <w:outlineLvl w:val="1"/>
        <w:rPr>
          <w:rFonts w:ascii="Arial" w:hAnsi="Arial"/>
          <w:b w:val="0"/>
        </w:rPr>
      </w:pPr>
      <w:bookmarkStart w:id="17" w:name="_Toc530747965"/>
      <w:r w:rsidRPr="00C55544">
        <w:rPr>
          <w:rFonts w:ascii="Arial" w:hAnsi="Arial"/>
        </w:rPr>
        <w:t>Monitoring and Review</w:t>
      </w:r>
      <w:bookmarkEnd w:id="17"/>
    </w:p>
    <w:p w14:paraId="5C7EA08E" w14:textId="77777777" w:rsidR="00C55544" w:rsidRPr="00C55544" w:rsidRDefault="00C55544" w:rsidP="00BF7A2B">
      <w:pPr>
        <w:pStyle w:val="Level2Number"/>
      </w:pPr>
      <w:r w:rsidRPr="00C55544">
        <w:t>This policy will be reviewed every 12 months and may be subject to change.</w:t>
      </w:r>
    </w:p>
    <w:p w14:paraId="00E25DE7" w14:textId="77777777" w:rsidR="00C55544" w:rsidRPr="00C55544" w:rsidRDefault="00C55544" w:rsidP="00F97D6A">
      <w:pPr>
        <w:pStyle w:val="Level1Heading"/>
        <w:outlineLvl w:val="1"/>
        <w:rPr>
          <w:b w:val="0"/>
          <w:smallCaps w:val="0"/>
        </w:rPr>
      </w:pPr>
      <w:bookmarkStart w:id="18" w:name="_Ref507496730"/>
      <w:bookmarkStart w:id="19" w:name="_Toc530747966"/>
      <w:r w:rsidRPr="00C55544">
        <w:t>Contacts</w:t>
      </w:r>
      <w:bookmarkEnd w:id="18"/>
      <w:bookmarkEnd w:id="19"/>
    </w:p>
    <w:p w14:paraId="07391E98" w14:textId="05A21D1A" w:rsidR="00C55544" w:rsidRPr="00C55544" w:rsidRDefault="00C55544" w:rsidP="00F97D6A">
      <w:pPr>
        <w:pStyle w:val="Level2Number"/>
      </w:pPr>
      <w:r w:rsidRPr="00C55544">
        <w:t xml:space="preserve">Any queries or complaints regarding data protection generally or this Policy specifically should be addressed to the diocesan Data Protection Officer, </w:t>
      </w:r>
      <w:r w:rsidR="00767C22">
        <w:t>Pauline Morgan</w:t>
      </w:r>
      <w:r w:rsidRPr="00C55544">
        <w:t xml:space="preserve">, who can be contacted </w:t>
      </w:r>
      <w:r w:rsidRPr="00C55544">
        <w:lastRenderedPageBreak/>
        <w:t xml:space="preserve">by email at </w:t>
      </w:r>
      <w:r w:rsidR="00767C22">
        <w:t>pauline.morgan@dioceseofsalford.org.uk</w:t>
      </w:r>
      <w:r w:rsidRPr="00C55544">
        <w:t xml:space="preserve">, by telephone </w:t>
      </w:r>
      <w:r w:rsidR="00767C22">
        <w:t>0161 817 2222</w:t>
      </w:r>
      <w:r w:rsidRPr="00C55544">
        <w:t xml:space="preserve"> or at the following address: </w:t>
      </w:r>
    </w:p>
    <w:p w14:paraId="35575F20" w14:textId="117A8472" w:rsidR="00C55544" w:rsidRPr="00C55544" w:rsidRDefault="00767C22" w:rsidP="00F97D6A">
      <w:pPr>
        <w:pStyle w:val="Level2Number"/>
        <w:numPr>
          <w:ilvl w:val="0"/>
          <w:numId w:val="0"/>
        </w:numPr>
        <w:ind w:left="851"/>
      </w:pPr>
      <w:r>
        <w:t>Cathedral Centre, 3 Ford Street, Salford, M3 6DP</w:t>
      </w:r>
    </w:p>
    <w:p w14:paraId="73E90C8D" w14:textId="77777777" w:rsidR="00C55544" w:rsidRPr="00C55544" w:rsidRDefault="00C55544" w:rsidP="00F97D6A">
      <w:pPr>
        <w:pStyle w:val="Level2Number"/>
      </w:pPr>
      <w:r w:rsidRPr="00C55544">
        <w:t xml:space="preserve">Further advice and information can be obtained from the Information Commissioner’s Office at </w:t>
      </w:r>
      <w:hyperlink r:id="rId9" w:history="1">
        <w:r w:rsidRPr="00C55544">
          <w:rPr>
            <w:color w:val="0563C1" w:themeColor="hyperlink"/>
            <w:u w:val="single"/>
          </w:rPr>
          <w:t>www.ico.org.uk</w:t>
        </w:r>
      </w:hyperlink>
    </w:p>
    <w:p w14:paraId="4E936F13" w14:textId="77777777" w:rsidR="00C55544" w:rsidRPr="00C55544" w:rsidRDefault="00C55544" w:rsidP="00F97D6A">
      <w:pPr>
        <w:pStyle w:val="Level1Heading"/>
        <w:outlineLvl w:val="1"/>
        <w:rPr>
          <w:b w:val="0"/>
          <w:smallCaps w:val="0"/>
        </w:rPr>
      </w:pPr>
      <w:bookmarkStart w:id="20" w:name="_Toc530747967"/>
      <w:r w:rsidRPr="00C55544">
        <w:t>Other Information Governance Policies</w:t>
      </w:r>
      <w:bookmarkEnd w:id="20"/>
    </w:p>
    <w:p w14:paraId="09191914" w14:textId="77777777" w:rsidR="00C55544" w:rsidRPr="00C55544" w:rsidRDefault="00C55544" w:rsidP="00BF7A2B">
      <w:pPr>
        <w:pStyle w:val="Level2Number"/>
      </w:pPr>
      <w:r w:rsidRPr="00C55544">
        <w:t>This Policy must be read in conjunction with the policies below and any other relevant procedural or employment policy:</w:t>
      </w:r>
    </w:p>
    <w:p w14:paraId="22E3BA55" w14:textId="77777777" w:rsidR="00C55544" w:rsidRPr="00C55544" w:rsidRDefault="00C55544" w:rsidP="00BF7A2B">
      <w:pPr>
        <w:pStyle w:val="Level3Number"/>
      </w:pPr>
      <w:r w:rsidRPr="00C55544">
        <w:t>Privacy Statement</w:t>
      </w:r>
    </w:p>
    <w:p w14:paraId="15700CD9" w14:textId="77777777" w:rsidR="00C55544" w:rsidRPr="00C55544" w:rsidRDefault="00C55544" w:rsidP="00BF7A2B">
      <w:pPr>
        <w:pStyle w:val="Level3Number"/>
      </w:pPr>
      <w:r w:rsidRPr="00C55544">
        <w:t>Data Retention Schedule</w:t>
      </w:r>
    </w:p>
    <w:p w14:paraId="06A99CA1" w14:textId="77777777" w:rsidR="00C55544" w:rsidRPr="00C55544" w:rsidRDefault="00C55544" w:rsidP="00BF7A2B">
      <w:pPr>
        <w:pStyle w:val="Level3Number"/>
      </w:pPr>
      <w:r w:rsidRPr="00C55544">
        <w:t>Whistleblowing Policy</w:t>
      </w:r>
    </w:p>
    <w:p w14:paraId="33EA7E04" w14:textId="77777777" w:rsidR="00C55544" w:rsidRPr="00C55544" w:rsidRDefault="00C55544" w:rsidP="00BF7A2B">
      <w:pPr>
        <w:pStyle w:val="Level3Number"/>
      </w:pPr>
      <w:r w:rsidRPr="00C55544">
        <w:t>Safeguarding Policies</w:t>
      </w:r>
    </w:p>
    <w:p w14:paraId="45F13BC4" w14:textId="77777777" w:rsidR="00C55544" w:rsidRPr="00C55544" w:rsidRDefault="00C55544" w:rsidP="00BF7A2B">
      <w:pPr>
        <w:pStyle w:val="Level3Number"/>
      </w:pPr>
      <w:r w:rsidRPr="00C55544">
        <w:t>All employment related policies, e.g. disciplinary, grievance, sickness absence and recruitment and selection</w:t>
      </w:r>
    </w:p>
    <w:p w14:paraId="528E9FA6" w14:textId="77777777" w:rsidR="00C55544" w:rsidRPr="00C55544" w:rsidRDefault="00C55544" w:rsidP="00BF7A2B">
      <w:pPr>
        <w:pStyle w:val="Level3Number"/>
      </w:pPr>
      <w:r w:rsidRPr="00C55544">
        <w:t>Complaints Policy</w:t>
      </w:r>
    </w:p>
    <w:p w14:paraId="448F8E27" w14:textId="77777777" w:rsidR="00C55544" w:rsidRPr="00C55544" w:rsidRDefault="00C55544" w:rsidP="00BF7A2B">
      <w:pPr>
        <w:pStyle w:val="Level3Number"/>
      </w:pPr>
      <w:r w:rsidRPr="00C55544">
        <w:t>Fundraising and Marketing Policy</w:t>
      </w:r>
    </w:p>
    <w:p w14:paraId="524D48C1" w14:textId="77777777" w:rsidR="00C55544" w:rsidRPr="00C55544" w:rsidRDefault="00C55544" w:rsidP="00BF7A2B">
      <w:pPr>
        <w:pStyle w:val="Level3Number"/>
      </w:pPr>
      <w:r w:rsidRPr="00C55544">
        <w:t>Computer Usage Policy</w:t>
      </w:r>
    </w:p>
    <w:p w14:paraId="79ED051A" w14:textId="77777777" w:rsidR="00C55544" w:rsidRPr="00C55544" w:rsidRDefault="00C55544" w:rsidP="00BF7A2B">
      <w:pPr>
        <w:pStyle w:val="Level3Number"/>
      </w:pPr>
      <w:r w:rsidRPr="00C55544">
        <w:t>BYOD Policy</w:t>
      </w:r>
    </w:p>
    <w:p w14:paraId="14E9B35B" w14:textId="77777777" w:rsidR="00C55544" w:rsidRPr="00C55544" w:rsidRDefault="00C55544" w:rsidP="00F97D6A">
      <w:pPr>
        <w:pStyle w:val="Level1Heading"/>
        <w:outlineLvl w:val="1"/>
        <w:rPr>
          <w:b w:val="0"/>
          <w:smallCaps w:val="0"/>
        </w:rPr>
      </w:pPr>
      <w:bookmarkStart w:id="21" w:name="_Toc530747968"/>
      <w:r w:rsidRPr="00C55544">
        <w:rPr>
          <w:rFonts w:cs="Arial"/>
          <w:bCs/>
          <w:w w:val="101"/>
          <w:position w:val="-1"/>
        </w:rPr>
        <w:t>Glossary</w:t>
      </w:r>
      <w:bookmarkEnd w:id="21"/>
    </w:p>
    <w:p w14:paraId="649255BD" w14:textId="77777777" w:rsidR="00C55544" w:rsidRPr="00C55544" w:rsidRDefault="00C55544" w:rsidP="00C55544">
      <w:pPr>
        <w:spacing w:after="240" w:line="240" w:lineRule="auto"/>
        <w:ind w:left="851"/>
        <w:jc w:val="both"/>
        <w:rPr>
          <w:rFonts w:ascii="Arial" w:hAnsi="Arial"/>
          <w:sz w:val="20"/>
          <w:szCs w:val="20"/>
        </w:rPr>
      </w:pPr>
      <w:r w:rsidRPr="00C55544">
        <w:rPr>
          <w:rFonts w:ascii="Arial" w:hAnsi="Arial"/>
          <w:sz w:val="20"/>
          <w:szCs w:val="20"/>
        </w:rPr>
        <w:t>"</w:t>
      </w:r>
      <w:r w:rsidRPr="00C55544">
        <w:rPr>
          <w:rFonts w:ascii="Arial" w:hAnsi="Arial"/>
          <w:b/>
          <w:sz w:val="20"/>
          <w:szCs w:val="20"/>
        </w:rPr>
        <w:t>Data</w:t>
      </w:r>
      <w:r w:rsidRPr="00C55544">
        <w:rPr>
          <w:rFonts w:ascii="Arial" w:hAnsi="Arial"/>
          <w:sz w:val="20"/>
          <w:szCs w:val="20"/>
        </w:rPr>
        <w:t xml:space="preserve"> </w:t>
      </w:r>
      <w:r w:rsidRPr="00C55544">
        <w:rPr>
          <w:rFonts w:ascii="Arial" w:hAnsi="Arial"/>
          <w:b/>
          <w:sz w:val="20"/>
          <w:szCs w:val="20"/>
        </w:rPr>
        <w:t>Controller</w:t>
      </w:r>
      <w:r w:rsidRPr="00C55544">
        <w:rPr>
          <w:rFonts w:ascii="Arial" w:hAnsi="Arial"/>
          <w:sz w:val="20"/>
          <w:szCs w:val="20"/>
        </w:rPr>
        <w:t xml:space="preserve">" means a person, organisation or body that determines the purposes for which, and the manner in which, any Personal Data is processed. A Data Controller is responsible for complying with data protection laws including the GDPR and establishing practices and policies in line with them. </w:t>
      </w:r>
    </w:p>
    <w:p w14:paraId="5CF02FE4" w14:textId="77777777" w:rsidR="00C55544" w:rsidRPr="00C55544" w:rsidRDefault="00C55544" w:rsidP="00C55544">
      <w:pPr>
        <w:spacing w:after="240" w:line="240" w:lineRule="auto"/>
        <w:ind w:left="851"/>
        <w:jc w:val="both"/>
        <w:rPr>
          <w:rFonts w:ascii="Arial" w:hAnsi="Arial"/>
          <w:sz w:val="20"/>
          <w:szCs w:val="20"/>
        </w:rPr>
      </w:pPr>
      <w:r w:rsidRPr="00C55544">
        <w:rPr>
          <w:rFonts w:ascii="Arial" w:hAnsi="Arial"/>
          <w:sz w:val="20"/>
          <w:szCs w:val="20"/>
        </w:rPr>
        <w:t>"</w:t>
      </w:r>
      <w:r w:rsidRPr="00C55544">
        <w:rPr>
          <w:rFonts w:ascii="Arial" w:hAnsi="Arial"/>
          <w:b/>
          <w:sz w:val="20"/>
          <w:szCs w:val="20"/>
        </w:rPr>
        <w:t>Data</w:t>
      </w:r>
      <w:r w:rsidRPr="00C55544">
        <w:rPr>
          <w:rFonts w:ascii="Arial" w:hAnsi="Arial"/>
          <w:sz w:val="20"/>
          <w:szCs w:val="20"/>
        </w:rPr>
        <w:t xml:space="preserve"> </w:t>
      </w:r>
      <w:r w:rsidRPr="00C55544">
        <w:rPr>
          <w:rFonts w:ascii="Arial" w:hAnsi="Arial"/>
          <w:b/>
          <w:sz w:val="20"/>
          <w:szCs w:val="20"/>
        </w:rPr>
        <w:t>Processor</w:t>
      </w:r>
      <w:r w:rsidRPr="00C55544">
        <w:rPr>
          <w:rFonts w:ascii="Arial" w:hAnsi="Arial"/>
          <w:sz w:val="20"/>
          <w:szCs w:val="20"/>
        </w:rPr>
        <w:t>" means any person, organisation or body that Processes personal data on behalf of and on the instruction of the Diocese. Data Processors have a duty to protect the information they process by following data protection laws.</w:t>
      </w:r>
    </w:p>
    <w:p w14:paraId="056A1DD1" w14:textId="77777777" w:rsidR="00C55544" w:rsidRPr="00C55544" w:rsidRDefault="00C55544" w:rsidP="00C55544">
      <w:pPr>
        <w:spacing w:after="240" w:line="240" w:lineRule="auto"/>
        <w:ind w:left="851"/>
        <w:jc w:val="both"/>
        <w:rPr>
          <w:rFonts w:ascii="Arial" w:hAnsi="Arial"/>
          <w:sz w:val="20"/>
          <w:szCs w:val="20"/>
        </w:rPr>
      </w:pPr>
      <w:r w:rsidRPr="00C55544">
        <w:rPr>
          <w:rFonts w:ascii="Arial" w:hAnsi="Arial"/>
          <w:sz w:val="20"/>
          <w:szCs w:val="20"/>
        </w:rPr>
        <w:t>"</w:t>
      </w:r>
      <w:r w:rsidRPr="00C55544">
        <w:rPr>
          <w:rFonts w:ascii="Arial" w:hAnsi="Arial"/>
          <w:b/>
          <w:sz w:val="20"/>
          <w:szCs w:val="20"/>
        </w:rPr>
        <w:t>Data</w:t>
      </w:r>
      <w:r w:rsidRPr="00C55544">
        <w:rPr>
          <w:rFonts w:ascii="Arial" w:hAnsi="Arial"/>
          <w:sz w:val="20"/>
          <w:szCs w:val="20"/>
        </w:rPr>
        <w:t xml:space="preserve"> </w:t>
      </w:r>
      <w:r w:rsidRPr="00C55544">
        <w:rPr>
          <w:rFonts w:ascii="Arial" w:hAnsi="Arial"/>
          <w:b/>
          <w:sz w:val="20"/>
          <w:szCs w:val="20"/>
        </w:rPr>
        <w:t>Subject</w:t>
      </w:r>
      <w:r w:rsidRPr="00C55544">
        <w:rPr>
          <w:rFonts w:ascii="Arial" w:hAnsi="Arial"/>
          <w:sz w:val="20"/>
          <w:szCs w:val="20"/>
        </w:rPr>
        <w:t>" means a living individual about whom the Diocese processes Personal Data and who can be identified from the Personal Data. A Data Subject need not be a UK national or resident. All Data Subjects have legal rights in relation to their Personal Data and the information that the Diocese holds about them.</w:t>
      </w:r>
    </w:p>
    <w:p w14:paraId="53068230" w14:textId="77777777" w:rsidR="00C55544" w:rsidRPr="00C55544" w:rsidRDefault="00C55544" w:rsidP="00C55544">
      <w:pPr>
        <w:spacing w:after="240" w:line="240" w:lineRule="auto"/>
        <w:ind w:left="851"/>
        <w:jc w:val="both"/>
        <w:rPr>
          <w:rFonts w:ascii="Arial" w:hAnsi="Arial"/>
          <w:sz w:val="20"/>
          <w:szCs w:val="20"/>
        </w:rPr>
      </w:pPr>
      <w:r w:rsidRPr="00C55544">
        <w:rPr>
          <w:rFonts w:ascii="Arial" w:hAnsi="Arial"/>
          <w:sz w:val="20"/>
          <w:szCs w:val="20"/>
        </w:rPr>
        <w:t>"</w:t>
      </w:r>
      <w:r w:rsidRPr="00C55544">
        <w:rPr>
          <w:rFonts w:ascii="Arial" w:hAnsi="Arial"/>
          <w:b/>
          <w:sz w:val="20"/>
          <w:szCs w:val="20"/>
        </w:rPr>
        <w:t>Personal</w:t>
      </w:r>
      <w:r w:rsidRPr="00C55544">
        <w:rPr>
          <w:rFonts w:ascii="Arial" w:hAnsi="Arial"/>
          <w:sz w:val="20"/>
          <w:szCs w:val="20"/>
        </w:rPr>
        <w:t xml:space="preserve"> </w:t>
      </w:r>
      <w:r w:rsidRPr="00C55544">
        <w:rPr>
          <w:rFonts w:ascii="Arial" w:hAnsi="Arial"/>
          <w:b/>
          <w:sz w:val="20"/>
          <w:szCs w:val="20"/>
        </w:rPr>
        <w:t>Data</w:t>
      </w:r>
      <w:r w:rsidRPr="00C55544">
        <w:rPr>
          <w:rFonts w:ascii="Arial" w:hAnsi="Arial"/>
          <w:sz w:val="20"/>
          <w:szCs w:val="20"/>
        </w:rPr>
        <w:t>" means any information relating to a living individual who can be identified from that information or in conjunction with other information which is in, or is likely to come into, the Diocese’s possession. Personal Data can be factual (such as a name, address or date of birth) or it can be an opinion (e.g. a performance appraisal). It can even include a simple email address. A mere mention of someone's name in a document does not necessarily constitute Personal Data, but personal details such as someone's contact details or salary (if it enabled an individual to be identified) would fall within the definition.</w:t>
      </w:r>
    </w:p>
    <w:p w14:paraId="3BBD4C2C" w14:textId="77777777" w:rsidR="00C55544" w:rsidRPr="00C55544" w:rsidRDefault="00C55544" w:rsidP="00C55544">
      <w:pPr>
        <w:spacing w:after="240" w:line="240" w:lineRule="auto"/>
        <w:ind w:left="851"/>
        <w:jc w:val="both"/>
        <w:rPr>
          <w:rFonts w:ascii="Arial" w:hAnsi="Arial"/>
          <w:sz w:val="20"/>
          <w:szCs w:val="20"/>
        </w:rPr>
      </w:pPr>
      <w:r w:rsidRPr="00C55544">
        <w:rPr>
          <w:rFonts w:ascii="Arial" w:hAnsi="Arial"/>
          <w:sz w:val="20"/>
          <w:szCs w:val="20"/>
        </w:rPr>
        <w:t>"</w:t>
      </w:r>
      <w:r w:rsidRPr="00C55544">
        <w:rPr>
          <w:rFonts w:ascii="Arial" w:hAnsi="Arial"/>
          <w:b/>
          <w:sz w:val="20"/>
          <w:szCs w:val="20"/>
        </w:rPr>
        <w:t>Processing</w:t>
      </w:r>
      <w:r w:rsidRPr="00C55544">
        <w:rPr>
          <w:rFonts w:ascii="Arial" w:hAnsi="Arial"/>
          <w:sz w:val="20"/>
          <w:szCs w:val="20"/>
        </w:rPr>
        <w:t xml:space="preserve">" means any activity that involves use of Personal Data. It includes obtaining, recording or holding the information or carrying out any operation or set of operations on it, </w:t>
      </w:r>
      <w:r w:rsidRPr="00C55544">
        <w:rPr>
          <w:rFonts w:ascii="Arial" w:hAnsi="Arial"/>
          <w:sz w:val="20"/>
          <w:szCs w:val="20"/>
        </w:rPr>
        <w:lastRenderedPageBreak/>
        <w:t>including organising, amending, retrieving, using, disclosing, erasing or destroying it. Processing also includes transferring or disclosing Personal Data to third parties.</w:t>
      </w:r>
    </w:p>
    <w:p w14:paraId="681FFA91" w14:textId="77777777" w:rsidR="00C55544" w:rsidRPr="00C55544" w:rsidRDefault="00C55544" w:rsidP="00C55544">
      <w:pPr>
        <w:spacing w:after="240" w:line="240" w:lineRule="auto"/>
        <w:ind w:left="851"/>
        <w:jc w:val="both"/>
        <w:rPr>
          <w:rFonts w:ascii="Arial" w:hAnsi="Arial"/>
          <w:sz w:val="20"/>
          <w:szCs w:val="20"/>
        </w:rPr>
      </w:pPr>
      <w:r w:rsidRPr="00C55544">
        <w:rPr>
          <w:rFonts w:ascii="Arial" w:hAnsi="Arial"/>
          <w:sz w:val="20"/>
          <w:szCs w:val="20"/>
        </w:rPr>
        <w:t>"</w:t>
      </w:r>
      <w:r w:rsidRPr="00C55544">
        <w:rPr>
          <w:rFonts w:ascii="Arial" w:hAnsi="Arial"/>
          <w:b/>
          <w:sz w:val="20"/>
          <w:szCs w:val="20"/>
        </w:rPr>
        <w:t>Special</w:t>
      </w:r>
      <w:r w:rsidRPr="00C55544">
        <w:rPr>
          <w:rFonts w:ascii="Arial" w:hAnsi="Arial"/>
          <w:sz w:val="20"/>
          <w:szCs w:val="20"/>
        </w:rPr>
        <w:t xml:space="preserve"> </w:t>
      </w:r>
      <w:r w:rsidRPr="00C55544">
        <w:rPr>
          <w:rFonts w:ascii="Arial" w:hAnsi="Arial"/>
          <w:b/>
          <w:sz w:val="20"/>
          <w:szCs w:val="20"/>
        </w:rPr>
        <w:t>Categories</w:t>
      </w:r>
      <w:r w:rsidRPr="00C55544">
        <w:rPr>
          <w:rFonts w:ascii="Arial" w:hAnsi="Arial"/>
          <w:sz w:val="20"/>
          <w:szCs w:val="20"/>
        </w:rPr>
        <w:t xml:space="preserve"> </w:t>
      </w:r>
      <w:r w:rsidRPr="00C55544">
        <w:rPr>
          <w:rFonts w:ascii="Arial" w:hAnsi="Arial"/>
          <w:b/>
          <w:sz w:val="20"/>
          <w:szCs w:val="20"/>
        </w:rPr>
        <w:t>of</w:t>
      </w:r>
      <w:r w:rsidRPr="00C55544">
        <w:rPr>
          <w:rFonts w:ascii="Arial" w:hAnsi="Arial"/>
          <w:sz w:val="20"/>
          <w:szCs w:val="20"/>
        </w:rPr>
        <w:t xml:space="preserve"> </w:t>
      </w:r>
      <w:r w:rsidRPr="00C55544">
        <w:rPr>
          <w:rFonts w:ascii="Arial" w:hAnsi="Arial"/>
          <w:b/>
          <w:sz w:val="20"/>
          <w:szCs w:val="20"/>
        </w:rPr>
        <w:t>Personal</w:t>
      </w:r>
      <w:r w:rsidRPr="00C55544">
        <w:rPr>
          <w:rFonts w:ascii="Arial" w:hAnsi="Arial"/>
          <w:sz w:val="20"/>
          <w:szCs w:val="20"/>
        </w:rPr>
        <w:t xml:space="preserve"> </w:t>
      </w:r>
      <w:r w:rsidRPr="00C55544">
        <w:rPr>
          <w:rFonts w:ascii="Arial" w:hAnsi="Arial"/>
          <w:b/>
          <w:sz w:val="20"/>
          <w:szCs w:val="20"/>
        </w:rPr>
        <w:t>Data</w:t>
      </w:r>
      <w:r w:rsidRPr="00C55544">
        <w:rPr>
          <w:rFonts w:ascii="Arial" w:hAnsi="Arial"/>
          <w:sz w:val="20"/>
          <w:szCs w:val="20"/>
        </w:rPr>
        <w:t>" (previously called sensitive personal data) means information about a person’s racial or ethnic origin, political opinions, religious or similar beliefs, trade union membership, physical or mental health or condition or sexuality. It also includes genetic and biometric data. Special Categories of Personal Data can only be processed under strict conditions and such processing will usually, although not always, require the explicit consent of the Data Subject.</w:t>
      </w:r>
    </w:p>
    <w:p w14:paraId="2DDC6A90" w14:textId="77777777" w:rsidR="00C55544" w:rsidRPr="00C55544" w:rsidRDefault="00C55544" w:rsidP="00C55544">
      <w:pPr>
        <w:spacing w:after="240" w:line="240" w:lineRule="auto"/>
        <w:jc w:val="both"/>
        <w:rPr>
          <w:rFonts w:ascii="Arial" w:hAnsi="Arial"/>
          <w:sz w:val="20"/>
          <w:szCs w:val="20"/>
        </w:rPr>
      </w:pPr>
    </w:p>
    <w:p w14:paraId="7BF0E0A3" w14:textId="77777777" w:rsidR="00C55544" w:rsidRDefault="00C55544" w:rsidP="00C55544">
      <w:pPr>
        <w:spacing w:after="240" w:line="240" w:lineRule="auto"/>
        <w:jc w:val="both"/>
        <w:rPr>
          <w:rFonts w:ascii="Arial" w:hAnsi="Arial"/>
          <w:sz w:val="20"/>
          <w:szCs w:val="20"/>
        </w:rPr>
      </w:pPr>
    </w:p>
    <w:p w14:paraId="62E6D49C" w14:textId="77777777" w:rsidR="00C55544" w:rsidRDefault="00C55544" w:rsidP="00C55544">
      <w:pPr>
        <w:spacing w:after="240" w:line="240" w:lineRule="auto"/>
        <w:jc w:val="both"/>
        <w:rPr>
          <w:rFonts w:ascii="Arial" w:hAnsi="Arial"/>
          <w:sz w:val="20"/>
          <w:szCs w:val="20"/>
        </w:rPr>
      </w:pPr>
    </w:p>
    <w:p w14:paraId="4C774734" w14:textId="77777777" w:rsidR="00C55544" w:rsidRDefault="00C55544" w:rsidP="00C55544">
      <w:pPr>
        <w:spacing w:after="240" w:line="240" w:lineRule="auto"/>
        <w:jc w:val="both"/>
        <w:rPr>
          <w:rFonts w:ascii="Arial" w:hAnsi="Arial"/>
          <w:sz w:val="20"/>
          <w:szCs w:val="20"/>
        </w:rPr>
      </w:pPr>
    </w:p>
    <w:p w14:paraId="16F36A43" w14:textId="77777777" w:rsidR="00C55544" w:rsidRDefault="00C55544" w:rsidP="00C55544">
      <w:pPr>
        <w:spacing w:after="240" w:line="240" w:lineRule="auto"/>
        <w:jc w:val="both"/>
        <w:rPr>
          <w:rFonts w:ascii="Arial" w:hAnsi="Arial"/>
          <w:sz w:val="20"/>
          <w:szCs w:val="20"/>
        </w:rPr>
      </w:pPr>
    </w:p>
    <w:p w14:paraId="1340540D" w14:textId="77777777" w:rsidR="00F97D6A" w:rsidRDefault="00F97D6A" w:rsidP="00C55544">
      <w:pPr>
        <w:spacing w:after="240" w:line="240" w:lineRule="auto"/>
        <w:jc w:val="both"/>
        <w:rPr>
          <w:rFonts w:ascii="Arial" w:hAnsi="Arial"/>
          <w:sz w:val="20"/>
          <w:szCs w:val="20"/>
        </w:rPr>
      </w:pPr>
    </w:p>
    <w:p w14:paraId="25E523AE" w14:textId="77777777" w:rsidR="00C55544" w:rsidRDefault="00C55544" w:rsidP="00C55544">
      <w:pPr>
        <w:spacing w:after="240" w:line="240" w:lineRule="auto"/>
        <w:jc w:val="both"/>
        <w:rPr>
          <w:rFonts w:ascii="Arial" w:hAnsi="Arial"/>
          <w:sz w:val="20"/>
          <w:szCs w:val="20"/>
        </w:rPr>
      </w:pPr>
    </w:p>
    <w:p w14:paraId="6296A373" w14:textId="77777777" w:rsidR="00C55544" w:rsidRDefault="00C55544" w:rsidP="00C55544">
      <w:pPr>
        <w:spacing w:after="240" w:line="240" w:lineRule="auto"/>
        <w:jc w:val="both"/>
        <w:rPr>
          <w:rFonts w:ascii="Arial" w:hAnsi="Arial"/>
          <w:sz w:val="20"/>
          <w:szCs w:val="20"/>
        </w:rPr>
      </w:pPr>
    </w:p>
    <w:p w14:paraId="4809596E" w14:textId="77777777" w:rsidR="00C55544" w:rsidRDefault="00C55544" w:rsidP="00C55544">
      <w:pPr>
        <w:spacing w:after="240" w:line="240" w:lineRule="auto"/>
        <w:jc w:val="both"/>
        <w:rPr>
          <w:rFonts w:ascii="Arial" w:hAnsi="Arial"/>
          <w:sz w:val="20"/>
          <w:szCs w:val="20"/>
        </w:rPr>
      </w:pPr>
    </w:p>
    <w:p w14:paraId="29B8A4F5" w14:textId="77777777" w:rsidR="00C55544" w:rsidRDefault="00C55544" w:rsidP="00C55544">
      <w:pPr>
        <w:spacing w:after="240" w:line="240" w:lineRule="auto"/>
        <w:jc w:val="both"/>
        <w:rPr>
          <w:rFonts w:ascii="Arial" w:hAnsi="Arial"/>
          <w:sz w:val="20"/>
          <w:szCs w:val="20"/>
        </w:rPr>
      </w:pPr>
    </w:p>
    <w:p w14:paraId="2B9D163C" w14:textId="77777777" w:rsidR="00F97D6A" w:rsidRDefault="00F97D6A" w:rsidP="00F97D6A">
      <w:pPr>
        <w:rPr>
          <w:sz w:val="28"/>
          <w:szCs w:val="28"/>
        </w:rPr>
      </w:pPr>
      <w:bookmarkStart w:id="22" w:name="_Toc499197828"/>
    </w:p>
    <w:p w14:paraId="446ABD5C" w14:textId="77777777" w:rsidR="00F97D6A" w:rsidRDefault="00F97D6A" w:rsidP="00F97D6A">
      <w:pPr>
        <w:rPr>
          <w:sz w:val="28"/>
          <w:szCs w:val="28"/>
        </w:rPr>
      </w:pPr>
    </w:p>
    <w:p w14:paraId="4DEF49CA" w14:textId="77777777" w:rsidR="00B82731" w:rsidRDefault="00B82731" w:rsidP="00F97D6A">
      <w:pPr>
        <w:rPr>
          <w:sz w:val="28"/>
          <w:szCs w:val="28"/>
        </w:rPr>
      </w:pPr>
    </w:p>
    <w:p w14:paraId="6FEE9C47" w14:textId="77777777" w:rsidR="00F97D6A" w:rsidRDefault="00F97D6A" w:rsidP="00F97D6A">
      <w:pPr>
        <w:rPr>
          <w:sz w:val="28"/>
          <w:szCs w:val="28"/>
        </w:rPr>
      </w:pPr>
    </w:p>
    <w:p w14:paraId="2FEE3E17" w14:textId="77777777" w:rsidR="00F97D6A" w:rsidRDefault="00F97D6A" w:rsidP="00F97D6A">
      <w:pPr>
        <w:rPr>
          <w:sz w:val="28"/>
          <w:szCs w:val="28"/>
        </w:rPr>
      </w:pPr>
    </w:p>
    <w:p w14:paraId="61D0BA37" w14:textId="77777777" w:rsidR="00F97D6A" w:rsidRDefault="00F97D6A" w:rsidP="00F97D6A">
      <w:pPr>
        <w:rPr>
          <w:sz w:val="28"/>
          <w:szCs w:val="28"/>
        </w:rPr>
      </w:pPr>
    </w:p>
    <w:p w14:paraId="1F84C339" w14:textId="77777777" w:rsidR="00F97D6A" w:rsidRDefault="00F97D6A" w:rsidP="00F97D6A">
      <w:pPr>
        <w:rPr>
          <w:sz w:val="28"/>
          <w:szCs w:val="28"/>
        </w:rPr>
      </w:pPr>
    </w:p>
    <w:p w14:paraId="4342231F" w14:textId="77777777" w:rsidR="00F97D6A" w:rsidRDefault="00F97D6A" w:rsidP="00F97D6A">
      <w:pPr>
        <w:rPr>
          <w:sz w:val="28"/>
          <w:szCs w:val="28"/>
        </w:rPr>
      </w:pPr>
    </w:p>
    <w:p w14:paraId="5B4A25B1" w14:textId="77777777" w:rsidR="00F97D6A" w:rsidRDefault="00F97D6A" w:rsidP="00F97D6A">
      <w:pPr>
        <w:rPr>
          <w:sz w:val="28"/>
          <w:szCs w:val="28"/>
        </w:rPr>
      </w:pPr>
    </w:p>
    <w:p w14:paraId="4694D170" w14:textId="77777777" w:rsidR="00F97D6A" w:rsidRDefault="00F97D6A" w:rsidP="00F97D6A">
      <w:pPr>
        <w:rPr>
          <w:sz w:val="28"/>
          <w:szCs w:val="28"/>
        </w:rPr>
      </w:pPr>
    </w:p>
    <w:p w14:paraId="5633A33B" w14:textId="77777777" w:rsidR="00F97D6A" w:rsidRDefault="00F97D6A" w:rsidP="00F97D6A">
      <w:pPr>
        <w:rPr>
          <w:sz w:val="28"/>
          <w:szCs w:val="28"/>
        </w:rPr>
      </w:pPr>
    </w:p>
    <w:p w14:paraId="1609FDB4" w14:textId="77777777" w:rsidR="00F97D6A" w:rsidRDefault="00F97D6A" w:rsidP="00F97D6A">
      <w:pPr>
        <w:rPr>
          <w:sz w:val="28"/>
          <w:szCs w:val="28"/>
        </w:rPr>
      </w:pPr>
    </w:p>
    <w:p w14:paraId="1856B21E" w14:textId="77777777" w:rsidR="00C55544" w:rsidRDefault="00C55544" w:rsidP="00C55544">
      <w:pPr>
        <w:pStyle w:val="Heading1"/>
      </w:pPr>
      <w:bookmarkStart w:id="23" w:name="_Toc530747969"/>
      <w:r>
        <w:lastRenderedPageBreak/>
        <w:t>Bring Your Own Device Policy</w:t>
      </w:r>
      <w:bookmarkEnd w:id="23"/>
      <w:r>
        <w:t xml:space="preserve"> </w:t>
      </w:r>
    </w:p>
    <w:bookmarkEnd w:id="22"/>
    <w:p w14:paraId="50FBE690" w14:textId="77777777" w:rsidR="00C55544" w:rsidRPr="0025228E" w:rsidRDefault="00C55544" w:rsidP="00C55544">
      <w:pPr>
        <w:pStyle w:val="Default"/>
        <w:jc w:val="both"/>
        <w:rPr>
          <w:rFonts w:asciiTheme="minorHAnsi" w:hAnsiTheme="minorHAnsi" w:cs="Arial"/>
          <w:sz w:val="22"/>
          <w:szCs w:val="22"/>
        </w:rPr>
      </w:pPr>
    </w:p>
    <w:p w14:paraId="6AC90EF5" w14:textId="77777777" w:rsidR="00C55544" w:rsidRDefault="00C55544" w:rsidP="00F97D6A">
      <w:pPr>
        <w:pStyle w:val="Level1Heading"/>
        <w:keepLines w:val="0"/>
        <w:outlineLvl w:val="1"/>
        <w:rPr>
          <w:rFonts w:cs="Arial"/>
          <w:bCs/>
          <w:w w:val="101"/>
          <w:position w:val="-1"/>
        </w:rPr>
      </w:pPr>
      <w:bookmarkStart w:id="24" w:name="_Toc530747970"/>
      <w:r>
        <w:rPr>
          <w:rFonts w:cs="Arial"/>
          <w:bCs/>
          <w:w w:val="101"/>
          <w:position w:val="-1"/>
        </w:rPr>
        <w:t>Introduction</w:t>
      </w:r>
      <w:bookmarkEnd w:id="24"/>
    </w:p>
    <w:p w14:paraId="3E4FB561" w14:textId="77777777" w:rsidR="00C55544" w:rsidRDefault="00C55544" w:rsidP="00F97D6A">
      <w:pPr>
        <w:pStyle w:val="Level2Number"/>
      </w:pPr>
      <w:r>
        <w:t xml:space="preserve">The Diocese recognises the benefits that can be achieved by allowing staff, clergy and volunteers to use their own electronic devices when working or undertaking their ministry or volunteering tasks for the Diocese </w:t>
      </w:r>
      <w:r w:rsidRPr="00C669ED">
        <w:t>or its parishes</w:t>
      </w:r>
      <w:r>
        <w:t xml:space="preserve">, whether that is at home, in the Diocesan offices or on parish premises, or while travelling. </w:t>
      </w:r>
    </w:p>
    <w:p w14:paraId="12EE2521" w14:textId="77777777" w:rsidR="00C55544" w:rsidRDefault="00C55544" w:rsidP="00F97D6A">
      <w:pPr>
        <w:pStyle w:val="Level2Number"/>
      </w:pPr>
      <w:r>
        <w:t xml:space="preserve">Such devices include laptops, smartphones and tablets, and the practice is commonly known as ‘bring your own device’ or BYOD. The Diocese is committed to supporting staff and volunteers in this practice and ensuring that as few technical restrictions as reasonably possible are imposed on those accessing Diocesan systems and Diocesan data using their own devices. </w:t>
      </w:r>
    </w:p>
    <w:p w14:paraId="55132320" w14:textId="77777777" w:rsidR="00C55544" w:rsidRDefault="00C55544" w:rsidP="00F97D6A">
      <w:pPr>
        <w:pStyle w:val="Level2Number"/>
      </w:pPr>
      <w:r>
        <w:t xml:space="preserve">The use of personal devices to process Diocesan data creates issues that need to be addressed, particularly regarding information security. </w:t>
      </w:r>
    </w:p>
    <w:p w14:paraId="5A376F0C" w14:textId="77777777" w:rsidR="00C55544" w:rsidRPr="000F1DDD" w:rsidRDefault="00C55544" w:rsidP="00F97D6A">
      <w:pPr>
        <w:pStyle w:val="Level2Number"/>
      </w:pPr>
      <w:r w:rsidRPr="000F1DDD">
        <w:t xml:space="preserve">The Diocese, as a </w:t>
      </w:r>
      <w:r>
        <w:t>d</w:t>
      </w:r>
      <w:r w:rsidRPr="000F1DDD">
        <w:t>ata</w:t>
      </w:r>
      <w:r>
        <w:t xml:space="preserve"> controller</w:t>
      </w:r>
      <w:r w:rsidRPr="000F1DDD">
        <w:t xml:space="preserve">, must ensure that it remains in control of all data for which it is responsible, regardless of the ownership of the </w:t>
      </w:r>
      <w:r>
        <w:t>d</w:t>
      </w:r>
      <w:r w:rsidRPr="000F1DDD">
        <w:t xml:space="preserve">evice used to carry out the </w:t>
      </w:r>
      <w:r>
        <w:t>p</w:t>
      </w:r>
      <w:r w:rsidRPr="000F1DDD">
        <w:t xml:space="preserve">rocessing. It must also protect its intellectual property as well as empowering staff, clergy and volunteers to ensure that they protect their own personal information. </w:t>
      </w:r>
    </w:p>
    <w:p w14:paraId="1BABF2D5" w14:textId="77777777" w:rsidR="00C55544" w:rsidRPr="002C4966" w:rsidRDefault="00C55544" w:rsidP="00F97D6A">
      <w:pPr>
        <w:pStyle w:val="Level1Heading"/>
        <w:keepLines w:val="0"/>
        <w:outlineLvl w:val="1"/>
        <w:rPr>
          <w:rFonts w:cs="Arial"/>
          <w:b w:val="0"/>
          <w:bCs/>
          <w:w w:val="101"/>
          <w:position w:val="-1"/>
        </w:rPr>
      </w:pPr>
      <w:bookmarkStart w:id="25" w:name="_Toc530747971"/>
      <w:r>
        <w:rPr>
          <w:rFonts w:cs="Arial"/>
          <w:bCs/>
          <w:w w:val="101"/>
          <w:position w:val="-1"/>
        </w:rPr>
        <w:t>Data Protection and BYOD</w:t>
      </w:r>
      <w:bookmarkEnd w:id="25"/>
    </w:p>
    <w:p w14:paraId="2E8F9631" w14:textId="77777777" w:rsidR="00C55544" w:rsidRPr="0062651B" w:rsidRDefault="00C55544" w:rsidP="00C55544">
      <w:pPr>
        <w:pStyle w:val="Level2Number"/>
        <w:rPr>
          <w:rFonts w:cs="Arial"/>
        </w:rPr>
      </w:pPr>
      <w:r w:rsidRPr="00BA09DE">
        <w:rPr>
          <w:rFonts w:cs="Arial"/>
        </w:rPr>
        <w:t xml:space="preserve">The Diocese must process personal data in accordance with the data protection laws. Special categories of personal data e.g. concerning </w:t>
      </w:r>
      <w:r w:rsidRPr="00BA09DE">
        <w:rPr>
          <w:rFonts w:eastAsia="Times New Roman" w:cs="Arial"/>
          <w:lang w:val="en" w:eastAsia="en-GB"/>
        </w:rPr>
        <w:t>race, ethnic origin, politics, religion, trade union membership, genetics, biometrics (where used for ID purposes), health, sex life</w:t>
      </w:r>
      <w:r>
        <w:rPr>
          <w:rFonts w:eastAsia="Times New Roman" w:cs="Arial"/>
          <w:lang w:val="en" w:eastAsia="en-GB"/>
        </w:rPr>
        <w:t>,</w:t>
      </w:r>
      <w:r w:rsidRPr="00BA09DE">
        <w:rPr>
          <w:rFonts w:eastAsia="Times New Roman" w:cs="Arial"/>
          <w:lang w:val="en" w:eastAsia="en-GB"/>
        </w:rPr>
        <w:t xml:space="preserve"> or sexual orientation</w:t>
      </w:r>
      <w:r>
        <w:rPr>
          <w:rFonts w:eastAsia="Times New Roman" w:cs="Arial"/>
          <w:lang w:val="en" w:eastAsia="en-GB"/>
        </w:rPr>
        <w:t xml:space="preserve"> </w:t>
      </w:r>
      <w:r w:rsidRPr="00BA09DE">
        <w:rPr>
          <w:rFonts w:cs="Arial"/>
        </w:rPr>
        <w:t xml:space="preserve">should be handled with a higher degree of protection at all times and always in accordance with the </w:t>
      </w:r>
      <w:r>
        <w:rPr>
          <w:rFonts w:cs="Arial"/>
        </w:rPr>
        <w:t>d</w:t>
      </w:r>
      <w:r w:rsidRPr="00BA09DE">
        <w:rPr>
          <w:rFonts w:cs="Arial"/>
        </w:rPr>
        <w:t xml:space="preserve">ata </w:t>
      </w:r>
      <w:r>
        <w:rPr>
          <w:rFonts w:cs="Arial"/>
        </w:rPr>
        <w:t>p</w:t>
      </w:r>
      <w:r w:rsidRPr="00BA09DE">
        <w:rPr>
          <w:rFonts w:cs="Arial"/>
        </w:rPr>
        <w:t xml:space="preserve">rotection </w:t>
      </w:r>
      <w:r>
        <w:rPr>
          <w:rFonts w:cs="Arial"/>
        </w:rPr>
        <w:t>laws</w:t>
      </w:r>
      <w:r w:rsidRPr="00BA09DE">
        <w:rPr>
          <w:rFonts w:cs="Arial"/>
        </w:rPr>
        <w:t xml:space="preserve"> and the Diocese's </w:t>
      </w:r>
      <w:r w:rsidRPr="0062651B">
        <w:rPr>
          <w:rFonts w:cs="Arial"/>
        </w:rPr>
        <w:t xml:space="preserve">Data Protection Policy. </w:t>
      </w:r>
    </w:p>
    <w:p w14:paraId="5581B436" w14:textId="77777777" w:rsidR="00C55544" w:rsidRDefault="00C55544" w:rsidP="006B3811">
      <w:pPr>
        <w:pStyle w:val="Level2Number"/>
      </w:pPr>
      <w:r>
        <w:t>The Diocese, in line with guidance from the Information Commissioner’s Office (ICO) on BYOD, recognises that there are inherent risks in using personal devices to hold personal data. Therefore staff, clergy and volunteers must follow the guidance in this Policy when considering taking advantage of any authorisation given to use a personal device to access Diocesan data. Permission must be obtained from your relevant line manager, before using your own device for work purposes.</w:t>
      </w:r>
    </w:p>
    <w:p w14:paraId="6BEB505C" w14:textId="77777777" w:rsidR="00C55544" w:rsidRPr="00C669ED" w:rsidRDefault="00C55544" w:rsidP="006B3811">
      <w:pPr>
        <w:pStyle w:val="Level2Number"/>
      </w:pPr>
      <w:r w:rsidRPr="00C669ED">
        <w:t xml:space="preserve">A data loss or breach resulting from the careless loss or misuse of your own </w:t>
      </w:r>
      <w:r>
        <w:t>d</w:t>
      </w:r>
      <w:r w:rsidRPr="00C669ED">
        <w:t xml:space="preserve">evice could result in a </w:t>
      </w:r>
      <w:r>
        <w:t>substantial</w:t>
      </w:r>
      <w:r w:rsidRPr="00C669ED">
        <w:t xml:space="preserve"> fine for the Diocese</w:t>
      </w:r>
      <w:r>
        <w:t xml:space="preserve"> and reputational damage</w:t>
      </w:r>
      <w:r w:rsidRPr="00C669ED">
        <w:t xml:space="preserve">. </w:t>
      </w:r>
    </w:p>
    <w:p w14:paraId="3D76C3F8" w14:textId="77777777" w:rsidR="00C55544" w:rsidRDefault="00C55544" w:rsidP="006B3811">
      <w:pPr>
        <w:pStyle w:val="Level2Number"/>
      </w:pPr>
      <w:r>
        <w:t xml:space="preserve">Any member of staff found to have deliberately breached </w:t>
      </w:r>
      <w:r w:rsidRPr="007F71EF">
        <w:t>this Policy</w:t>
      </w:r>
      <w:r>
        <w:t xml:space="preserve"> may be subject to disciplinary measures and could have access to the Diocese’s facilities withdrawn. </w:t>
      </w:r>
    </w:p>
    <w:p w14:paraId="1048E653" w14:textId="77777777" w:rsidR="00C55544" w:rsidRPr="00C94BD2" w:rsidRDefault="00C55544" w:rsidP="00F97D6A">
      <w:pPr>
        <w:pStyle w:val="Level1Heading"/>
        <w:keepLines w:val="0"/>
        <w:outlineLvl w:val="1"/>
        <w:rPr>
          <w:rFonts w:cs="Arial"/>
          <w:bCs/>
          <w:w w:val="101"/>
          <w:position w:val="-1"/>
        </w:rPr>
      </w:pPr>
      <w:bookmarkStart w:id="26" w:name="_Toc530747972"/>
      <w:r w:rsidRPr="00522C74">
        <w:rPr>
          <w:rFonts w:cs="Arial"/>
          <w:bCs/>
          <w:w w:val="101"/>
          <w:position w:val="-1"/>
        </w:rPr>
        <w:t>The Responsibilities of Staff, Clergy and Volunteers</w:t>
      </w:r>
      <w:bookmarkEnd w:id="26"/>
    </w:p>
    <w:p w14:paraId="57B8C0D6" w14:textId="77777777" w:rsidR="00C55544" w:rsidRDefault="00C55544" w:rsidP="00F97D6A">
      <w:pPr>
        <w:pStyle w:val="Level2Number"/>
      </w:pPr>
      <w:r>
        <w:t xml:space="preserve">Individuals who make use of the Diocese's BYOD Policy must take responsibility for their own device, its content and how they use it. Therefore, you must: </w:t>
      </w:r>
    </w:p>
    <w:p w14:paraId="65CAC4E8" w14:textId="77777777" w:rsidR="00C55544" w:rsidRDefault="00C55544" w:rsidP="00F97D6A">
      <w:pPr>
        <w:pStyle w:val="Level3Number"/>
      </w:pPr>
      <w:r>
        <w:t>familiarise yourself with your device and its security features so that you can ensure the safety of Diocesan data (as well as your own information);</w:t>
      </w:r>
    </w:p>
    <w:p w14:paraId="2EF0D917" w14:textId="77777777" w:rsidR="00C55544" w:rsidRDefault="00C55544" w:rsidP="00F97D6A">
      <w:pPr>
        <w:pStyle w:val="Level3Number"/>
      </w:pPr>
      <w:r>
        <w:t>ensure that appropriate security features and measures are in place on the device;</w:t>
      </w:r>
    </w:p>
    <w:p w14:paraId="68C514E7" w14:textId="77777777" w:rsidR="00C55544" w:rsidRDefault="00C55544" w:rsidP="00F97D6A">
      <w:pPr>
        <w:pStyle w:val="Level3Number"/>
      </w:pPr>
      <w:r>
        <w:t xml:space="preserve">maintain the device yourself ensuring that it is regularly patched and upgraded </w:t>
      </w:r>
      <w:r w:rsidRPr="0062651B">
        <w:t>(only using operating systems, office suites and other software which are currently supported by their suppliers); and</w:t>
      </w:r>
    </w:p>
    <w:p w14:paraId="6BBFE20B" w14:textId="77777777" w:rsidR="00C55544" w:rsidRPr="0062651B" w:rsidRDefault="00C55544" w:rsidP="00F97D6A">
      <w:pPr>
        <w:pStyle w:val="Level3Number"/>
      </w:pPr>
      <w:r>
        <w:lastRenderedPageBreak/>
        <w:t xml:space="preserve">ensure that the device is not used for any purpose that would conflict with the Diocesan </w:t>
      </w:r>
      <w:r w:rsidRPr="0062651B">
        <w:t xml:space="preserve">Computer </w:t>
      </w:r>
      <w:r>
        <w:t>systems and policies.</w:t>
      </w:r>
    </w:p>
    <w:p w14:paraId="3B4FB110" w14:textId="77777777" w:rsidR="00C55544" w:rsidRDefault="00C55544" w:rsidP="00F97D6A">
      <w:pPr>
        <w:pStyle w:val="Level2Number"/>
      </w:pPr>
      <w:r>
        <w:t xml:space="preserve">While Diocesan IT staff will always endeavour to assist individuals wherever possible, the Diocese cannot take responsibility for supporting devices not provided by the Diocese. </w:t>
      </w:r>
    </w:p>
    <w:p w14:paraId="7B489065" w14:textId="77777777" w:rsidR="00C55544" w:rsidRDefault="00C55544" w:rsidP="00F97D6A">
      <w:pPr>
        <w:pStyle w:val="Level2Number"/>
      </w:pPr>
      <w:r>
        <w:t xml:space="preserve">If you are taking advantage of this Policy, you must take all reasonable steps to: </w:t>
      </w:r>
    </w:p>
    <w:p w14:paraId="29D86DE0" w14:textId="77777777" w:rsidR="00C55544" w:rsidRDefault="00C55544" w:rsidP="00F97D6A">
      <w:pPr>
        <w:pStyle w:val="Level3Number"/>
      </w:pPr>
      <w:r>
        <w:t xml:space="preserve">prevent theft and loss of Diocesan data, </w:t>
      </w:r>
      <w:r w:rsidRPr="00C669ED">
        <w:t xml:space="preserve">or the </w:t>
      </w:r>
      <w:r>
        <w:t>d</w:t>
      </w:r>
      <w:r w:rsidRPr="00C669ED">
        <w:t>evice itself</w:t>
      </w:r>
      <w:r>
        <w:t>;</w:t>
      </w:r>
    </w:p>
    <w:p w14:paraId="6EFBF587" w14:textId="77777777" w:rsidR="00C55544" w:rsidRDefault="00C55544" w:rsidP="00F97D6A">
      <w:pPr>
        <w:pStyle w:val="Level3Number"/>
      </w:pPr>
      <w:r>
        <w:t xml:space="preserve">keep Diocesan data confidential where appropriate; </w:t>
      </w:r>
    </w:p>
    <w:p w14:paraId="53071D00" w14:textId="77777777" w:rsidR="00C55544" w:rsidRDefault="00C55544" w:rsidP="00F97D6A">
      <w:pPr>
        <w:pStyle w:val="Level3Number"/>
      </w:pPr>
      <w:r>
        <w:t xml:space="preserve">maintain the integrity of Diocesan data; and </w:t>
      </w:r>
    </w:p>
    <w:p w14:paraId="52F064A3" w14:textId="77777777" w:rsidR="00C55544" w:rsidRDefault="00C55544" w:rsidP="00F97D6A">
      <w:pPr>
        <w:pStyle w:val="Level3Number"/>
      </w:pPr>
      <w:r>
        <w:t xml:space="preserve">take responsibility for any software that you download onto the device. </w:t>
      </w:r>
    </w:p>
    <w:p w14:paraId="6B51A0AC" w14:textId="77777777" w:rsidR="00C55544" w:rsidRDefault="00C55544" w:rsidP="00F97D6A">
      <w:pPr>
        <w:pStyle w:val="Level2Number"/>
      </w:pPr>
      <w:r>
        <w:t xml:space="preserve">If you are using your own device under this Policy, you must also: </w:t>
      </w:r>
    </w:p>
    <w:p w14:paraId="358DD00F" w14:textId="77777777" w:rsidR="00C55544" w:rsidRDefault="00C55544" w:rsidP="00F97D6A">
      <w:pPr>
        <w:pStyle w:val="Level3Number"/>
      </w:pPr>
      <w:r>
        <w:t xml:space="preserve">set up </w:t>
      </w:r>
      <w:r w:rsidRPr="00CD03F1">
        <w:t>pass-phrases,</w:t>
      </w:r>
      <w:r>
        <w:t xml:space="preserve"> passwords, passcodes, passkeys or biometric equivalents (as applicable). These must be of sufficient length and complexity for the particular type of device.  </w:t>
      </w:r>
      <w:r w:rsidRPr="0062651B">
        <w:t>If your device is used to access Diocesan or parish emails, you must use a second, different password to log-in to the email account (this is called “double-locking”);</w:t>
      </w:r>
      <w:r>
        <w:t xml:space="preserve"> </w:t>
      </w:r>
    </w:p>
    <w:p w14:paraId="1C73A6BE" w14:textId="77777777" w:rsidR="00C55544" w:rsidRDefault="00C55544" w:rsidP="00F97D6A">
      <w:pPr>
        <w:pStyle w:val="Level3Number"/>
      </w:pPr>
      <w:r>
        <w:t>set up remote wipe facilities (if available) and implement a remote wipe if you lose the device or allow Diocesan IT staff to do this on your behalf;</w:t>
      </w:r>
    </w:p>
    <w:p w14:paraId="1BD091F4" w14:textId="77777777" w:rsidR="00C55544" w:rsidRDefault="00C55544" w:rsidP="00F97D6A">
      <w:pPr>
        <w:pStyle w:val="Level3Number"/>
      </w:pPr>
      <w:r>
        <w:t>encrypt devices and content, as necessary;</w:t>
      </w:r>
    </w:p>
    <w:p w14:paraId="2B7C09B2" w14:textId="77777777" w:rsidR="00C55544" w:rsidRPr="0062651B" w:rsidRDefault="00C55544" w:rsidP="00F97D6A">
      <w:pPr>
        <w:pStyle w:val="Level3Number"/>
      </w:pPr>
      <w:r>
        <w:t xml:space="preserve">not hold any information relating to Diocesan business that is sensitive, personal, </w:t>
      </w:r>
      <w:r w:rsidRPr="0062651B">
        <w:t>confidential or of commercial value on personally-owned devices. For the sake of clarity, this means that files, images etc that relate to Diocesan business should not be kept on the C drive or other hard-drive built into the device. Instead, you should use your device to make use of storage and working services on systems that the Diocese offers or recommends, allowing access to Diocesan data securely over the internet;</w:t>
      </w:r>
    </w:p>
    <w:p w14:paraId="508CB327" w14:textId="77777777" w:rsidR="00C55544" w:rsidRDefault="00C55544" w:rsidP="00F97D6A">
      <w:pPr>
        <w:pStyle w:val="Level3Number"/>
      </w:pPr>
      <w:r>
        <w:t xml:space="preserve">where it is necessary for Diocesan data to be held on a personal device, </w:t>
      </w:r>
      <w:r w:rsidRPr="0090705C">
        <w:t>delete it</w:t>
      </w:r>
      <w:r>
        <w:t xml:space="preserve"> as soon as possible once it is no longer required. This includes information contained within emails;</w:t>
      </w:r>
    </w:p>
    <w:p w14:paraId="40C1AF91" w14:textId="77777777" w:rsidR="00C55544" w:rsidRDefault="00C55544" w:rsidP="00F97D6A">
      <w:pPr>
        <w:pStyle w:val="Level3Number"/>
      </w:pPr>
      <w:r>
        <w:t>w</w:t>
      </w:r>
      <w:r w:rsidRPr="0090705C">
        <w:t>here appropriate,</w:t>
      </w:r>
      <w:r>
        <w:t xml:space="preserve"> ensure that Diocesan data is copied back onto the Diocesan systems, and manage any potential data integrity issues with existing information (e.g. make sure you do not inadvertently wipe or copy over prior information or documents);</w:t>
      </w:r>
    </w:p>
    <w:p w14:paraId="617923B1" w14:textId="77777777" w:rsidR="00C55544" w:rsidRDefault="00C55544" w:rsidP="00F97D6A">
      <w:pPr>
        <w:pStyle w:val="Level3Number"/>
      </w:pPr>
      <w:r>
        <w:t xml:space="preserve">if Diocesan data has to remain temporarily on a device, </w:t>
      </w:r>
      <w:r w:rsidRPr="0079670F">
        <w:t xml:space="preserve">ensure </w:t>
      </w:r>
      <w:r>
        <w:t xml:space="preserve">that </w:t>
      </w:r>
      <w:r w:rsidRPr="0079670F">
        <w:t>it is</w:t>
      </w:r>
      <w:r>
        <w:t xml:space="preserve"> backed-up daily onto a secure external medium such as an encrypted memory stick – but this should not become normal practice;</w:t>
      </w:r>
    </w:p>
    <w:p w14:paraId="7F5B2B38" w14:textId="77777777" w:rsidR="00C55544" w:rsidRPr="0062651B" w:rsidRDefault="00C55544" w:rsidP="00F97D6A">
      <w:pPr>
        <w:pStyle w:val="Level3Number"/>
      </w:pPr>
      <w:r>
        <w:t xml:space="preserve">report the loss of any device containing Diocesan data or content </w:t>
      </w:r>
      <w:r w:rsidRPr="0062651B">
        <w:t xml:space="preserve">to the Data Protection Officer and, where possible, IT support; </w:t>
      </w:r>
    </w:p>
    <w:p w14:paraId="6795EF17" w14:textId="77777777" w:rsidR="00C55544" w:rsidRDefault="00C55544" w:rsidP="00F97D6A">
      <w:pPr>
        <w:pStyle w:val="Level3Number"/>
      </w:pPr>
      <w:r>
        <w:t xml:space="preserve">be aware of any data protection issues and ensure that personal data is handled appropriately; </w:t>
      </w:r>
    </w:p>
    <w:p w14:paraId="7E0226FC" w14:textId="77777777" w:rsidR="00C55544" w:rsidRDefault="00C55544" w:rsidP="00F97D6A">
      <w:pPr>
        <w:pStyle w:val="Level3Number"/>
      </w:pPr>
      <w:r>
        <w:t xml:space="preserve">report any security breach immediately </w:t>
      </w:r>
      <w:r w:rsidRPr="0062651B">
        <w:t>to the DPO</w:t>
      </w:r>
      <w:r>
        <w:t xml:space="preserve"> in accordance with the diocesan </w:t>
      </w:r>
      <w:r w:rsidRPr="0062651B">
        <w:t>Data Protection Policy</w:t>
      </w:r>
      <w:r>
        <w:t>; and</w:t>
      </w:r>
    </w:p>
    <w:p w14:paraId="339E8563" w14:textId="77777777" w:rsidR="00C55544" w:rsidRDefault="00C55544" w:rsidP="00F97D6A">
      <w:pPr>
        <w:pStyle w:val="Level3Number"/>
      </w:pPr>
      <w:r>
        <w:lastRenderedPageBreak/>
        <w:t xml:space="preserve">ensure that no Diocesan data is left on any personal device indefinitely. Particular care must be taken if a device is disposed of/sold/transferred to a third party to ensure that it is wiped. Ask </w:t>
      </w:r>
      <w:r w:rsidRPr="0062651B">
        <w:t>IT support</w:t>
      </w:r>
      <w:r>
        <w:t xml:space="preserve"> for more guidance.</w:t>
      </w:r>
    </w:p>
    <w:p w14:paraId="636FF9E9" w14:textId="77777777" w:rsidR="00C55544" w:rsidRPr="00C94BD2" w:rsidRDefault="00C55544" w:rsidP="00F97D6A">
      <w:pPr>
        <w:pStyle w:val="Level1Heading"/>
        <w:keepLines w:val="0"/>
        <w:outlineLvl w:val="1"/>
        <w:rPr>
          <w:rFonts w:cs="Arial"/>
          <w:bCs/>
          <w:w w:val="101"/>
          <w:position w:val="-1"/>
        </w:rPr>
      </w:pPr>
      <w:bookmarkStart w:id="27" w:name="_Toc457900211"/>
      <w:bookmarkStart w:id="28" w:name="a557478"/>
      <w:bookmarkStart w:id="29" w:name="_Toc530747973"/>
      <w:r>
        <w:rPr>
          <w:rFonts w:cs="Arial"/>
          <w:bCs/>
          <w:w w:val="101"/>
          <w:position w:val="-1"/>
        </w:rPr>
        <w:t>Monitoring and Access</w:t>
      </w:r>
      <w:bookmarkEnd w:id="27"/>
      <w:bookmarkEnd w:id="28"/>
      <w:bookmarkEnd w:id="29"/>
    </w:p>
    <w:p w14:paraId="59D33C68" w14:textId="77777777" w:rsidR="00C55544" w:rsidRDefault="00C55544" w:rsidP="00F97D6A">
      <w:pPr>
        <w:pStyle w:val="Level2Number"/>
      </w:pPr>
      <w:r>
        <w:t xml:space="preserve">The Diocese will not routinely monitor personal devices. However, it does reserve the right to:  </w:t>
      </w:r>
    </w:p>
    <w:p w14:paraId="17C136AE" w14:textId="77777777" w:rsidR="00C55544" w:rsidRDefault="00C55544" w:rsidP="00F97D6A">
      <w:pPr>
        <w:pStyle w:val="Level3Number"/>
      </w:pPr>
      <w:r>
        <w:t>prevent access to a particular device from either the wired or wireless networks or both;</w:t>
      </w:r>
    </w:p>
    <w:p w14:paraId="6A5B5CF8" w14:textId="77777777" w:rsidR="00C55544" w:rsidRDefault="00C55544" w:rsidP="00F97D6A">
      <w:pPr>
        <w:pStyle w:val="Level3Number"/>
      </w:pPr>
      <w:r>
        <w:t>prevent access to a particular system; and</w:t>
      </w:r>
    </w:p>
    <w:p w14:paraId="4E0A72EE" w14:textId="77777777" w:rsidR="00C55544" w:rsidRDefault="00C55544" w:rsidP="00F97D6A">
      <w:pPr>
        <w:pStyle w:val="Level3Number"/>
      </w:pPr>
      <w:r>
        <w:t xml:space="preserve">take all necessary and appropriate steps to retrieve Diocesan data. </w:t>
      </w:r>
    </w:p>
    <w:p w14:paraId="01E7F054" w14:textId="77777777" w:rsidR="00C55544" w:rsidRPr="00603E93" w:rsidRDefault="00C55544" w:rsidP="00C55544"/>
    <w:p w14:paraId="39FB6E27" w14:textId="77777777" w:rsidR="00C55544" w:rsidRDefault="00C55544" w:rsidP="00C55544">
      <w:pPr>
        <w:spacing w:after="240" w:line="240" w:lineRule="auto"/>
        <w:jc w:val="both"/>
        <w:rPr>
          <w:rFonts w:ascii="Arial" w:hAnsi="Arial"/>
          <w:sz w:val="20"/>
          <w:szCs w:val="20"/>
        </w:rPr>
      </w:pPr>
    </w:p>
    <w:p w14:paraId="7DBDAB61" w14:textId="77777777" w:rsidR="00C55544" w:rsidRDefault="00C55544" w:rsidP="00C55544">
      <w:pPr>
        <w:spacing w:after="240" w:line="240" w:lineRule="auto"/>
        <w:jc w:val="both"/>
        <w:rPr>
          <w:rFonts w:ascii="Arial" w:hAnsi="Arial"/>
          <w:sz w:val="20"/>
          <w:szCs w:val="20"/>
        </w:rPr>
      </w:pPr>
    </w:p>
    <w:p w14:paraId="70649794" w14:textId="77777777" w:rsidR="00C55544" w:rsidRDefault="00C55544" w:rsidP="00C55544">
      <w:pPr>
        <w:spacing w:after="240" w:line="240" w:lineRule="auto"/>
        <w:jc w:val="both"/>
        <w:rPr>
          <w:rFonts w:ascii="Arial" w:hAnsi="Arial"/>
          <w:sz w:val="20"/>
          <w:szCs w:val="20"/>
        </w:rPr>
      </w:pPr>
    </w:p>
    <w:p w14:paraId="5E1805F8" w14:textId="77777777" w:rsidR="00C55544" w:rsidRDefault="00C55544" w:rsidP="00C55544">
      <w:pPr>
        <w:spacing w:after="240" w:line="240" w:lineRule="auto"/>
        <w:jc w:val="both"/>
        <w:rPr>
          <w:rFonts w:ascii="Arial" w:hAnsi="Arial"/>
          <w:sz w:val="20"/>
          <w:szCs w:val="20"/>
        </w:rPr>
      </w:pPr>
    </w:p>
    <w:p w14:paraId="5AA9E903" w14:textId="77777777" w:rsidR="00C55544" w:rsidRDefault="00C55544" w:rsidP="00C55544">
      <w:pPr>
        <w:spacing w:after="240" w:line="240" w:lineRule="auto"/>
        <w:jc w:val="both"/>
        <w:rPr>
          <w:rFonts w:ascii="Arial" w:hAnsi="Arial"/>
          <w:sz w:val="20"/>
          <w:szCs w:val="20"/>
        </w:rPr>
      </w:pPr>
    </w:p>
    <w:p w14:paraId="435D03D6" w14:textId="77777777" w:rsidR="00C55544" w:rsidRDefault="00C55544" w:rsidP="00C55544">
      <w:pPr>
        <w:spacing w:after="240" w:line="240" w:lineRule="auto"/>
        <w:jc w:val="both"/>
        <w:rPr>
          <w:rFonts w:ascii="Arial" w:hAnsi="Arial"/>
          <w:sz w:val="20"/>
          <w:szCs w:val="20"/>
        </w:rPr>
      </w:pPr>
    </w:p>
    <w:p w14:paraId="62690A39" w14:textId="77777777" w:rsidR="00C55544" w:rsidRDefault="00C55544" w:rsidP="00C55544">
      <w:pPr>
        <w:spacing w:after="240" w:line="240" w:lineRule="auto"/>
        <w:jc w:val="both"/>
        <w:rPr>
          <w:rFonts w:ascii="Arial" w:hAnsi="Arial"/>
          <w:sz w:val="20"/>
          <w:szCs w:val="20"/>
        </w:rPr>
      </w:pPr>
    </w:p>
    <w:p w14:paraId="72BA129B" w14:textId="77777777" w:rsidR="00C55544" w:rsidRDefault="00C55544" w:rsidP="00C55544">
      <w:pPr>
        <w:spacing w:after="240" w:line="240" w:lineRule="auto"/>
        <w:jc w:val="both"/>
        <w:rPr>
          <w:rFonts w:ascii="Arial" w:hAnsi="Arial"/>
          <w:sz w:val="20"/>
          <w:szCs w:val="20"/>
        </w:rPr>
      </w:pPr>
    </w:p>
    <w:p w14:paraId="6768C5B5" w14:textId="77777777" w:rsidR="00C55544" w:rsidRDefault="00C55544" w:rsidP="00C55544">
      <w:pPr>
        <w:spacing w:after="240" w:line="240" w:lineRule="auto"/>
        <w:jc w:val="both"/>
        <w:rPr>
          <w:rFonts w:ascii="Arial" w:hAnsi="Arial"/>
          <w:sz w:val="20"/>
          <w:szCs w:val="20"/>
        </w:rPr>
      </w:pPr>
    </w:p>
    <w:p w14:paraId="3975A545" w14:textId="77777777" w:rsidR="00C55544" w:rsidRDefault="00C55544" w:rsidP="00C55544">
      <w:pPr>
        <w:spacing w:after="240" w:line="240" w:lineRule="auto"/>
        <w:jc w:val="both"/>
        <w:rPr>
          <w:rFonts w:ascii="Arial" w:hAnsi="Arial"/>
          <w:sz w:val="20"/>
          <w:szCs w:val="20"/>
        </w:rPr>
      </w:pPr>
    </w:p>
    <w:p w14:paraId="71520CD9" w14:textId="77777777" w:rsidR="00C55544" w:rsidRDefault="00C55544" w:rsidP="00C55544">
      <w:pPr>
        <w:spacing w:after="240" w:line="240" w:lineRule="auto"/>
        <w:jc w:val="both"/>
        <w:rPr>
          <w:rFonts w:ascii="Arial" w:hAnsi="Arial"/>
          <w:sz w:val="20"/>
          <w:szCs w:val="20"/>
        </w:rPr>
      </w:pPr>
    </w:p>
    <w:p w14:paraId="73C3D74A" w14:textId="77777777" w:rsidR="00C55544" w:rsidRDefault="00C55544" w:rsidP="00C55544">
      <w:pPr>
        <w:spacing w:after="240" w:line="240" w:lineRule="auto"/>
        <w:jc w:val="both"/>
        <w:rPr>
          <w:rFonts w:ascii="Arial" w:hAnsi="Arial"/>
          <w:sz w:val="20"/>
          <w:szCs w:val="20"/>
        </w:rPr>
      </w:pPr>
    </w:p>
    <w:p w14:paraId="3B2738D4" w14:textId="77777777" w:rsidR="00C55544" w:rsidRDefault="00C55544" w:rsidP="00C55544">
      <w:pPr>
        <w:spacing w:after="240" w:line="240" w:lineRule="auto"/>
        <w:jc w:val="both"/>
        <w:rPr>
          <w:rFonts w:ascii="Arial" w:hAnsi="Arial"/>
          <w:sz w:val="20"/>
          <w:szCs w:val="20"/>
        </w:rPr>
      </w:pPr>
    </w:p>
    <w:p w14:paraId="6ABBFC19" w14:textId="77777777" w:rsidR="00C55544" w:rsidRDefault="00C55544" w:rsidP="00C55544">
      <w:pPr>
        <w:spacing w:after="240" w:line="240" w:lineRule="auto"/>
        <w:jc w:val="both"/>
        <w:rPr>
          <w:rFonts w:ascii="Arial" w:hAnsi="Arial"/>
          <w:sz w:val="20"/>
          <w:szCs w:val="20"/>
        </w:rPr>
      </w:pPr>
    </w:p>
    <w:p w14:paraId="48C3382D" w14:textId="77777777" w:rsidR="00C55544" w:rsidRDefault="00C55544" w:rsidP="00C55544">
      <w:pPr>
        <w:spacing w:after="240" w:line="240" w:lineRule="auto"/>
        <w:jc w:val="both"/>
        <w:rPr>
          <w:rFonts w:ascii="Arial" w:hAnsi="Arial"/>
          <w:sz w:val="20"/>
          <w:szCs w:val="20"/>
        </w:rPr>
      </w:pPr>
    </w:p>
    <w:p w14:paraId="044F022C" w14:textId="77777777" w:rsidR="00C55544" w:rsidRDefault="00C55544" w:rsidP="00C55544">
      <w:pPr>
        <w:spacing w:after="240" w:line="240" w:lineRule="auto"/>
        <w:jc w:val="both"/>
        <w:rPr>
          <w:rFonts w:ascii="Arial" w:hAnsi="Arial"/>
          <w:sz w:val="20"/>
          <w:szCs w:val="20"/>
        </w:rPr>
      </w:pPr>
    </w:p>
    <w:p w14:paraId="66131412" w14:textId="77777777" w:rsidR="00C55544" w:rsidRDefault="00C55544" w:rsidP="00C55544">
      <w:pPr>
        <w:spacing w:after="240" w:line="240" w:lineRule="auto"/>
        <w:jc w:val="both"/>
        <w:rPr>
          <w:rFonts w:ascii="Arial" w:hAnsi="Arial"/>
          <w:sz w:val="20"/>
          <w:szCs w:val="20"/>
        </w:rPr>
      </w:pPr>
    </w:p>
    <w:p w14:paraId="04F5D853" w14:textId="77777777" w:rsidR="00C55544" w:rsidRDefault="00C55544" w:rsidP="00C55544">
      <w:pPr>
        <w:spacing w:after="240" w:line="240" w:lineRule="auto"/>
        <w:jc w:val="both"/>
        <w:rPr>
          <w:rFonts w:ascii="Arial" w:hAnsi="Arial"/>
          <w:sz w:val="20"/>
          <w:szCs w:val="20"/>
        </w:rPr>
      </w:pPr>
    </w:p>
    <w:p w14:paraId="66789D33" w14:textId="77777777" w:rsidR="00C55544" w:rsidRDefault="00C55544" w:rsidP="00C55544">
      <w:pPr>
        <w:spacing w:after="240" w:line="240" w:lineRule="auto"/>
        <w:jc w:val="both"/>
        <w:rPr>
          <w:rFonts w:ascii="Arial" w:hAnsi="Arial"/>
          <w:sz w:val="20"/>
          <w:szCs w:val="20"/>
        </w:rPr>
      </w:pPr>
    </w:p>
    <w:p w14:paraId="3C339E72" w14:textId="77777777" w:rsidR="00C55544" w:rsidRPr="00C55544" w:rsidRDefault="00C55544" w:rsidP="00F97D6A">
      <w:pPr>
        <w:rPr>
          <w:rFonts w:ascii="Arial" w:eastAsiaTheme="majorEastAsia" w:hAnsi="Arial" w:cs="Arial"/>
          <w:b/>
          <w:smallCaps/>
          <w:sz w:val="24"/>
          <w:szCs w:val="32"/>
        </w:rPr>
      </w:pPr>
    </w:p>
    <w:p w14:paraId="23524AFD" w14:textId="77777777" w:rsidR="00C55544" w:rsidRPr="00C55544" w:rsidRDefault="00C55544" w:rsidP="00F97D6A">
      <w:pPr>
        <w:keepNext/>
        <w:keepLines/>
        <w:spacing w:after="240" w:line="240" w:lineRule="auto"/>
        <w:outlineLvl w:val="0"/>
        <w:rPr>
          <w:rFonts w:ascii="Arial" w:eastAsiaTheme="majorEastAsia" w:hAnsi="Arial" w:cs="Arial"/>
          <w:b/>
          <w:smallCaps/>
          <w:sz w:val="24"/>
          <w:szCs w:val="32"/>
        </w:rPr>
      </w:pPr>
      <w:bookmarkStart w:id="30" w:name="_Toc530747974"/>
      <w:r w:rsidRPr="00C55544">
        <w:rPr>
          <w:rFonts w:ascii="Arial" w:eastAsiaTheme="majorEastAsia" w:hAnsi="Arial" w:cs="Arial"/>
          <w:b/>
          <w:smallCaps/>
          <w:sz w:val="24"/>
          <w:szCs w:val="32"/>
        </w:rPr>
        <w:lastRenderedPageBreak/>
        <w:t>Computer Usage Policy</w:t>
      </w:r>
      <w:bookmarkEnd w:id="30"/>
      <w:r w:rsidRPr="00C55544">
        <w:rPr>
          <w:rFonts w:ascii="Arial" w:eastAsiaTheme="majorEastAsia" w:hAnsi="Arial" w:cs="Arial"/>
          <w:b/>
          <w:smallCaps/>
          <w:sz w:val="24"/>
          <w:szCs w:val="32"/>
        </w:rPr>
        <w:t xml:space="preserve"> </w:t>
      </w:r>
    </w:p>
    <w:p w14:paraId="2713A201" w14:textId="77777777" w:rsidR="00C55544" w:rsidRPr="00C55544" w:rsidRDefault="00C55544" w:rsidP="00C55544">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373ACEE4" w14:textId="77777777" w:rsidR="00C55544" w:rsidRPr="00C55544" w:rsidRDefault="00C55544" w:rsidP="00F97D6A">
      <w:pPr>
        <w:pStyle w:val="Level1Heading"/>
        <w:outlineLvl w:val="1"/>
        <w:rPr>
          <w:rFonts w:eastAsiaTheme="majorEastAsia" w:cstheme="majorBidi"/>
          <w:b w:val="0"/>
          <w:smallCaps w:val="0"/>
          <w:sz w:val="24"/>
          <w:szCs w:val="32"/>
        </w:rPr>
      </w:pPr>
      <w:bookmarkStart w:id="31" w:name="_Toc530747975"/>
      <w:r w:rsidRPr="00C55544">
        <w:rPr>
          <w:rFonts w:eastAsiaTheme="majorEastAsia" w:cstheme="majorBidi"/>
          <w:sz w:val="24"/>
          <w:szCs w:val="32"/>
        </w:rPr>
        <w:t>About this Policy</w:t>
      </w:r>
      <w:bookmarkEnd w:id="31"/>
      <w:r w:rsidRPr="00C55544">
        <w:rPr>
          <w:rFonts w:eastAsiaTheme="majorEastAsia" w:cstheme="majorBidi"/>
          <w:sz w:val="24"/>
          <w:szCs w:val="32"/>
        </w:rPr>
        <w:t>  </w:t>
      </w:r>
    </w:p>
    <w:p w14:paraId="661FC217" w14:textId="77777777" w:rsidR="00C55544" w:rsidRPr="00C55544" w:rsidRDefault="00C55544" w:rsidP="00BF7A2B">
      <w:pPr>
        <w:pStyle w:val="Level2Number"/>
        <w:rPr>
          <w:rFonts w:eastAsia="Times New Roman" w:cs="Times New Roman"/>
        </w:rPr>
      </w:pPr>
      <w:r w:rsidRPr="00C55544">
        <w:rPr>
          <w:rFonts w:eastAsia="Times New Roman" w:cs="Times New Roman"/>
        </w:rPr>
        <w:t>Our IT and communications systems are intended to promote effective communication and working practices within the Diocese. This Policy outlines the standards you must observe when using these systems, the circumstances in which the Diocese may monitor your use, and the action the Diocese may take in respect of breaches of these standards.</w:t>
      </w:r>
    </w:p>
    <w:p w14:paraId="6B65CE36" w14:textId="77777777" w:rsidR="00C55544" w:rsidRPr="00C55544" w:rsidRDefault="00C55544" w:rsidP="00BF7A2B">
      <w:pPr>
        <w:pStyle w:val="Level2Number"/>
        <w:rPr>
          <w:rFonts w:eastAsia="Times New Roman" w:cs="Times New Roman"/>
        </w:rPr>
      </w:pPr>
      <w:r w:rsidRPr="00C55544">
        <w:rPr>
          <w:rFonts w:eastAsia="Times New Roman" w:cs="Times New Roman"/>
        </w:rPr>
        <w:t>This Policy covers all trustees of the Diocese, clergy, officers, consultants, contractors, volunteers, casual workers, agency workers, parishioners, and anyone who has access to our IT and communication systems. In this policy all of these people are referred to as Diocesan Personnel.</w:t>
      </w:r>
    </w:p>
    <w:p w14:paraId="3BA4D000" w14:textId="77777777" w:rsidR="00C55544" w:rsidRPr="00C55544" w:rsidRDefault="00C55544" w:rsidP="00BF7A2B">
      <w:pPr>
        <w:pStyle w:val="Level2Number"/>
        <w:rPr>
          <w:rFonts w:eastAsia="Times New Roman" w:cs="Times New Roman"/>
        </w:rPr>
      </w:pPr>
      <w:r w:rsidRPr="00C55544">
        <w:rPr>
          <w:rFonts w:eastAsia="Times New Roman" w:cs="Times New Roman"/>
        </w:rPr>
        <w:t>Misuse of IT and communications systems can damage the Diocese and our reputation as well as causing harm and distress to any affected individuals. Breach of this Policy by employees may be dealt with under our Disciplinary Procedure and, in serious cases, may be treated as gross misconduct leading to summary dismissal or removal from your post.</w:t>
      </w:r>
    </w:p>
    <w:p w14:paraId="3CCC5682" w14:textId="77777777" w:rsidR="00C55544" w:rsidRPr="00C55544" w:rsidRDefault="00C55544" w:rsidP="00BF7A2B">
      <w:pPr>
        <w:pStyle w:val="Level2Number"/>
        <w:rPr>
          <w:rFonts w:eastAsia="Times New Roman" w:cs="Times New Roman"/>
        </w:rPr>
      </w:pPr>
      <w:r w:rsidRPr="00C55544">
        <w:rPr>
          <w:rFonts w:eastAsia="Times New Roman" w:cs="Times New Roman"/>
        </w:rPr>
        <w:t>This Policy does not form part of any contract between you and the Diocese and we may amend it at any time.</w:t>
      </w:r>
    </w:p>
    <w:p w14:paraId="061F9026" w14:textId="77777777" w:rsidR="00C55544" w:rsidRPr="00C55544" w:rsidRDefault="00C55544" w:rsidP="00F97D6A">
      <w:pPr>
        <w:pStyle w:val="Level1Heading"/>
        <w:outlineLvl w:val="1"/>
        <w:rPr>
          <w:rFonts w:eastAsiaTheme="majorEastAsia" w:cstheme="majorBidi"/>
          <w:b w:val="0"/>
          <w:smallCaps w:val="0"/>
          <w:sz w:val="24"/>
          <w:szCs w:val="32"/>
        </w:rPr>
      </w:pPr>
      <w:bookmarkStart w:id="32" w:name="_Toc530747976"/>
      <w:r w:rsidRPr="00C55544">
        <w:rPr>
          <w:rFonts w:eastAsiaTheme="majorEastAsia" w:cstheme="majorBidi"/>
          <w:sz w:val="24"/>
          <w:szCs w:val="32"/>
        </w:rPr>
        <w:t>Personnel Responsible For The Policy</w:t>
      </w:r>
      <w:bookmarkEnd w:id="32"/>
      <w:r w:rsidRPr="00C55544">
        <w:rPr>
          <w:rFonts w:eastAsiaTheme="majorEastAsia" w:cstheme="majorBidi"/>
          <w:sz w:val="24"/>
          <w:szCs w:val="32"/>
        </w:rPr>
        <w:t xml:space="preserve"> </w:t>
      </w:r>
    </w:p>
    <w:p w14:paraId="03E9A9E5"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The Diocesan trustees have overall responsibility for the effective operation of this Policy and for ensuring compliance with the relevant statutory framework. </w:t>
      </w:r>
    </w:p>
    <w:p w14:paraId="3627707D" w14:textId="77777777" w:rsidR="00C55544" w:rsidRPr="00C55544" w:rsidRDefault="00C55544" w:rsidP="00BF7A2B">
      <w:pPr>
        <w:pStyle w:val="Level2Number"/>
        <w:rPr>
          <w:rFonts w:eastAsia="Times New Roman" w:cs="Times New Roman"/>
        </w:rPr>
      </w:pPr>
      <w:r w:rsidRPr="00C55544">
        <w:rPr>
          <w:rFonts w:eastAsia="Times New Roman" w:cs="Times New Roman"/>
        </w:rPr>
        <w:t>All Diocesan Personnel have a specific responsibility to ensure the fair application of this Policy and are responsible for supporting colleagues and ensuring its success.</w:t>
      </w:r>
    </w:p>
    <w:p w14:paraId="22132B07"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The Diocese will deal with requests for permission or assistance under any provisions of this Policy and may specify certain standards of equipment or procedures to ensure security and compatibility. Requests for permission or assistance should me to your line manager, queries or requests for assistance which can’t be dealt with by your department head should be reported to the Finance Department in the Curial Office. </w:t>
      </w:r>
    </w:p>
    <w:p w14:paraId="5466672F" w14:textId="77777777" w:rsidR="00C55544" w:rsidRPr="00C55544" w:rsidRDefault="00C55544" w:rsidP="00F97D6A">
      <w:pPr>
        <w:pStyle w:val="Level1Heading"/>
        <w:outlineLvl w:val="1"/>
        <w:rPr>
          <w:rFonts w:eastAsiaTheme="majorEastAsia" w:cstheme="majorBidi"/>
          <w:b w:val="0"/>
          <w:smallCaps w:val="0"/>
          <w:sz w:val="24"/>
          <w:szCs w:val="32"/>
        </w:rPr>
      </w:pPr>
      <w:bookmarkStart w:id="33" w:name="_Toc530747977"/>
      <w:r w:rsidRPr="00C55544">
        <w:rPr>
          <w:rFonts w:eastAsiaTheme="majorEastAsia" w:cstheme="majorBidi"/>
          <w:sz w:val="24"/>
          <w:szCs w:val="32"/>
        </w:rPr>
        <w:t>Equipment Security and Passwords</w:t>
      </w:r>
      <w:bookmarkEnd w:id="33"/>
      <w:r w:rsidRPr="00C55544">
        <w:rPr>
          <w:rFonts w:eastAsiaTheme="majorEastAsia" w:cstheme="majorBidi"/>
          <w:sz w:val="24"/>
          <w:szCs w:val="32"/>
        </w:rPr>
        <w:t xml:space="preserve"> </w:t>
      </w:r>
    </w:p>
    <w:p w14:paraId="77916663" w14:textId="77777777" w:rsidR="00C55544" w:rsidRPr="00C55544" w:rsidRDefault="00C55544" w:rsidP="00BF7A2B">
      <w:pPr>
        <w:pStyle w:val="Level2Number"/>
        <w:rPr>
          <w:rFonts w:eastAsia="Times New Roman" w:cs="Times New Roman"/>
        </w:rPr>
      </w:pPr>
      <w:r w:rsidRPr="00C55544">
        <w:rPr>
          <w:rFonts w:eastAsia="Times New Roman" w:cs="Times New Roman"/>
        </w:rPr>
        <w:t>You are responsible for the security of the equipment allocated to or used by you and must not allow it to be used by anyone other than in accordance with this Policy.</w:t>
      </w:r>
    </w:p>
    <w:p w14:paraId="2011EEE2" w14:textId="77777777" w:rsidR="00C55544" w:rsidRPr="00C55544" w:rsidRDefault="00C55544" w:rsidP="00BF7A2B">
      <w:pPr>
        <w:pStyle w:val="Level2Number"/>
        <w:rPr>
          <w:rFonts w:eastAsia="Times New Roman" w:cs="Times New Roman"/>
        </w:rPr>
      </w:pPr>
      <w:r w:rsidRPr="00C55544">
        <w:rPr>
          <w:rFonts w:eastAsia="Times New Roman" w:cs="Times New Roman"/>
        </w:rPr>
        <w:t>You are responsible for the security of any computer device used by you. You should lock your device or log off when leaving it unattended or on leaving the office, to prevent unauthorised users accessing the system in your absence. Anyone who is not authorised to access the Diocesan network should only be allowed to use devices under supervision.</w:t>
      </w:r>
    </w:p>
    <w:p w14:paraId="6B0624F2" w14:textId="77777777" w:rsidR="00C55544" w:rsidRPr="00C55544" w:rsidRDefault="00C55544" w:rsidP="00BF7A2B">
      <w:pPr>
        <w:pStyle w:val="Level2Number"/>
        <w:rPr>
          <w:rFonts w:eastAsia="Times New Roman" w:cs="Times New Roman"/>
        </w:rPr>
      </w:pPr>
      <w:r w:rsidRPr="00C55544">
        <w:rPr>
          <w:rFonts w:eastAsia="Times New Roman" w:cs="Times New Roman"/>
        </w:rPr>
        <w:t>The Diocesan IT consultant will generally be responsible for making sure the software on each Diocesan device is kept up to date and that data on those devices are regularly backed up. You are responsible for making sure that software is updated and data backed up on any of your own devices used for Diocesan purposes - for further details please refer to our BYOD Policy.</w:t>
      </w:r>
    </w:p>
    <w:p w14:paraId="65C457BD" w14:textId="77777777" w:rsidR="00C55544" w:rsidRPr="00C55544" w:rsidRDefault="00C55544" w:rsidP="00BF7A2B">
      <w:pPr>
        <w:pStyle w:val="Level2Number"/>
        <w:rPr>
          <w:rFonts w:eastAsia="Times New Roman" w:cs="Times New Roman"/>
        </w:rPr>
      </w:pPr>
      <w:r w:rsidRPr="00C55544">
        <w:rPr>
          <w:rFonts w:eastAsia="Times New Roman" w:cs="Times New Roman"/>
        </w:rPr>
        <w:t>You should use passwords on all IT equipment, particularly items that you take out of the office. Passwords should be at least 8 characters long, contain numbers, lower and upper-case letters and a symbol. Passwords must be changed every 3 months or when prompted.</w:t>
      </w:r>
    </w:p>
    <w:p w14:paraId="3866E95E"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You must keep your passwords confidential and must not use another person’s username and password or make available or allow anyone else to log on using your username and </w:t>
      </w:r>
      <w:r w:rsidRPr="00C55544">
        <w:rPr>
          <w:rFonts w:eastAsia="Times New Roman" w:cs="Times New Roman"/>
        </w:rPr>
        <w:lastRenderedPageBreak/>
        <w:t>password. When you cease to be a member of Diocesan personnel (for any reason) you must provide details of your passwords to the Financial Secretary or a person nominated her by her and return any equipment, key fobs or cards.</w:t>
      </w:r>
    </w:p>
    <w:p w14:paraId="5F1390B7"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Any passwords or passcodes to devices need to be provided to the Financial Secretary, or person nominated by her at the Diocese in case the Diocese needs to gain access to the device. These will be kept confidentially. </w:t>
      </w:r>
    </w:p>
    <w:p w14:paraId="0CA3A6F5" w14:textId="77777777" w:rsidR="00C55544" w:rsidRPr="00C55544" w:rsidRDefault="00C55544" w:rsidP="00BF7A2B">
      <w:pPr>
        <w:pStyle w:val="Level2Number"/>
        <w:rPr>
          <w:rFonts w:eastAsia="Times New Roman" w:cs="Times New Roman"/>
        </w:rPr>
      </w:pPr>
      <w:r w:rsidRPr="00C55544">
        <w:rPr>
          <w:rFonts w:eastAsia="Times New Roman" w:cs="Times New Roman"/>
        </w:rPr>
        <w:t>If you have been issued with a laptop, tablet computer, smartphone or other mobile device, you must ensure that it is kept secure at all times, especially when travelling. Passwords must be used to secure access to data kept on such equipment to ensure that confidential data is protected in the event of loss or theft. You should also be aware that when using equipment away from the workplace, documents may be read by third parties, for example, passengers on public transport.</w:t>
      </w:r>
    </w:p>
    <w:p w14:paraId="7D48BCBF" w14:textId="77777777" w:rsidR="00C55544" w:rsidRPr="00C55544" w:rsidRDefault="00C55544" w:rsidP="00C55544">
      <w:pPr>
        <w:spacing w:after="240" w:line="240" w:lineRule="auto"/>
        <w:ind w:left="851"/>
        <w:jc w:val="both"/>
        <w:outlineLvl w:val="1"/>
        <w:rPr>
          <w:rFonts w:eastAsia="Times New Roman" w:cs="Times New Roman"/>
        </w:rPr>
      </w:pPr>
    </w:p>
    <w:p w14:paraId="6A7DF0FB" w14:textId="77777777" w:rsidR="00C55544" w:rsidRPr="00C55544" w:rsidRDefault="00C55544" w:rsidP="00F97D6A">
      <w:pPr>
        <w:pStyle w:val="Level1Heading"/>
        <w:outlineLvl w:val="1"/>
        <w:rPr>
          <w:rFonts w:eastAsiaTheme="majorEastAsia" w:cstheme="majorBidi"/>
          <w:b w:val="0"/>
          <w:smallCaps w:val="0"/>
          <w:sz w:val="24"/>
          <w:szCs w:val="32"/>
        </w:rPr>
      </w:pPr>
      <w:bookmarkStart w:id="34" w:name="_Toc530747978"/>
      <w:r w:rsidRPr="00C55544">
        <w:rPr>
          <w:rFonts w:eastAsiaTheme="majorEastAsia" w:cstheme="majorBidi"/>
          <w:sz w:val="24"/>
          <w:szCs w:val="32"/>
        </w:rPr>
        <w:t>Systems and Data Security</w:t>
      </w:r>
      <w:bookmarkEnd w:id="34"/>
      <w:r w:rsidRPr="00C55544">
        <w:rPr>
          <w:rFonts w:eastAsiaTheme="majorEastAsia" w:cstheme="majorBidi"/>
          <w:sz w:val="24"/>
          <w:szCs w:val="32"/>
        </w:rPr>
        <w:t xml:space="preserve"> </w:t>
      </w:r>
    </w:p>
    <w:p w14:paraId="7C92C84A" w14:textId="77777777" w:rsidR="00C55544" w:rsidRPr="00C55544" w:rsidRDefault="00C55544" w:rsidP="00BF7A2B">
      <w:pPr>
        <w:pStyle w:val="Level2Number"/>
        <w:rPr>
          <w:rFonts w:eastAsia="Times New Roman" w:cs="Times New Roman"/>
        </w:rPr>
      </w:pPr>
      <w:r w:rsidRPr="00C55544">
        <w:rPr>
          <w:rFonts w:eastAsia="Times New Roman" w:cs="Times New Roman"/>
        </w:rPr>
        <w:t>You should not delete, destroy or modify existing systems, programs, information or data (except as authorised in the proper performance of your duties).</w:t>
      </w:r>
    </w:p>
    <w:p w14:paraId="261AA96F" w14:textId="77777777" w:rsidR="00C55544" w:rsidRPr="00C55544" w:rsidRDefault="00C55544" w:rsidP="00BF7A2B">
      <w:pPr>
        <w:pStyle w:val="Level2Number"/>
        <w:rPr>
          <w:rFonts w:eastAsia="Times New Roman" w:cs="Times New Roman"/>
        </w:rPr>
      </w:pPr>
      <w:r w:rsidRPr="00C55544">
        <w:rPr>
          <w:rFonts w:eastAsia="Times New Roman" w:cs="Times New Roman"/>
        </w:rPr>
        <w:t>You must not download or install software from external sources without authorisation from the Diocesan IT Consultant. This includes software programmes, instant messaging programmes, screensavers, photos, video clips and music files. Incoming files and data should always be virus-checked by Diocesan IT Support before they are downloaded. If in doubt, staff should seek advice from the Diocesan IT Support team. You must not attach any device or equipment to our systems without authorisation. This includes any USB flash drive, MP3 player, tablet, smartphone or other similar device, whether connected via the USB port, infra-red connection or in any other way.</w:t>
      </w:r>
    </w:p>
    <w:p w14:paraId="67E2C630" w14:textId="77777777" w:rsidR="00C55544" w:rsidRPr="00C55544" w:rsidRDefault="00C55544" w:rsidP="00BF7A2B">
      <w:pPr>
        <w:pStyle w:val="Level2Number"/>
        <w:rPr>
          <w:rFonts w:eastAsia="Times New Roman" w:cs="Times New Roman"/>
        </w:rPr>
      </w:pPr>
      <w:r w:rsidRPr="00C55544">
        <w:rPr>
          <w:rFonts w:eastAsia="Times New Roman" w:cs="Times New Roman"/>
        </w:rPr>
        <w:t>We monitor all emails passing through our system for viruses. You should exercise particular caution when opening unsolicited emails from unknown sources or an email which appears suspicious (for example, if it contains a file whose name ends in .exe). Inform Diocesan IT consultant immediately if you suspect your computer may have a virus or if you have opened any suspicious email attachments or clicked on any suspicious links. We reserve the right to delete or block access to emails or attachments in the interests of security. We also reserve the right not to transmit any email message.</w:t>
      </w:r>
    </w:p>
    <w:p w14:paraId="01DA087E" w14:textId="77777777" w:rsidR="00C55544" w:rsidRPr="00C55544" w:rsidRDefault="00C55544" w:rsidP="00BF7A2B">
      <w:pPr>
        <w:pStyle w:val="Level2Number"/>
        <w:rPr>
          <w:rFonts w:eastAsia="Times New Roman" w:cs="Times New Roman"/>
        </w:rPr>
      </w:pPr>
      <w:r w:rsidRPr="00C55544">
        <w:rPr>
          <w:rFonts w:eastAsia="Times New Roman" w:cs="Times New Roman"/>
        </w:rPr>
        <w:t>You should not attempt to gain access to restricted areas of the network, or to any password-protected information, except as authorised in the proper performance of your role.</w:t>
      </w:r>
    </w:p>
    <w:p w14:paraId="24847037" w14:textId="77777777" w:rsidR="00C55544" w:rsidRPr="00C55544" w:rsidRDefault="00C55544" w:rsidP="00BF7A2B">
      <w:pPr>
        <w:pStyle w:val="Level2Number"/>
        <w:rPr>
          <w:rFonts w:eastAsia="Times New Roman" w:cs="Times New Roman"/>
        </w:rPr>
      </w:pPr>
      <w:r w:rsidRPr="00C55544">
        <w:rPr>
          <w:rFonts w:eastAsia="Times New Roman" w:cs="Times New Roman"/>
        </w:rPr>
        <w:t>You must be particularly vigilant if you use our IT equipment outside Diocesan premises and take such precautions as we may require from time to time against importing viruses or compromising system security. The system contains information which is confidential and/or subject to data protection legislation. Such information must be treated with extreme care and in accordance with our Data Protection Policy.</w:t>
      </w:r>
      <w:bookmarkStart w:id="35" w:name="co_anchor_a833832_1"/>
      <w:bookmarkEnd w:id="35"/>
    </w:p>
    <w:p w14:paraId="07D1A86E"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If you have a smartphone this needs to have tracking enabled so it can be traced if lost or stolen. In addition, smartphones should be able to be deactivated remotely if lost or stolen. For further details please refer to our BYOD Policy. </w:t>
      </w:r>
    </w:p>
    <w:p w14:paraId="11374228" w14:textId="77777777" w:rsidR="00C55544" w:rsidRPr="00C55544" w:rsidRDefault="00C55544" w:rsidP="00F97D6A">
      <w:pPr>
        <w:pStyle w:val="Level1Heading"/>
        <w:outlineLvl w:val="1"/>
        <w:rPr>
          <w:rFonts w:eastAsiaTheme="majorEastAsia" w:cstheme="majorBidi"/>
          <w:b w:val="0"/>
          <w:smallCaps w:val="0"/>
          <w:sz w:val="24"/>
          <w:szCs w:val="32"/>
        </w:rPr>
      </w:pPr>
      <w:bookmarkStart w:id="36" w:name="_Toc530747979"/>
      <w:r w:rsidRPr="00C55544">
        <w:rPr>
          <w:rFonts w:eastAsiaTheme="majorEastAsia" w:cstheme="majorBidi"/>
          <w:sz w:val="24"/>
          <w:szCs w:val="32"/>
        </w:rPr>
        <w:t>Email</w:t>
      </w:r>
      <w:bookmarkEnd w:id="36"/>
    </w:p>
    <w:p w14:paraId="0FF1A2DE"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Although email is a vital communication tool, you should always consider if it is the appropriate method for a particular communication. Correspondence with third parties by email should be written as professionally as a letter. Messages should be concise and directed only to relevant individuals. </w:t>
      </w:r>
    </w:p>
    <w:p w14:paraId="4401EA2D" w14:textId="77777777" w:rsidR="00C55544" w:rsidRPr="00C55544" w:rsidRDefault="00C55544" w:rsidP="00BF7A2B">
      <w:pPr>
        <w:pStyle w:val="Level2Number"/>
        <w:rPr>
          <w:rFonts w:eastAsia="Times New Roman" w:cs="Times New Roman"/>
        </w:rPr>
      </w:pPr>
      <w:r w:rsidRPr="00C55544">
        <w:rPr>
          <w:rFonts w:eastAsia="Times New Roman" w:cs="Times New Roman"/>
        </w:rPr>
        <w:lastRenderedPageBreak/>
        <w:t>You must not send abusive, obscene, discriminatory, racist, harassing, derogatory, defamatory, pornographic or otherwise inappropriate emails. Anyone who feels that they are being or have been harassed or bullied or is offended by material received from a member of Diocesan personnel via email should inform their line manager, the Financial Secretary or Diocesan Solicitor immediately.</w:t>
      </w:r>
    </w:p>
    <w:p w14:paraId="18819DC9" w14:textId="77777777" w:rsidR="00C55544" w:rsidRPr="00C55544" w:rsidRDefault="00C55544" w:rsidP="00BF7A2B">
      <w:pPr>
        <w:pStyle w:val="Level2Number"/>
        <w:rPr>
          <w:rFonts w:eastAsia="Times New Roman" w:cs="Times New Roman"/>
        </w:rPr>
      </w:pPr>
      <w:r w:rsidRPr="00C55544">
        <w:rPr>
          <w:rFonts w:eastAsia="Times New Roman" w:cs="Times New Roman"/>
        </w:rPr>
        <w:t>You should take care with the content of all email messages, as incorrect or improper statements can give rise to claims for discrimination, harassment, defamation, breach of confidentiality or breach of contract. Remember that you have no control over where your email may be forwarded by the recipient. Avoid saying anything which would cause offence or embarrassment if it was forwarded to colleagues or third parties or found its way into the public domain. Remember that data protection legislation gives everyone about whom the Diocese holds personal data the right to be to see all that personal data. This means that any comments made about a person in an email may be seen by that person.</w:t>
      </w:r>
    </w:p>
    <w:p w14:paraId="3F8EEEE7" w14:textId="77777777" w:rsidR="00C55544" w:rsidRPr="00C55544" w:rsidRDefault="00C55544" w:rsidP="00BF7A2B">
      <w:pPr>
        <w:pStyle w:val="Level2Number"/>
        <w:rPr>
          <w:rFonts w:eastAsia="Times New Roman" w:cs="Times New Roman"/>
        </w:rPr>
      </w:pPr>
      <w:r w:rsidRPr="00C55544">
        <w:rPr>
          <w:rFonts w:eastAsia="Times New Roman" w:cs="Times New Roman"/>
        </w:rPr>
        <w:t>Email messages are required to be disclosed in legal proceedings in the same way as paper documents. Deletion from a user’s inbox or archives does not mean that an email cannot be recovered for the purposes of disclosure. All email messages should be treated as potentially retrievable, either from the main server or using specialist software.</w:t>
      </w:r>
    </w:p>
    <w:p w14:paraId="696FE750" w14:textId="77777777" w:rsidR="00C55544" w:rsidRPr="00C55544" w:rsidRDefault="00C55544" w:rsidP="00BF7A2B">
      <w:pPr>
        <w:pStyle w:val="Level2Number"/>
        <w:rPr>
          <w:rFonts w:eastAsia="Times New Roman" w:cs="Times New Roman"/>
        </w:rPr>
      </w:pPr>
      <w:r w:rsidRPr="00C55544">
        <w:rPr>
          <w:rFonts w:eastAsia="Times New Roman" w:cs="Times New Roman"/>
        </w:rPr>
        <w:t>In general, you should not:</w:t>
      </w:r>
    </w:p>
    <w:p w14:paraId="0509C846" w14:textId="77777777" w:rsidR="00C55544" w:rsidRPr="00C55544" w:rsidRDefault="00C55544" w:rsidP="00BF7A2B">
      <w:pPr>
        <w:pStyle w:val="Level3Number"/>
        <w:rPr>
          <w:rFonts w:eastAsia="Times New Roman" w:cs="Times New Roman"/>
        </w:rPr>
      </w:pPr>
      <w:r w:rsidRPr="00C55544">
        <w:rPr>
          <w:rFonts w:eastAsia="Times New Roman" w:cs="Times New Roman"/>
        </w:rPr>
        <w:t>send, forward or read private emails at work which you would not want a third party to read;</w:t>
      </w:r>
    </w:p>
    <w:p w14:paraId="6354E198" w14:textId="77777777" w:rsidR="00C55544" w:rsidRPr="00C55544" w:rsidRDefault="00C55544" w:rsidP="00BF7A2B">
      <w:pPr>
        <w:pStyle w:val="Level3Number"/>
        <w:rPr>
          <w:rFonts w:eastAsia="Times New Roman" w:cs="Times New Roman"/>
        </w:rPr>
      </w:pPr>
      <w:r w:rsidRPr="00C55544">
        <w:rPr>
          <w:rFonts w:eastAsia="Times New Roman" w:cs="Times New Roman"/>
        </w:rPr>
        <w:t>send or forward chain mail, junk mail, cartoons, jokes or gossip;</w:t>
      </w:r>
    </w:p>
    <w:p w14:paraId="4A5F7EF3" w14:textId="77777777" w:rsidR="00C55544" w:rsidRPr="00C55544" w:rsidRDefault="00C55544" w:rsidP="00BF7A2B">
      <w:pPr>
        <w:pStyle w:val="Level3Number"/>
        <w:rPr>
          <w:rFonts w:eastAsia="Times New Roman" w:cs="Times New Roman"/>
        </w:rPr>
      </w:pPr>
      <w:r w:rsidRPr="00C55544">
        <w:rPr>
          <w:rFonts w:eastAsia="Times New Roman" w:cs="Times New Roman"/>
        </w:rPr>
        <w:t>contribute to system congestion by sending trivial messages, copying or forwarding emails to those who do not have a real need to receive them, or using “reply all” unnecessarily on an email with a large distribution list;</w:t>
      </w:r>
    </w:p>
    <w:p w14:paraId="4C961E59" w14:textId="77777777" w:rsidR="00C55544" w:rsidRPr="00C55544" w:rsidRDefault="00C55544" w:rsidP="00BF7A2B">
      <w:pPr>
        <w:pStyle w:val="Level3Number"/>
        <w:rPr>
          <w:rFonts w:eastAsia="Times New Roman" w:cs="Times New Roman"/>
        </w:rPr>
      </w:pPr>
      <w:r w:rsidRPr="00C55544">
        <w:rPr>
          <w:rFonts w:eastAsia="Times New Roman" w:cs="Times New Roman"/>
        </w:rPr>
        <w:t>sell or advertise using our communication systems or broadcast messages about lost property, sponsorship or charitable appeals;</w:t>
      </w:r>
    </w:p>
    <w:p w14:paraId="36170FA7" w14:textId="77777777" w:rsidR="00C55544" w:rsidRPr="00C55544" w:rsidRDefault="00C55544" w:rsidP="00BF7A2B">
      <w:pPr>
        <w:pStyle w:val="Level3Number"/>
        <w:rPr>
          <w:rFonts w:eastAsia="Times New Roman" w:cs="Times New Roman"/>
        </w:rPr>
      </w:pPr>
      <w:r w:rsidRPr="00C55544">
        <w:rPr>
          <w:rFonts w:eastAsia="Times New Roman" w:cs="Times New Roman"/>
        </w:rPr>
        <w:t>agree to terms, enter into contractual commitments or make representations by email unless appropriate authority has been obtained. A name typed at the end of an email is a signature in the same way as a name written at the end of a letter;</w:t>
      </w:r>
    </w:p>
    <w:p w14:paraId="2DC052E9" w14:textId="77777777" w:rsidR="00C55544" w:rsidRPr="00C55544" w:rsidRDefault="00C55544" w:rsidP="00BF7A2B">
      <w:pPr>
        <w:pStyle w:val="Level3Number"/>
        <w:rPr>
          <w:rFonts w:eastAsia="Times New Roman" w:cs="Times New Roman"/>
        </w:rPr>
      </w:pPr>
      <w:r w:rsidRPr="00C55544">
        <w:rPr>
          <w:rFonts w:eastAsia="Times New Roman" w:cs="Times New Roman"/>
        </w:rPr>
        <w:t>download or email text, music or any other content on the internet which is subject to copyright protection, unless it is clear that the owner of such works allows this;</w:t>
      </w:r>
    </w:p>
    <w:p w14:paraId="463974EF" w14:textId="77777777" w:rsidR="00C55544" w:rsidRPr="00C55544" w:rsidRDefault="00C55544" w:rsidP="00BF7A2B">
      <w:pPr>
        <w:pStyle w:val="Level3Number"/>
        <w:rPr>
          <w:rFonts w:eastAsia="Times New Roman" w:cs="Times New Roman"/>
        </w:rPr>
      </w:pPr>
      <w:r w:rsidRPr="00C55544">
        <w:rPr>
          <w:rFonts w:eastAsia="Times New Roman" w:cs="Times New Roman"/>
        </w:rPr>
        <w:t>send messages from another person’s email address (unless authorised) or under an assumed name; and/or</w:t>
      </w:r>
    </w:p>
    <w:p w14:paraId="2547C8D2" w14:textId="77777777" w:rsidR="00C55544" w:rsidRPr="00C55544" w:rsidRDefault="00C55544" w:rsidP="00BF7A2B">
      <w:pPr>
        <w:pStyle w:val="Level3Number"/>
        <w:rPr>
          <w:rFonts w:eastAsia="Times New Roman" w:cs="Times New Roman"/>
        </w:rPr>
      </w:pPr>
      <w:r w:rsidRPr="00C55544">
        <w:rPr>
          <w:rFonts w:eastAsia="Times New Roman" w:cs="Times New Roman"/>
        </w:rPr>
        <w:t>send confidential messages via email or the internet or by other means of external communication which are known not to be secure.</w:t>
      </w:r>
    </w:p>
    <w:p w14:paraId="4DEFEB84"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When sending bulk distribution emails all addressees should be blind copied so that other addressees cannot see who else has been sent the email. </w:t>
      </w:r>
    </w:p>
    <w:p w14:paraId="082B0EE2" w14:textId="77777777" w:rsidR="00C55544" w:rsidRPr="00C55544" w:rsidRDefault="00C55544" w:rsidP="00BF7A2B">
      <w:pPr>
        <w:pStyle w:val="Level2Number"/>
        <w:rPr>
          <w:rFonts w:eastAsia="Times New Roman" w:cs="Times New Roman"/>
        </w:rPr>
      </w:pPr>
      <w:r w:rsidRPr="00C55544">
        <w:rPr>
          <w:rFonts w:eastAsia="Times New Roman" w:cs="Times New Roman"/>
        </w:rPr>
        <w:t>If you receive an email in error you should inform the sender. If you have sent an email in error contact Diocesan IT Support immediately.</w:t>
      </w:r>
    </w:p>
    <w:p w14:paraId="76E6A51A" w14:textId="77777777" w:rsidR="00C55544" w:rsidRPr="00C55544" w:rsidRDefault="00C55544" w:rsidP="00BF7A2B">
      <w:pPr>
        <w:pStyle w:val="Level2Number"/>
        <w:rPr>
          <w:rFonts w:eastAsia="Times New Roman" w:cs="Times New Roman"/>
        </w:rPr>
      </w:pPr>
      <w:r w:rsidRPr="00C55544">
        <w:rPr>
          <w:rFonts w:eastAsia="Times New Roman" w:cs="Times New Roman"/>
        </w:rPr>
        <w:t>Do not use your own personal email account to send or receive emails which relate to your role in the Diocese. Only use the email account we have provided for you.</w:t>
      </w:r>
    </w:p>
    <w:p w14:paraId="0958CEB5" w14:textId="77777777" w:rsidR="00C55544" w:rsidRPr="00C55544" w:rsidRDefault="00C55544" w:rsidP="00BF7A2B">
      <w:pPr>
        <w:pStyle w:val="Level2Number"/>
        <w:rPr>
          <w:rFonts w:eastAsia="Times New Roman" w:cs="Times New Roman"/>
        </w:rPr>
      </w:pPr>
      <w:r w:rsidRPr="00C55544">
        <w:rPr>
          <w:rFonts w:eastAsia="Times New Roman" w:cs="Times New Roman"/>
        </w:rPr>
        <w:t>We do not permit access to web-based personal email such as Gmail or Hotmail or document storage applications such as Dropbox on our computer systems at any time due to additional security risks.</w:t>
      </w:r>
      <w:bookmarkStart w:id="37" w:name="co_anchor_a169206_1"/>
      <w:bookmarkEnd w:id="37"/>
    </w:p>
    <w:p w14:paraId="2EFEBDC3" w14:textId="77777777" w:rsidR="00C55544" w:rsidRPr="00C55544" w:rsidRDefault="00C55544" w:rsidP="00F97D6A">
      <w:pPr>
        <w:pStyle w:val="Level1Heading"/>
        <w:outlineLvl w:val="1"/>
        <w:rPr>
          <w:rFonts w:eastAsiaTheme="majorEastAsia" w:cstheme="majorBidi"/>
          <w:b w:val="0"/>
          <w:smallCaps w:val="0"/>
          <w:sz w:val="24"/>
          <w:szCs w:val="32"/>
        </w:rPr>
      </w:pPr>
      <w:bookmarkStart w:id="38" w:name="_Toc530747980"/>
      <w:r w:rsidRPr="00C55544">
        <w:rPr>
          <w:rFonts w:eastAsiaTheme="majorEastAsia" w:cstheme="majorBidi"/>
          <w:sz w:val="24"/>
          <w:szCs w:val="32"/>
        </w:rPr>
        <w:lastRenderedPageBreak/>
        <w:t>Using the Internet</w:t>
      </w:r>
      <w:bookmarkEnd w:id="38"/>
    </w:p>
    <w:p w14:paraId="7DC2AAAB"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Internet access is provided primarily for the purposes of the Diocese. Occasional personal use may be permitted as set out in </w:t>
      </w:r>
      <w:hyperlink r:id="rId10" w:anchor="co_anchor_a209974_1" w:history="1">
        <w:r w:rsidRPr="00C55544">
          <w:rPr>
            <w:rFonts w:eastAsia="Times New Roman" w:cs="Times New Roman"/>
            <w:u w:val="single"/>
          </w:rPr>
          <w:t>paragraph 7</w:t>
        </w:r>
      </w:hyperlink>
      <w:r w:rsidRPr="00C55544">
        <w:rPr>
          <w:rFonts w:eastAsia="Times New Roman" w:cs="Times New Roman"/>
        </w:rPr>
        <w:t>.</w:t>
      </w:r>
    </w:p>
    <w:p w14:paraId="301A513E"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When a website is visited, devices such as cookies, tags or web beacons may be employed to enable the site owner to identify and monitor visitors. If the website is of a kind described in </w:t>
      </w:r>
      <w:hyperlink r:id="rId11" w:anchor="co_anchor_a521503_1" w:history="1">
        <w:r w:rsidRPr="00C55544">
          <w:rPr>
            <w:rFonts w:eastAsia="Times New Roman" w:cs="Times New Roman"/>
            <w:u w:val="single"/>
          </w:rPr>
          <w:t>paragraph 9.1</w:t>
        </w:r>
      </w:hyperlink>
      <w:r w:rsidRPr="00C55544">
        <w:rPr>
          <w:rFonts w:eastAsia="Times New Roman" w:cs="Times New Roman"/>
        </w:rPr>
        <w:t xml:space="preserve">, such a marker could be a source of embarrassment to the visitor and the Diocese, especially if inappropriate material has been accessed, downloaded, stored or forwarded from the website. Such actions may also, in certain circumstances, amount to a criminal offence if, for example, the material is pornographic in nature. </w:t>
      </w:r>
    </w:p>
    <w:p w14:paraId="7CAB7962" w14:textId="77777777" w:rsidR="00C55544" w:rsidRPr="00C55544" w:rsidRDefault="00C55544" w:rsidP="00BF7A2B">
      <w:pPr>
        <w:pStyle w:val="Level2Number"/>
        <w:rPr>
          <w:rFonts w:eastAsia="Times New Roman" w:cs="Times New Roman"/>
        </w:rPr>
      </w:pPr>
      <w:r w:rsidRPr="00C55544">
        <w:rPr>
          <w:rFonts w:eastAsia="Times New Roman" w:cs="Times New Roman"/>
        </w:rPr>
        <w:t>You should not access any web page or download any image, document or other file from the internet which could be regarded as illegal, offensive, discriminatory, in bad taste or immoral. Even web content which is legal in the UK may be in sufficient bad taste to fall within this prohibition. As a general rule, if any person (whether intended to view the page or not) might be offended by the contents of a page, or if the fact that our software has accessed the page or file might be a source of embarrassment if made public, then viewing it will be a breach of this Policy.</w:t>
      </w:r>
    </w:p>
    <w:p w14:paraId="595C97D7" w14:textId="77777777" w:rsidR="00C55544" w:rsidRPr="00C55544" w:rsidRDefault="00C55544" w:rsidP="00BF7A2B">
      <w:pPr>
        <w:pStyle w:val="Level2Number"/>
        <w:rPr>
          <w:rFonts w:eastAsia="Times New Roman" w:cs="Times New Roman"/>
        </w:rPr>
      </w:pPr>
      <w:r w:rsidRPr="00C55544">
        <w:rPr>
          <w:rFonts w:eastAsia="Times New Roman" w:cs="Times New Roman"/>
        </w:rPr>
        <w:t>Except as authorised in the proper performance of your role, you should not under any circumstances use our systems to participate in any internet chat room, post messages on any internet message board or set up or log text or information on a blog or wiki, even in your own time.</w:t>
      </w:r>
    </w:p>
    <w:p w14:paraId="5039FB08"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The following must never be accessed from our network: online radio, audio and video streaming, instant messaging, webmail (such as Gmail or Hotmail), document storage applications such as Dropbox and social networking sites (including, but not limited to, Facebook, Twitter, YouTube, Google+, Instagram, </w:t>
      </w:r>
      <w:proofErr w:type="spellStart"/>
      <w:r w:rsidRPr="00C55544">
        <w:rPr>
          <w:rFonts w:eastAsia="Times New Roman" w:cs="Times New Roman"/>
        </w:rPr>
        <w:t>SnapChat</w:t>
      </w:r>
      <w:proofErr w:type="spellEnd"/>
      <w:r w:rsidRPr="00C55544">
        <w:rPr>
          <w:rFonts w:eastAsia="Times New Roman" w:cs="Times New Roman"/>
        </w:rPr>
        <w:t>, Pinterest, Tumblr, Second Life. This list may be modified from time to time.</w:t>
      </w:r>
      <w:bookmarkStart w:id="39" w:name="co_anchor_a209974_1"/>
      <w:bookmarkEnd w:id="39"/>
    </w:p>
    <w:p w14:paraId="5B603945" w14:textId="77777777" w:rsidR="00C55544" w:rsidRPr="00C55544" w:rsidRDefault="00C55544" w:rsidP="00F97D6A">
      <w:pPr>
        <w:pStyle w:val="Level1Heading"/>
        <w:outlineLvl w:val="1"/>
        <w:rPr>
          <w:rFonts w:eastAsiaTheme="majorEastAsia" w:cstheme="majorBidi"/>
          <w:b w:val="0"/>
          <w:smallCaps w:val="0"/>
          <w:sz w:val="24"/>
          <w:szCs w:val="32"/>
        </w:rPr>
      </w:pPr>
      <w:bookmarkStart w:id="40" w:name="_Toc530747981"/>
      <w:r w:rsidRPr="00C55544">
        <w:rPr>
          <w:rFonts w:eastAsiaTheme="majorEastAsia" w:cstheme="majorBidi"/>
          <w:sz w:val="24"/>
          <w:szCs w:val="32"/>
        </w:rPr>
        <w:t>Personal Use of Our Systems</w:t>
      </w:r>
      <w:bookmarkEnd w:id="40"/>
    </w:p>
    <w:p w14:paraId="15820454" w14:textId="77777777" w:rsidR="00C55544" w:rsidRPr="00C55544" w:rsidRDefault="00C55544" w:rsidP="00BF7A2B">
      <w:pPr>
        <w:pStyle w:val="Level2Number"/>
        <w:rPr>
          <w:rFonts w:eastAsia="Times New Roman" w:cs="Times New Roman"/>
        </w:rPr>
      </w:pPr>
      <w:r w:rsidRPr="00C55544">
        <w:rPr>
          <w:rFonts w:eastAsia="Times New Roman" w:cs="Times New Roman"/>
        </w:rPr>
        <w:t>The Diocese permits the incidental use of our internet, email and telephone systems to send personal email, browse the internet and make personal telephone calls subject to certain conditions set out below. Personal use is a privilege and not a right. It must not be overused or abused. The Diocese may withdraw permission for it at any time or restrict access at its discretion.</w:t>
      </w:r>
    </w:p>
    <w:p w14:paraId="37ECD273" w14:textId="77777777" w:rsidR="00C55544" w:rsidRPr="00C55544" w:rsidRDefault="00C55544" w:rsidP="00BF7A2B">
      <w:pPr>
        <w:pStyle w:val="Level2Number"/>
        <w:rPr>
          <w:rFonts w:eastAsia="Times New Roman" w:cs="Times New Roman"/>
        </w:rPr>
      </w:pPr>
      <w:r w:rsidRPr="00C55544">
        <w:rPr>
          <w:rFonts w:eastAsia="Times New Roman" w:cs="Times New Roman"/>
        </w:rPr>
        <w:t>Personal use must meet the following conditions:</w:t>
      </w:r>
    </w:p>
    <w:p w14:paraId="135247A4" w14:textId="77777777" w:rsidR="00C55544" w:rsidRPr="00C55544" w:rsidRDefault="00C55544" w:rsidP="00BF7A2B">
      <w:pPr>
        <w:pStyle w:val="Level3Number"/>
        <w:rPr>
          <w:rFonts w:eastAsia="Times New Roman" w:cs="Times New Roman"/>
        </w:rPr>
      </w:pPr>
      <w:r w:rsidRPr="00C55544">
        <w:rPr>
          <w:rFonts w:eastAsia="Times New Roman" w:cs="Times New Roman"/>
        </w:rPr>
        <w:t>use must be minimal and if you are an employee must take place substantially out of normal working hours that is, during lunch hours, before 9 am or after 5.30 pm;</w:t>
      </w:r>
    </w:p>
    <w:p w14:paraId="56932B74" w14:textId="77777777" w:rsidR="00C55544" w:rsidRPr="00C55544" w:rsidRDefault="00C55544" w:rsidP="00BF7A2B">
      <w:pPr>
        <w:pStyle w:val="Level3Number"/>
        <w:rPr>
          <w:rFonts w:eastAsia="Times New Roman" w:cs="Times New Roman"/>
        </w:rPr>
      </w:pPr>
      <w:r w:rsidRPr="00C55544">
        <w:rPr>
          <w:rFonts w:eastAsia="Times New Roman" w:cs="Times New Roman"/>
        </w:rPr>
        <w:t>personal emails should be labelled “personal” in the subject header;</w:t>
      </w:r>
    </w:p>
    <w:p w14:paraId="66F6E8EA" w14:textId="77777777" w:rsidR="00C55544" w:rsidRPr="00C55544" w:rsidRDefault="00C55544" w:rsidP="00BF7A2B">
      <w:pPr>
        <w:pStyle w:val="Level3Number"/>
        <w:rPr>
          <w:rFonts w:eastAsia="Times New Roman" w:cs="Times New Roman"/>
        </w:rPr>
      </w:pPr>
      <w:r w:rsidRPr="00C55544">
        <w:rPr>
          <w:rFonts w:eastAsia="Times New Roman" w:cs="Times New Roman"/>
        </w:rPr>
        <w:t>use must not interfere with the work of the Diocese or with the exercise of your role within the Diocese;</w:t>
      </w:r>
    </w:p>
    <w:p w14:paraId="295248CD" w14:textId="77777777" w:rsidR="00C55544" w:rsidRPr="00C55544" w:rsidRDefault="00C55544" w:rsidP="00BF7A2B">
      <w:pPr>
        <w:pStyle w:val="Level3Number"/>
        <w:rPr>
          <w:rFonts w:eastAsia="Times New Roman" w:cs="Times New Roman"/>
        </w:rPr>
      </w:pPr>
      <w:r w:rsidRPr="00C55544">
        <w:rPr>
          <w:rFonts w:eastAsia="Times New Roman" w:cs="Times New Roman"/>
        </w:rPr>
        <w:t>use must not commit the Diocese to any marginal costs; and</w:t>
      </w:r>
    </w:p>
    <w:p w14:paraId="54BFBA9C" w14:textId="77777777" w:rsidR="00C55544" w:rsidRPr="00C55544" w:rsidRDefault="00C55544" w:rsidP="00BF7A2B">
      <w:pPr>
        <w:pStyle w:val="Level3Number"/>
        <w:rPr>
          <w:rFonts w:eastAsia="Times New Roman" w:cs="Times New Roman"/>
        </w:rPr>
      </w:pPr>
      <w:r w:rsidRPr="00C55544">
        <w:rPr>
          <w:rFonts w:eastAsia="Times New Roman" w:cs="Times New Roman"/>
        </w:rPr>
        <w:t xml:space="preserve">use must comply with this Policy see in particular </w:t>
      </w:r>
      <w:hyperlink r:id="rId12" w:anchor="co_anchor_a833832_1" w:history="1">
        <w:r w:rsidRPr="00C55544">
          <w:rPr>
            <w:rFonts w:eastAsia="Times New Roman" w:cs="Times New Roman"/>
            <w:u w:val="single"/>
          </w:rPr>
          <w:t>paragraph 5</w:t>
        </w:r>
      </w:hyperlink>
      <w:r w:rsidRPr="00C55544">
        <w:rPr>
          <w:rFonts w:eastAsia="Times New Roman" w:cs="Times New Roman"/>
        </w:rPr>
        <w:t xml:space="preserve"> and </w:t>
      </w:r>
      <w:hyperlink r:id="rId13" w:anchor="co_anchor_a169206_1" w:history="1">
        <w:r w:rsidRPr="00C55544">
          <w:rPr>
            <w:rFonts w:eastAsia="Times New Roman" w:cs="Times New Roman"/>
            <w:u w:val="single"/>
          </w:rPr>
          <w:t>paragraph 6</w:t>
        </w:r>
      </w:hyperlink>
      <w:r w:rsidRPr="00C55544">
        <w:rPr>
          <w:rFonts w:eastAsia="Times New Roman" w:cs="Times New Roman"/>
        </w:rPr>
        <w:t xml:space="preserve"> and our other policies including our Data Protection Policy and Privacy Policy. </w:t>
      </w:r>
    </w:p>
    <w:p w14:paraId="5A66E037"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You should be aware that personal use of our systems may be monitored  </w:t>
      </w:r>
      <w:hyperlink r:id="rId14" w:anchor="co_anchor_a602909_1" w:history="1">
        <w:r w:rsidRPr="00C55544">
          <w:rPr>
            <w:rFonts w:eastAsia="Times New Roman" w:cs="Times New Roman"/>
            <w:u w:val="single"/>
          </w:rPr>
          <w:t>paragraph 8</w:t>
        </w:r>
      </w:hyperlink>
      <w:r w:rsidRPr="00C55544">
        <w:rPr>
          <w:rFonts w:eastAsia="Times New Roman" w:cs="Times New Roman"/>
        </w:rPr>
        <w:t xml:space="preserve"> and, where breaches of this Policy are found, action may be taken under the Disciplinary Procedure </w:t>
      </w:r>
      <w:hyperlink r:id="rId15" w:anchor="co_anchor_a226472_1" w:history="1">
        <w:r w:rsidRPr="00C55544">
          <w:rPr>
            <w:rFonts w:eastAsia="Times New Roman" w:cs="Times New Roman"/>
            <w:u w:val="single"/>
          </w:rPr>
          <w:t>paragraph 9</w:t>
        </w:r>
      </w:hyperlink>
      <w:r w:rsidRPr="00C55544">
        <w:rPr>
          <w:rFonts w:eastAsia="Times New Roman" w:cs="Times New Roman"/>
        </w:rPr>
        <w:t>. We reserve the right to restrict or prevent access to certain telephone numbers or internet sites if we consider personal use to be excessive.</w:t>
      </w:r>
      <w:bookmarkStart w:id="41" w:name="co_anchor_a602909_1"/>
      <w:bookmarkEnd w:id="41"/>
    </w:p>
    <w:p w14:paraId="37B48D40" w14:textId="77777777" w:rsidR="00C55544" w:rsidRPr="00C55544" w:rsidRDefault="00C55544" w:rsidP="00F97D6A">
      <w:pPr>
        <w:pStyle w:val="Level1Heading"/>
        <w:outlineLvl w:val="1"/>
        <w:rPr>
          <w:rFonts w:eastAsiaTheme="majorEastAsia" w:cstheme="majorBidi"/>
          <w:b w:val="0"/>
          <w:smallCaps w:val="0"/>
          <w:sz w:val="24"/>
          <w:szCs w:val="32"/>
        </w:rPr>
      </w:pPr>
      <w:bookmarkStart w:id="42" w:name="_Toc530747982"/>
      <w:r w:rsidRPr="00C55544">
        <w:rPr>
          <w:rFonts w:eastAsiaTheme="majorEastAsia" w:cstheme="majorBidi"/>
          <w:sz w:val="24"/>
          <w:szCs w:val="32"/>
        </w:rPr>
        <w:lastRenderedPageBreak/>
        <w:t>Monitoring</w:t>
      </w:r>
      <w:bookmarkEnd w:id="42"/>
      <w:r w:rsidRPr="00C55544">
        <w:rPr>
          <w:rFonts w:eastAsiaTheme="majorEastAsia" w:cstheme="majorBidi"/>
          <w:sz w:val="24"/>
          <w:szCs w:val="32"/>
        </w:rPr>
        <w:t> </w:t>
      </w:r>
    </w:p>
    <w:p w14:paraId="249B9FFA" w14:textId="77777777" w:rsidR="00C55544" w:rsidRPr="00C55544" w:rsidRDefault="00C55544" w:rsidP="00BF7A2B">
      <w:pPr>
        <w:pStyle w:val="Level2Number"/>
        <w:rPr>
          <w:rFonts w:eastAsia="Times New Roman" w:cs="Times New Roman"/>
        </w:rPr>
      </w:pPr>
      <w:r w:rsidRPr="00C55544">
        <w:rPr>
          <w:rFonts w:eastAsia="Times New Roman" w:cs="Times New Roman"/>
        </w:rPr>
        <w:t>Our systems enable us to monitor telephone, email, voicemail, internet and other communications. For business reasons, and in order to carry out legal obligations in our role as an employer, use of our systems including the telephone and computer systems, and any personal use of them, may be continually monitored by automated software or otherwise. Monitoring is only carried out to the extent permitted or as required by law and as necessary and justifiable for business purposes.</w:t>
      </w:r>
    </w:p>
    <w:p w14:paraId="0154F77E"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A CCTV system monitors the exterior of the curial offices at 2 Park Road South, Prenton Wirral, CH43 4UX, 24 hours a day as well as a number of other locations within the Diocese, including the Cathedral, a list of which is available from Diocesan Director of Property, who can be contacted at the Curial Office. </w:t>
      </w:r>
    </w:p>
    <w:p w14:paraId="33A73CB2" w14:textId="77777777" w:rsidR="00C55544" w:rsidRPr="00C55544" w:rsidRDefault="00C55544" w:rsidP="00BF7A2B">
      <w:pPr>
        <w:pStyle w:val="Level2Number"/>
        <w:rPr>
          <w:rFonts w:eastAsia="Times New Roman" w:cs="Times New Roman"/>
        </w:rPr>
      </w:pPr>
      <w:r w:rsidRPr="00C55544">
        <w:rPr>
          <w:rFonts w:eastAsia="Times New Roman" w:cs="Times New Roman"/>
        </w:rPr>
        <w:t>We reserve the right to retrieve the contents of email messages or to check internet usage (including pages visited and searches made) as reasonably necessary in the interests of the Diocese, including for the following purposes (this list is not exhaustive):</w:t>
      </w:r>
    </w:p>
    <w:p w14:paraId="31D03AAE" w14:textId="77777777" w:rsidR="00C55544" w:rsidRPr="00C55544" w:rsidRDefault="00C55544" w:rsidP="00BF7A2B">
      <w:pPr>
        <w:pStyle w:val="Level3Number"/>
        <w:rPr>
          <w:rFonts w:eastAsia="Times New Roman" w:cs="Times New Roman"/>
        </w:rPr>
      </w:pPr>
      <w:r w:rsidRPr="00C55544">
        <w:rPr>
          <w:rFonts w:eastAsia="Times New Roman" w:cs="Times New Roman"/>
        </w:rPr>
        <w:t>to monitor whether use of the email system or the internet is legitimate and in accordance with this Policy;</w:t>
      </w:r>
    </w:p>
    <w:p w14:paraId="1C67E52A" w14:textId="77777777" w:rsidR="00C55544" w:rsidRPr="00C55544" w:rsidRDefault="00C55544" w:rsidP="00BF7A2B">
      <w:pPr>
        <w:pStyle w:val="Level3Number"/>
        <w:rPr>
          <w:rFonts w:eastAsia="Times New Roman" w:cs="Times New Roman"/>
        </w:rPr>
      </w:pPr>
      <w:r w:rsidRPr="00C55544">
        <w:rPr>
          <w:rFonts w:eastAsia="Times New Roman" w:cs="Times New Roman"/>
        </w:rPr>
        <w:t>to find lost messages or to retrieve messages lost due to computer failure;</w:t>
      </w:r>
    </w:p>
    <w:p w14:paraId="58CF4413" w14:textId="77777777" w:rsidR="00C55544" w:rsidRPr="00C55544" w:rsidRDefault="00C55544" w:rsidP="00BF7A2B">
      <w:pPr>
        <w:pStyle w:val="Level3Number"/>
        <w:rPr>
          <w:rFonts w:eastAsia="Times New Roman" w:cs="Times New Roman"/>
        </w:rPr>
      </w:pPr>
      <w:r w:rsidRPr="00C55544">
        <w:rPr>
          <w:rFonts w:eastAsia="Times New Roman" w:cs="Times New Roman"/>
        </w:rPr>
        <w:t>to assist in the investigation of alleged wrongdoing; and</w:t>
      </w:r>
    </w:p>
    <w:p w14:paraId="22737DDC" w14:textId="77777777" w:rsidR="00C55544" w:rsidRPr="00C55544" w:rsidRDefault="00C55544" w:rsidP="00BF7A2B">
      <w:pPr>
        <w:pStyle w:val="Level3Number"/>
        <w:rPr>
          <w:rFonts w:eastAsia="Times New Roman" w:cs="Times New Roman"/>
        </w:rPr>
      </w:pPr>
      <w:r w:rsidRPr="00C55544">
        <w:rPr>
          <w:rFonts w:eastAsia="Times New Roman" w:cs="Times New Roman"/>
        </w:rPr>
        <w:t>to comply with any legal obligation.</w:t>
      </w:r>
      <w:bookmarkStart w:id="43" w:name="co_anchor_a226472_1"/>
      <w:bookmarkEnd w:id="43"/>
    </w:p>
    <w:p w14:paraId="43B020C3" w14:textId="77777777" w:rsidR="00C55544" w:rsidRPr="00C55544" w:rsidRDefault="00C55544" w:rsidP="00F97D6A">
      <w:pPr>
        <w:pStyle w:val="Level1Heading"/>
        <w:outlineLvl w:val="1"/>
        <w:rPr>
          <w:rFonts w:eastAsiaTheme="majorEastAsia" w:cstheme="majorBidi"/>
          <w:b w:val="0"/>
          <w:smallCaps w:val="0"/>
          <w:sz w:val="24"/>
          <w:szCs w:val="32"/>
        </w:rPr>
      </w:pPr>
      <w:bookmarkStart w:id="44" w:name="_Toc530747983"/>
      <w:r w:rsidRPr="00C55544">
        <w:rPr>
          <w:rFonts w:eastAsiaTheme="majorEastAsia" w:cstheme="majorBidi"/>
          <w:sz w:val="24"/>
          <w:szCs w:val="32"/>
        </w:rPr>
        <w:t>Prohibited Use of Diocesan Systems</w:t>
      </w:r>
      <w:bookmarkEnd w:id="44"/>
      <w:r w:rsidRPr="00C55544">
        <w:rPr>
          <w:rFonts w:eastAsiaTheme="majorEastAsia" w:cstheme="majorBidi"/>
          <w:sz w:val="24"/>
          <w:szCs w:val="32"/>
        </w:rPr>
        <w:t xml:space="preserve"> </w:t>
      </w:r>
      <w:bookmarkStart w:id="45" w:name="co_anchor_a521503_1"/>
      <w:bookmarkEnd w:id="45"/>
    </w:p>
    <w:p w14:paraId="56E5A963" w14:textId="77777777" w:rsidR="00C55544" w:rsidRPr="00C55544" w:rsidRDefault="00C55544" w:rsidP="00F97D6A">
      <w:pPr>
        <w:pStyle w:val="Level2Number"/>
        <w:rPr>
          <w:rFonts w:eastAsia="Times New Roman" w:cs="Times New Roman"/>
        </w:rPr>
      </w:pPr>
      <w:r w:rsidRPr="00C55544">
        <w:rPr>
          <w:rFonts w:eastAsia="Times New Roman" w:cs="Times New Roman"/>
        </w:rPr>
        <w:t>Misuse or excessive personal use of Diocesan telephone or email systems or inappropriate internet use is not permitted and will if you are an employee be dealt with under our Disciplinary Procedure. Misuse of the internet can in some circumstances be a criminal offence. In particular, it is not permitted, and if you are an employee it will usually amount to gross misconduct to misuse our systems by participating in online gambling, forwarding chain letters, or by creating, viewing, accessing, transmitting or downloading any of the following material (this list is not exhaustive):</w:t>
      </w:r>
    </w:p>
    <w:p w14:paraId="43A01EEB" w14:textId="77777777" w:rsidR="00C55544" w:rsidRPr="00C55544" w:rsidRDefault="00C55544" w:rsidP="00F97D6A">
      <w:pPr>
        <w:pStyle w:val="Level3Number"/>
        <w:rPr>
          <w:rFonts w:eastAsia="Times New Roman" w:cs="Times New Roman"/>
        </w:rPr>
      </w:pPr>
      <w:r w:rsidRPr="00C55544">
        <w:rPr>
          <w:rFonts w:eastAsia="Times New Roman" w:cs="Times New Roman"/>
        </w:rPr>
        <w:t>pornographic material (that is, writing, pictures, films and video clips of a sexually explicit or arousing nature);</w:t>
      </w:r>
    </w:p>
    <w:p w14:paraId="70CF030C" w14:textId="77777777" w:rsidR="00C55544" w:rsidRPr="00C55544" w:rsidRDefault="00C55544" w:rsidP="00F97D6A">
      <w:pPr>
        <w:pStyle w:val="Level3Number"/>
        <w:rPr>
          <w:rFonts w:eastAsia="Times New Roman" w:cs="Times New Roman"/>
        </w:rPr>
      </w:pPr>
      <w:r w:rsidRPr="00C55544">
        <w:rPr>
          <w:rFonts w:eastAsia="Times New Roman" w:cs="Times New Roman"/>
        </w:rPr>
        <w:t>offensive, obscene, or criminal material or material which is liable to cause embarrassment to us or to our parishioners;</w:t>
      </w:r>
    </w:p>
    <w:p w14:paraId="50B4CFDB" w14:textId="77777777" w:rsidR="00C55544" w:rsidRPr="00C55544" w:rsidRDefault="00C55544" w:rsidP="00F97D6A">
      <w:pPr>
        <w:pStyle w:val="Level3Number"/>
        <w:rPr>
          <w:rFonts w:eastAsia="Times New Roman" w:cs="Times New Roman"/>
        </w:rPr>
      </w:pPr>
      <w:r w:rsidRPr="00C55544">
        <w:rPr>
          <w:rFonts w:eastAsia="Times New Roman" w:cs="Times New Roman"/>
        </w:rPr>
        <w:t>a false and defamatory statement about any person or organisation;</w:t>
      </w:r>
    </w:p>
    <w:p w14:paraId="4396DEFF" w14:textId="77777777" w:rsidR="00C55544" w:rsidRPr="00C55544" w:rsidRDefault="00C55544" w:rsidP="00F97D6A">
      <w:pPr>
        <w:pStyle w:val="Level3Number"/>
        <w:rPr>
          <w:rFonts w:eastAsia="Times New Roman" w:cs="Times New Roman"/>
        </w:rPr>
      </w:pPr>
      <w:r w:rsidRPr="00C55544">
        <w:rPr>
          <w:rFonts w:eastAsia="Times New Roman" w:cs="Times New Roman"/>
        </w:rPr>
        <w:t xml:space="preserve">material which is discriminatory, offensive, derogatory or may cause offence or embarrassment to others; </w:t>
      </w:r>
    </w:p>
    <w:p w14:paraId="0DF5BFB2" w14:textId="77777777" w:rsidR="00C55544" w:rsidRPr="00C55544" w:rsidRDefault="00C55544" w:rsidP="00F97D6A">
      <w:pPr>
        <w:pStyle w:val="Level3Number"/>
        <w:rPr>
          <w:rFonts w:eastAsia="Times New Roman" w:cs="Times New Roman"/>
        </w:rPr>
      </w:pPr>
      <w:r w:rsidRPr="00C55544">
        <w:rPr>
          <w:rFonts w:eastAsia="Times New Roman" w:cs="Times New Roman"/>
        </w:rPr>
        <w:t>confidential information about the Diocese, the work of the Diocese or any member of Diocesan personnel, or parishioners (except as authorised in the proper performance of your duties);</w:t>
      </w:r>
    </w:p>
    <w:p w14:paraId="27C7C816" w14:textId="77777777" w:rsidR="00C55544" w:rsidRPr="00C55544" w:rsidRDefault="00C55544" w:rsidP="00F97D6A">
      <w:pPr>
        <w:pStyle w:val="Level3Number"/>
        <w:rPr>
          <w:rFonts w:eastAsia="Times New Roman" w:cs="Times New Roman"/>
        </w:rPr>
      </w:pPr>
      <w:r w:rsidRPr="00C55544">
        <w:rPr>
          <w:rFonts w:eastAsia="Times New Roman" w:cs="Times New Roman"/>
        </w:rPr>
        <w:t>any other statement which is likely to create any criminal or civil liability (for you or the Diocese); and/or</w:t>
      </w:r>
    </w:p>
    <w:p w14:paraId="3653C537" w14:textId="77777777" w:rsidR="00C55544" w:rsidRPr="00C55544" w:rsidRDefault="00C55544" w:rsidP="00F97D6A">
      <w:pPr>
        <w:pStyle w:val="Level3Number"/>
        <w:rPr>
          <w:rFonts w:eastAsia="Times New Roman" w:cs="Times New Roman"/>
        </w:rPr>
      </w:pPr>
      <w:r w:rsidRPr="00C55544">
        <w:rPr>
          <w:rFonts w:eastAsia="Times New Roman" w:cs="Times New Roman"/>
        </w:rPr>
        <w:t>music or video files or other material in breach of copyright.</w:t>
      </w:r>
    </w:p>
    <w:p w14:paraId="46C1A4EC" w14:textId="77777777" w:rsidR="00C55544" w:rsidRPr="00C55544" w:rsidRDefault="00C55544" w:rsidP="00F97D6A">
      <w:pPr>
        <w:tabs>
          <w:tab w:val="left" w:pos="720"/>
        </w:tabs>
        <w:spacing w:after="240" w:line="240" w:lineRule="auto"/>
        <w:ind w:left="851"/>
        <w:jc w:val="both"/>
        <w:rPr>
          <w:rFonts w:eastAsia="Times New Roman" w:cs="Times New Roman"/>
        </w:rPr>
      </w:pPr>
      <w:r w:rsidRPr="00C55544">
        <w:rPr>
          <w:rFonts w:eastAsia="Times New Roman" w:cs="Times New Roman"/>
        </w:rPr>
        <w:t>Any such action will be treated very seriously and if you are an employee is likely to result in summary dismissal.</w:t>
      </w:r>
    </w:p>
    <w:p w14:paraId="0DE0D8B0" w14:textId="77777777" w:rsidR="00C55544" w:rsidRDefault="00C55544" w:rsidP="00F97D6A">
      <w:pPr>
        <w:pStyle w:val="Level2Number"/>
        <w:rPr>
          <w:rFonts w:eastAsia="Times New Roman" w:cs="Times New Roman"/>
        </w:rPr>
      </w:pPr>
      <w:r w:rsidRPr="00C55544">
        <w:rPr>
          <w:rFonts w:eastAsia="Times New Roman" w:cs="Times New Roman"/>
        </w:rPr>
        <w:lastRenderedPageBreak/>
        <w:t xml:space="preserve">If you are an employee, where evidence of misuse is found, we may undertake a more detailed investigation in accordance with our Disciplinary Procedure, involving the examination and disclosure of monitoring records to those nominated to undertake the investigation and any witnesses or others involved in the Disciplinary Procedure. If </w:t>
      </w:r>
      <w:proofErr w:type="gramStart"/>
      <w:r w:rsidRPr="00C55544">
        <w:rPr>
          <w:rFonts w:eastAsia="Times New Roman" w:cs="Times New Roman"/>
        </w:rPr>
        <w:t>necessary</w:t>
      </w:r>
      <w:proofErr w:type="gramEnd"/>
      <w:r w:rsidRPr="00C55544">
        <w:rPr>
          <w:rFonts w:eastAsia="Times New Roman" w:cs="Times New Roman"/>
        </w:rPr>
        <w:t xml:space="preserve"> such information may be handed to the police in connection with a criminal investigation.</w:t>
      </w:r>
    </w:p>
    <w:p w14:paraId="05E5A172" w14:textId="77777777" w:rsidR="00B82731" w:rsidRDefault="00B82731" w:rsidP="00B82731">
      <w:pPr>
        <w:pStyle w:val="Level1Heading"/>
        <w:numPr>
          <w:ilvl w:val="0"/>
          <w:numId w:val="0"/>
        </w:numPr>
        <w:ind w:left="851"/>
        <w:rPr>
          <w:rFonts w:eastAsia="Times New Roman" w:cs="Times New Roman"/>
        </w:rPr>
      </w:pPr>
    </w:p>
    <w:p w14:paraId="556F4D28" w14:textId="77777777" w:rsidR="00B82731" w:rsidRDefault="00B82731" w:rsidP="00B82731"/>
    <w:p w14:paraId="29EFE0F5" w14:textId="77777777" w:rsidR="00B82731" w:rsidRDefault="00B82731" w:rsidP="00B82731"/>
    <w:p w14:paraId="7295E048" w14:textId="77777777" w:rsidR="00B82731" w:rsidRDefault="00B82731" w:rsidP="00B82731"/>
    <w:p w14:paraId="7ACA1CB8" w14:textId="77777777" w:rsidR="00B82731" w:rsidRPr="00B82731" w:rsidRDefault="00B82731" w:rsidP="00B82731"/>
    <w:p w14:paraId="36BCB4B5" w14:textId="77777777" w:rsidR="00B82731" w:rsidRDefault="00B82731" w:rsidP="00B82731"/>
    <w:p w14:paraId="006D52F5" w14:textId="77777777" w:rsidR="00B82731" w:rsidRDefault="00B82731" w:rsidP="00B82731"/>
    <w:p w14:paraId="7D143440" w14:textId="77777777" w:rsidR="00B82731" w:rsidRDefault="00B82731" w:rsidP="00B82731"/>
    <w:p w14:paraId="0B2584C0" w14:textId="77777777" w:rsidR="00B82731" w:rsidRDefault="00B82731" w:rsidP="00B82731"/>
    <w:p w14:paraId="39625E64" w14:textId="77777777" w:rsidR="00B82731" w:rsidRDefault="00B82731" w:rsidP="00B82731"/>
    <w:p w14:paraId="0DCBF55A" w14:textId="77777777" w:rsidR="00B82731" w:rsidRDefault="00B82731" w:rsidP="00B82731"/>
    <w:p w14:paraId="64903B0F" w14:textId="77777777" w:rsidR="00B82731" w:rsidRDefault="00B82731" w:rsidP="00B82731"/>
    <w:p w14:paraId="0C36A597" w14:textId="77777777" w:rsidR="00B82731" w:rsidRDefault="00B82731" w:rsidP="00B82731"/>
    <w:p w14:paraId="277B3DFD" w14:textId="77777777" w:rsidR="00B82731" w:rsidRDefault="00B82731" w:rsidP="00B82731"/>
    <w:p w14:paraId="3E05EC3A" w14:textId="77777777" w:rsidR="00B82731" w:rsidRDefault="00B82731" w:rsidP="00B82731"/>
    <w:p w14:paraId="04443455" w14:textId="77777777" w:rsidR="00B82731" w:rsidRDefault="00B82731" w:rsidP="00B82731"/>
    <w:p w14:paraId="47984A64" w14:textId="77777777" w:rsidR="00B82731" w:rsidRDefault="00B82731" w:rsidP="00B82731"/>
    <w:p w14:paraId="386AA9EE" w14:textId="77777777" w:rsidR="00B82731" w:rsidRDefault="00B82731" w:rsidP="00B82731"/>
    <w:p w14:paraId="6F05F3DD" w14:textId="77777777" w:rsidR="00B82731" w:rsidRDefault="00B82731" w:rsidP="00B82731"/>
    <w:p w14:paraId="52694E69" w14:textId="77777777" w:rsidR="00B82731" w:rsidRDefault="00B82731" w:rsidP="00B82731"/>
    <w:p w14:paraId="2CF1E5FE" w14:textId="77777777" w:rsidR="00B82731" w:rsidRDefault="00B82731" w:rsidP="00B82731"/>
    <w:p w14:paraId="5710FE90" w14:textId="77777777" w:rsidR="00B82731" w:rsidRDefault="00B82731" w:rsidP="00B82731"/>
    <w:p w14:paraId="4202CA7B" w14:textId="77777777" w:rsidR="00B82731" w:rsidRDefault="00B82731" w:rsidP="00B82731"/>
    <w:p w14:paraId="001EA74E" w14:textId="77777777" w:rsidR="00B82731" w:rsidRDefault="00B82731" w:rsidP="00B82731"/>
    <w:p w14:paraId="33050DEA" w14:textId="77777777" w:rsidR="00B82731" w:rsidRDefault="00B82731" w:rsidP="00B82731"/>
    <w:p w14:paraId="63F394C9" w14:textId="77777777" w:rsidR="00B82731" w:rsidRPr="00B82731" w:rsidRDefault="00B82731" w:rsidP="00B82731"/>
    <w:p w14:paraId="129FD5E3" w14:textId="77777777" w:rsidR="00C55544" w:rsidRPr="00C55544" w:rsidRDefault="00B82731" w:rsidP="00F97D6A">
      <w:pPr>
        <w:keepNext/>
        <w:keepLines/>
        <w:spacing w:after="240" w:line="240" w:lineRule="auto"/>
        <w:jc w:val="both"/>
        <w:outlineLvl w:val="0"/>
        <w:rPr>
          <w:rFonts w:ascii="serif" w:eastAsiaTheme="majorEastAsia" w:hAnsi="serif" w:cs="serif"/>
          <w:b/>
          <w:smallCaps/>
          <w:color w:val="000000"/>
          <w:sz w:val="24"/>
          <w:szCs w:val="32"/>
        </w:rPr>
      </w:pPr>
      <w:bookmarkStart w:id="46" w:name="_Toc530747984"/>
      <w:r>
        <w:rPr>
          <w:rFonts w:ascii="Arial Bold" w:eastAsiaTheme="majorEastAsia" w:hAnsi="Arial Bold" w:cstheme="majorBidi"/>
          <w:b/>
          <w:smallCaps/>
          <w:sz w:val="24"/>
          <w:szCs w:val="32"/>
        </w:rPr>
        <w:lastRenderedPageBreak/>
        <w:t xml:space="preserve">IT </w:t>
      </w:r>
      <w:r w:rsidR="00C55544" w:rsidRPr="00C55544">
        <w:rPr>
          <w:rFonts w:ascii="Arial Bold" w:eastAsiaTheme="majorEastAsia" w:hAnsi="Arial Bold" w:cstheme="majorBidi"/>
          <w:b/>
          <w:smallCaps/>
          <w:sz w:val="24"/>
          <w:szCs w:val="32"/>
        </w:rPr>
        <w:t>Security Policy</w:t>
      </w:r>
      <w:bookmarkEnd w:id="46"/>
      <w:r w:rsidR="00C55544" w:rsidRPr="00C55544">
        <w:rPr>
          <w:rFonts w:ascii="Arial Bold" w:eastAsiaTheme="majorEastAsia" w:hAnsi="Arial Bold" w:cstheme="majorBidi"/>
          <w:b/>
          <w:smallCaps/>
          <w:sz w:val="24"/>
          <w:szCs w:val="32"/>
        </w:rPr>
        <w:t xml:space="preserve"> </w:t>
      </w:r>
    </w:p>
    <w:p w14:paraId="18DD2A67" w14:textId="77777777" w:rsidR="00C55544" w:rsidRPr="00C55544" w:rsidRDefault="00C55544" w:rsidP="00F97D6A">
      <w:pPr>
        <w:pStyle w:val="Level1Heading"/>
        <w:outlineLvl w:val="1"/>
        <w:rPr>
          <w:rFonts w:eastAsiaTheme="majorEastAsia" w:cstheme="majorBidi"/>
          <w:b w:val="0"/>
          <w:smallCaps w:val="0"/>
          <w:sz w:val="24"/>
          <w:szCs w:val="32"/>
        </w:rPr>
      </w:pPr>
      <w:bookmarkStart w:id="47" w:name="_Toc530747985"/>
      <w:r w:rsidRPr="00C55544">
        <w:rPr>
          <w:rFonts w:eastAsiaTheme="majorEastAsia" w:cstheme="majorBidi"/>
          <w:sz w:val="24"/>
          <w:szCs w:val="32"/>
        </w:rPr>
        <w:t>About this Policy</w:t>
      </w:r>
      <w:bookmarkEnd w:id="47"/>
      <w:r w:rsidRPr="00C55544">
        <w:rPr>
          <w:rFonts w:eastAsiaTheme="majorEastAsia" w:cstheme="majorBidi"/>
          <w:sz w:val="24"/>
          <w:szCs w:val="32"/>
        </w:rPr>
        <w:t>  </w:t>
      </w:r>
    </w:p>
    <w:p w14:paraId="77B06916" w14:textId="77777777" w:rsidR="00C55544" w:rsidRPr="00C55544" w:rsidRDefault="00C55544" w:rsidP="00F97D6A">
      <w:pPr>
        <w:pStyle w:val="Level2Number"/>
        <w:rPr>
          <w:rFonts w:eastAsia="Times New Roman" w:cs="Times New Roman"/>
        </w:rPr>
      </w:pPr>
      <w:r w:rsidRPr="00C55544">
        <w:rPr>
          <w:rFonts w:eastAsia="Times New Roman" w:cs="Times New Roman"/>
        </w:rPr>
        <w:t>Our IT and communications systems are intended to promote effective communication and working practices within our organisation. This Policy outlines the standards you must observe when using these systems, the circumstances in which we will monitor your use, and the action we will take in respect of breaches of these standards.</w:t>
      </w:r>
    </w:p>
    <w:p w14:paraId="45BC6F9F" w14:textId="77777777" w:rsidR="00C55544" w:rsidRPr="00C55544" w:rsidRDefault="00C55544" w:rsidP="00F97D6A">
      <w:pPr>
        <w:pStyle w:val="Level2Number"/>
        <w:rPr>
          <w:rFonts w:eastAsia="Times New Roman" w:cs="Times New Roman"/>
        </w:rPr>
      </w:pPr>
      <w:r w:rsidRPr="00C55544">
        <w:rPr>
          <w:rFonts w:eastAsia="Times New Roman" w:cs="Times New Roman"/>
        </w:rPr>
        <w:t>This Policy covers all trustees of the Diocese, officers, consultants, contractors, volunteers, casual workers, agency workers, parishioners, members and anyone who has access to our IT and communication systems.</w:t>
      </w:r>
    </w:p>
    <w:p w14:paraId="6912FFB3" w14:textId="77777777" w:rsidR="00C55544" w:rsidRPr="00C55544" w:rsidRDefault="00C55544" w:rsidP="00F97D6A">
      <w:pPr>
        <w:pStyle w:val="Level2Number"/>
        <w:rPr>
          <w:rFonts w:eastAsia="Times New Roman" w:cs="Times New Roman"/>
        </w:rPr>
      </w:pPr>
      <w:r w:rsidRPr="00C55544">
        <w:rPr>
          <w:rFonts w:eastAsia="Times New Roman" w:cs="Times New Roman"/>
        </w:rPr>
        <w:t>Misuse of IT and communications systems can damage the Diocese and our reputation as well as causing harm and distress to any affected individuals. Breach of this Policy may be dealt with under our Disciplinary Procedure and, in serious cases, may be treated as gross misconduct leading to summary dismissal or removal from your post.</w:t>
      </w:r>
    </w:p>
    <w:p w14:paraId="18E8672C" w14:textId="77777777" w:rsidR="00C55544" w:rsidRPr="00C55544" w:rsidRDefault="00C55544" w:rsidP="00F97D6A">
      <w:pPr>
        <w:pStyle w:val="Level2Number"/>
        <w:rPr>
          <w:rFonts w:eastAsia="Times New Roman" w:cs="Times New Roman"/>
        </w:rPr>
      </w:pPr>
      <w:r w:rsidRPr="00C55544">
        <w:rPr>
          <w:rFonts w:eastAsia="Times New Roman" w:cs="Times New Roman"/>
        </w:rPr>
        <w:t>This policy does not form part of any contract between you and the Diocese and we may amend it at any time.</w:t>
      </w:r>
    </w:p>
    <w:p w14:paraId="26CAC11A" w14:textId="77777777" w:rsidR="00C55544" w:rsidRPr="00C55544" w:rsidRDefault="00C55544" w:rsidP="00F97D6A">
      <w:pPr>
        <w:pStyle w:val="Level1Heading"/>
        <w:outlineLvl w:val="1"/>
        <w:rPr>
          <w:rFonts w:eastAsiaTheme="majorEastAsia" w:cstheme="majorBidi"/>
          <w:b w:val="0"/>
          <w:smallCaps w:val="0"/>
          <w:sz w:val="24"/>
          <w:szCs w:val="32"/>
        </w:rPr>
      </w:pPr>
      <w:bookmarkStart w:id="48" w:name="_Toc530747986"/>
      <w:r w:rsidRPr="00C55544">
        <w:rPr>
          <w:rFonts w:eastAsiaTheme="majorEastAsia" w:cstheme="majorBidi"/>
          <w:sz w:val="24"/>
          <w:szCs w:val="32"/>
        </w:rPr>
        <w:t>Personnel Responsible For The Policy</w:t>
      </w:r>
      <w:bookmarkEnd w:id="48"/>
      <w:r w:rsidRPr="00C55544">
        <w:rPr>
          <w:rFonts w:eastAsiaTheme="majorEastAsia" w:cstheme="majorBidi"/>
          <w:sz w:val="24"/>
          <w:szCs w:val="32"/>
        </w:rPr>
        <w:t xml:space="preserve"> </w:t>
      </w:r>
    </w:p>
    <w:p w14:paraId="4B5ECC2D"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The Diocesan trustees have overall responsibility for the effective operation of this Policy and for ensuring compliance with the relevant statutory framework. All employees are responsible for ensuring that they comply with this policy. </w:t>
      </w:r>
    </w:p>
    <w:p w14:paraId="0ECBAA00" w14:textId="77777777" w:rsidR="00C55544" w:rsidRPr="00C55544" w:rsidRDefault="00C55544" w:rsidP="00F97D6A">
      <w:pPr>
        <w:pStyle w:val="Level2Number"/>
        <w:rPr>
          <w:rFonts w:eastAsia="Times New Roman" w:cs="Times New Roman"/>
        </w:rPr>
      </w:pPr>
      <w:r w:rsidRPr="00C55544">
        <w:rPr>
          <w:rFonts w:eastAsia="Times New Roman" w:cs="Times New Roman"/>
        </w:rPr>
        <w:t>All individuals who work for the Diocese have a specific responsibility to ensure the fair application of this Policy and all individuals who work for or are members of the Diocese are responsible for supporting colleagues and ensuring its success.</w:t>
      </w:r>
    </w:p>
    <w:p w14:paraId="364578B3" w14:textId="77777777" w:rsidR="00C55544" w:rsidRPr="00C55544" w:rsidRDefault="00C55544" w:rsidP="00F97D6A">
      <w:pPr>
        <w:pStyle w:val="Level2Number"/>
        <w:rPr>
          <w:rFonts w:eastAsia="Times New Roman" w:cs="Times New Roman"/>
        </w:rPr>
      </w:pPr>
      <w:r w:rsidRPr="00C55544">
        <w:rPr>
          <w:rFonts w:eastAsia="Times New Roman" w:cs="Times New Roman"/>
        </w:rPr>
        <w:t>The Diocesan Finance Department will deal with requests for permission or assistance under any provisions of this Policy and may specify certain standards of equipment or procedures to ensure security and compatibility. Upon request for assistance, a member of the Finance Department will contact the Diocesan External IT provider if appropriate.</w:t>
      </w:r>
    </w:p>
    <w:p w14:paraId="2234356F" w14:textId="77777777" w:rsidR="00C55544" w:rsidRPr="00C55544" w:rsidRDefault="00C55544" w:rsidP="00F97D6A">
      <w:pPr>
        <w:pStyle w:val="Level1Heading"/>
        <w:outlineLvl w:val="1"/>
        <w:rPr>
          <w:rFonts w:eastAsiaTheme="majorEastAsia" w:cstheme="majorBidi"/>
          <w:b w:val="0"/>
          <w:smallCaps w:val="0"/>
          <w:sz w:val="24"/>
          <w:szCs w:val="32"/>
        </w:rPr>
      </w:pPr>
      <w:bookmarkStart w:id="49" w:name="_Toc530747987"/>
      <w:r w:rsidRPr="00C55544">
        <w:rPr>
          <w:rFonts w:eastAsiaTheme="majorEastAsia" w:cstheme="majorBidi"/>
          <w:sz w:val="24"/>
          <w:szCs w:val="32"/>
        </w:rPr>
        <w:t>Equipment Security and Passwords</w:t>
      </w:r>
      <w:bookmarkEnd w:id="49"/>
      <w:r w:rsidRPr="00C55544">
        <w:rPr>
          <w:rFonts w:eastAsiaTheme="majorEastAsia" w:cstheme="majorBidi"/>
          <w:sz w:val="24"/>
          <w:szCs w:val="32"/>
        </w:rPr>
        <w:t xml:space="preserve"> </w:t>
      </w:r>
    </w:p>
    <w:p w14:paraId="47F2A4F6" w14:textId="77777777" w:rsidR="00C55544" w:rsidRPr="00C55544" w:rsidRDefault="00C55544" w:rsidP="00F97D6A">
      <w:pPr>
        <w:pStyle w:val="Level2Number"/>
        <w:rPr>
          <w:rFonts w:eastAsia="Times New Roman" w:cs="Times New Roman"/>
        </w:rPr>
      </w:pPr>
      <w:r w:rsidRPr="00C55544">
        <w:rPr>
          <w:rFonts w:eastAsia="Times New Roman" w:cs="Times New Roman"/>
        </w:rPr>
        <w:t>You are responsible for the security of the equipment allocated to or used by you and must not allow it to be used by anyone other than in accordance with this Policy.</w:t>
      </w:r>
    </w:p>
    <w:p w14:paraId="42AF4FB4" w14:textId="77777777" w:rsidR="00C55544" w:rsidRPr="00C55544" w:rsidRDefault="00C55544" w:rsidP="00F97D6A">
      <w:pPr>
        <w:pStyle w:val="Level2Number"/>
        <w:rPr>
          <w:rFonts w:eastAsia="Times New Roman" w:cs="Times New Roman"/>
        </w:rPr>
      </w:pPr>
      <w:r w:rsidRPr="00C55544">
        <w:rPr>
          <w:rFonts w:eastAsia="Times New Roman" w:cs="Times New Roman"/>
        </w:rPr>
        <w:t>You are responsible for the security of any computer device used by you. You should lock your device or log off when leaving it unattended or on leaving the office, to prevent unauthorised users accessing the system in your absence. Anyone who is not authorised to access our network should only be allowed to use devices under supervision.</w:t>
      </w:r>
    </w:p>
    <w:p w14:paraId="5A917A2A" w14:textId="77777777" w:rsidR="00C55544" w:rsidRPr="00C55544" w:rsidRDefault="00C55544" w:rsidP="00F97D6A">
      <w:pPr>
        <w:pStyle w:val="Level2Number"/>
        <w:rPr>
          <w:rFonts w:eastAsia="Times New Roman" w:cs="Times New Roman"/>
        </w:rPr>
      </w:pPr>
      <w:r w:rsidRPr="00C55544">
        <w:rPr>
          <w:rFonts w:eastAsia="Times New Roman" w:cs="Times New Roman"/>
        </w:rPr>
        <w:t>Desktop PCs and cabling for telephones or computer equipment should not be moved or tampered with without first informing a member of the Finance Department who will consult with the external IT providers. You should use passwords on all IT equipment, particularly items that you take out of the office. You must keep your passwords confidential and change them regularly. You must not use another person’s username and password or make available or allow anyone else to log on using your username and password unless authorised by your head of department or line manager.  On the termination of your work for the Diocese (for any reason) you must provide details of your passwords to the Financial Secretary, or person nominated by her and return any equipment, key fobs or cards.</w:t>
      </w:r>
    </w:p>
    <w:p w14:paraId="1A088BEE"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If you have been issued with a laptop, tablet computer, BlackBerry, smartphone or other mobile device, you must ensure that it is kept secure at all times, especially when travelling. Passwords must be used to secure access to data kept on such equipment to ensure that </w:t>
      </w:r>
      <w:r w:rsidRPr="00C55544">
        <w:rPr>
          <w:rFonts w:eastAsia="Times New Roman" w:cs="Times New Roman"/>
        </w:rPr>
        <w:lastRenderedPageBreak/>
        <w:t>confidential data is protected in the event of loss or theft. You should also be aware that when using equipment away from the workplace, documents may be read by third parties, for example, passengers on public transport.</w:t>
      </w:r>
    </w:p>
    <w:p w14:paraId="54ECE7CD" w14:textId="77777777" w:rsidR="00C55544" w:rsidRPr="00C55544" w:rsidRDefault="00C55544" w:rsidP="00F97D6A">
      <w:pPr>
        <w:pStyle w:val="Level1Heading"/>
        <w:outlineLvl w:val="1"/>
        <w:rPr>
          <w:rFonts w:eastAsiaTheme="majorEastAsia" w:cstheme="majorBidi"/>
          <w:b w:val="0"/>
          <w:smallCaps w:val="0"/>
          <w:sz w:val="24"/>
          <w:szCs w:val="32"/>
        </w:rPr>
      </w:pPr>
      <w:bookmarkStart w:id="50" w:name="_Toc530747988"/>
      <w:r w:rsidRPr="00C55544">
        <w:rPr>
          <w:rFonts w:eastAsiaTheme="majorEastAsia" w:cstheme="majorBidi"/>
          <w:sz w:val="24"/>
          <w:szCs w:val="32"/>
        </w:rPr>
        <w:t>Systems and Data Security</w:t>
      </w:r>
      <w:bookmarkEnd w:id="50"/>
      <w:r w:rsidRPr="00C55544">
        <w:rPr>
          <w:rFonts w:eastAsiaTheme="majorEastAsia" w:cstheme="majorBidi"/>
          <w:sz w:val="24"/>
          <w:szCs w:val="32"/>
        </w:rPr>
        <w:t xml:space="preserve"> </w:t>
      </w:r>
    </w:p>
    <w:p w14:paraId="1F85821C" w14:textId="77777777" w:rsidR="00C55544" w:rsidRPr="00C55544" w:rsidRDefault="00C55544" w:rsidP="00F97D6A">
      <w:pPr>
        <w:pStyle w:val="Level2Number"/>
        <w:rPr>
          <w:rFonts w:eastAsia="Times New Roman" w:cs="Times New Roman"/>
        </w:rPr>
      </w:pPr>
      <w:r w:rsidRPr="00C55544">
        <w:rPr>
          <w:rFonts w:eastAsia="Times New Roman" w:cs="Times New Roman"/>
        </w:rPr>
        <w:t>You should not delete, destroy or modify existing systems, programs, information or data (except as authorised in the proper performance of your duties).</w:t>
      </w:r>
    </w:p>
    <w:p w14:paraId="5FDD2F75" w14:textId="77777777" w:rsidR="00C55544" w:rsidRPr="00C55544" w:rsidRDefault="00C55544" w:rsidP="00F97D6A">
      <w:pPr>
        <w:pStyle w:val="Level2Number"/>
        <w:rPr>
          <w:rFonts w:eastAsia="Times New Roman" w:cs="Times New Roman"/>
        </w:rPr>
      </w:pPr>
      <w:r w:rsidRPr="00C55544">
        <w:rPr>
          <w:rFonts w:eastAsia="Times New Roman" w:cs="Times New Roman"/>
        </w:rPr>
        <w:t>You must not download or install software from external sources without authorisation from your head of department, or external IT provider as appropriate. This includes software programs, instant messaging programs, screensavers, photos, video clips and music files. Incoming files and data should always be virus-checked by the Diocesan IT provider before they are downloaded. If in doubt, staff should seek advice from your head of department or line manager. You must not attach any device or equipment to our systems without authorisation from the external IT provider. This includes any USB flash drive, MP3 player, tablet, smartphone or other similar device, whether connected via the USB port, infra-red connection or in any other way.</w:t>
      </w:r>
    </w:p>
    <w:p w14:paraId="437279B0" w14:textId="77777777" w:rsidR="00C55544" w:rsidRPr="00C55544" w:rsidRDefault="00C55544" w:rsidP="00F97D6A">
      <w:pPr>
        <w:pStyle w:val="Level2Number"/>
        <w:rPr>
          <w:rFonts w:eastAsia="Times New Roman" w:cs="Times New Roman"/>
        </w:rPr>
      </w:pPr>
      <w:r w:rsidRPr="00C55544">
        <w:rPr>
          <w:rFonts w:eastAsia="Times New Roman" w:cs="Times New Roman"/>
        </w:rPr>
        <w:t>We monitor all emails passing through our system for viruses. You should exercise particular caution when opening unsolicited emails from unknown sources or an email which appears suspicious (for example, if it contains a file whose name ends in .exe). Inform your head of department, the Financial Secretary and ensure that the  external IT provider has been notified immediately if you suspect your computer may have a virus or if you have opened any suspicious email attachments or clicked on any suspicious links. We reserve the right to delete or block access to emails or attachments in the interests of security. We also reserve the right not to transmit any email message.</w:t>
      </w:r>
    </w:p>
    <w:p w14:paraId="19B33B24" w14:textId="77777777" w:rsidR="00C55544" w:rsidRPr="00C55544" w:rsidRDefault="00C55544" w:rsidP="00F97D6A">
      <w:pPr>
        <w:pStyle w:val="Level2Number"/>
        <w:rPr>
          <w:rFonts w:eastAsia="Times New Roman" w:cs="Times New Roman"/>
        </w:rPr>
      </w:pPr>
      <w:r w:rsidRPr="00C55544">
        <w:rPr>
          <w:rFonts w:eastAsia="Times New Roman" w:cs="Times New Roman"/>
        </w:rPr>
        <w:t>You should not attempt to gain access to restricted areas of the network, or to any password-protected information, except as authorised in the proper performance of your duties.</w:t>
      </w:r>
    </w:p>
    <w:p w14:paraId="0BF0A4A1" w14:textId="77777777" w:rsidR="00C55544" w:rsidRPr="00C55544" w:rsidRDefault="00C55544" w:rsidP="00F97D6A">
      <w:pPr>
        <w:pStyle w:val="Level2Number"/>
        <w:rPr>
          <w:rFonts w:eastAsia="Times New Roman" w:cs="Times New Roman"/>
        </w:rPr>
      </w:pPr>
      <w:r w:rsidRPr="00C55544">
        <w:rPr>
          <w:rFonts w:eastAsia="Times New Roman" w:cs="Times New Roman"/>
        </w:rPr>
        <w:t>You must be particularly vigilant if you use our IT equipment outside the workplace and take such precautions as we may require from time to time against importing viruses or compromising system security. The system contains information which is confidential and/or subject to data protection legislation. Such information must be treated with extreme care and in accordance with our Data Protection Policy.</w:t>
      </w:r>
    </w:p>
    <w:p w14:paraId="29E87215" w14:textId="77777777" w:rsidR="00C55544" w:rsidRPr="00C55544" w:rsidRDefault="00C55544" w:rsidP="00F97D6A">
      <w:pPr>
        <w:pStyle w:val="Level1Heading"/>
        <w:outlineLvl w:val="1"/>
        <w:rPr>
          <w:rFonts w:eastAsiaTheme="majorEastAsia" w:cstheme="majorBidi"/>
          <w:b w:val="0"/>
          <w:smallCaps w:val="0"/>
          <w:sz w:val="24"/>
          <w:szCs w:val="32"/>
        </w:rPr>
      </w:pPr>
      <w:bookmarkStart w:id="51" w:name="_Toc530747989"/>
      <w:r w:rsidRPr="00C55544">
        <w:rPr>
          <w:rFonts w:eastAsiaTheme="majorEastAsia" w:cstheme="majorBidi"/>
          <w:sz w:val="24"/>
          <w:szCs w:val="32"/>
        </w:rPr>
        <w:t>Email</w:t>
      </w:r>
      <w:bookmarkEnd w:id="51"/>
    </w:p>
    <w:p w14:paraId="556D4EF1"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Although email is a vital business tool, you should always consider if it is the appropriate method for a particular communication. Correspondence with third parties by email should be written as professionally as a letter. Messages should be concise and directed only to relevant individuals. </w:t>
      </w:r>
    </w:p>
    <w:p w14:paraId="5D7A600C" w14:textId="77777777" w:rsidR="00C55544" w:rsidRPr="00C55544" w:rsidRDefault="00C55544" w:rsidP="00F97D6A">
      <w:pPr>
        <w:pStyle w:val="Level2Number"/>
        <w:rPr>
          <w:rFonts w:eastAsia="Times New Roman" w:cs="Times New Roman"/>
        </w:rPr>
      </w:pPr>
      <w:r w:rsidRPr="00C55544">
        <w:rPr>
          <w:rFonts w:eastAsia="Times New Roman" w:cs="Times New Roman"/>
        </w:rPr>
        <w:t>You must not send abusive, obscene, discriminatory, racist, harassing, derogatory, defamatory, pornographic or otherwise inappropriate emails. Anyone who feels that they are being or have been harassed or bullied or is offended by material received from a colleague via email, should inform their line manager and Financial Secretary immediately.</w:t>
      </w:r>
    </w:p>
    <w:p w14:paraId="3AC386CC" w14:textId="77777777" w:rsidR="00C55544" w:rsidRPr="00C55544" w:rsidRDefault="00C55544" w:rsidP="00F97D6A">
      <w:pPr>
        <w:pStyle w:val="Level2Number"/>
        <w:rPr>
          <w:rFonts w:eastAsia="Times New Roman" w:cs="Times New Roman"/>
        </w:rPr>
      </w:pPr>
      <w:r w:rsidRPr="00C55544">
        <w:rPr>
          <w:rFonts w:eastAsia="Times New Roman" w:cs="Times New Roman"/>
        </w:rPr>
        <w:t>You should take care with the content of all email messages, as incorrect or improper statements can give rise to claims for discrimination, harassment, defamation, breach of confidentiality or breach of contract. Remember that you have no control over where your email may be forwarded by the recipient. Avoid saying anything which would cause offence or embarrassment if it was forwarded to colleagues or third parties, or found its way into the public domain.</w:t>
      </w:r>
    </w:p>
    <w:p w14:paraId="7A172329"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Email messages are required to be disclosed in legal proceedings in the same way as paper documents. Deletion from a user’s inbox or archives does not mean that an email cannot be </w:t>
      </w:r>
      <w:r w:rsidRPr="00C55544">
        <w:rPr>
          <w:rFonts w:eastAsia="Times New Roman" w:cs="Times New Roman"/>
        </w:rPr>
        <w:lastRenderedPageBreak/>
        <w:t>recovered for the purposes of disclosure. All email messages should be treated as potentially retrievable, either from the main server or using specialist software.</w:t>
      </w:r>
    </w:p>
    <w:p w14:paraId="64ACE10A" w14:textId="77777777" w:rsidR="00C55544" w:rsidRPr="00C55544" w:rsidRDefault="00C55544" w:rsidP="00F97D6A">
      <w:pPr>
        <w:pStyle w:val="Level2Number"/>
        <w:rPr>
          <w:rFonts w:eastAsia="Times New Roman" w:cs="Times New Roman"/>
        </w:rPr>
      </w:pPr>
      <w:r w:rsidRPr="00C55544">
        <w:rPr>
          <w:rFonts w:eastAsia="Times New Roman" w:cs="Times New Roman"/>
        </w:rPr>
        <w:t>In general, you should not:</w:t>
      </w:r>
    </w:p>
    <w:p w14:paraId="5742344B" w14:textId="77777777" w:rsidR="00C55544" w:rsidRPr="00C55544" w:rsidRDefault="00C55544" w:rsidP="00F97D6A">
      <w:pPr>
        <w:pStyle w:val="Level3Number"/>
        <w:rPr>
          <w:rFonts w:eastAsia="Times New Roman" w:cs="Times New Roman"/>
        </w:rPr>
      </w:pPr>
      <w:r w:rsidRPr="00C55544">
        <w:rPr>
          <w:rFonts w:eastAsia="Times New Roman" w:cs="Times New Roman"/>
        </w:rPr>
        <w:t>send, forward or read private emails at work which you would not want a third party to read;</w:t>
      </w:r>
    </w:p>
    <w:p w14:paraId="21DCFE29" w14:textId="77777777" w:rsidR="00C55544" w:rsidRPr="00C55544" w:rsidRDefault="00C55544" w:rsidP="00F97D6A">
      <w:pPr>
        <w:pStyle w:val="Level3Number"/>
        <w:rPr>
          <w:rFonts w:eastAsia="Times New Roman" w:cs="Times New Roman"/>
        </w:rPr>
      </w:pPr>
      <w:r w:rsidRPr="00C55544">
        <w:rPr>
          <w:rFonts w:eastAsia="Times New Roman" w:cs="Times New Roman"/>
        </w:rPr>
        <w:t>send or forward chain mail, junk mail, cartoons, jokes or gossip;</w:t>
      </w:r>
    </w:p>
    <w:p w14:paraId="360F275D" w14:textId="77777777" w:rsidR="00C55544" w:rsidRPr="00C55544" w:rsidRDefault="00C55544" w:rsidP="00F97D6A">
      <w:pPr>
        <w:pStyle w:val="Level3Number"/>
        <w:rPr>
          <w:rFonts w:eastAsia="Times New Roman" w:cs="Times New Roman"/>
        </w:rPr>
      </w:pPr>
      <w:r w:rsidRPr="00C55544">
        <w:rPr>
          <w:rFonts w:eastAsia="Times New Roman" w:cs="Times New Roman"/>
        </w:rPr>
        <w:t>contribute to system congestion by sending trivial messages, copying or forwarding emails to those who do not have a real need to receive them, or using “reply all” unnecessarily on an email with a large distribution list;</w:t>
      </w:r>
    </w:p>
    <w:p w14:paraId="7E65E4A9" w14:textId="77777777" w:rsidR="00C55544" w:rsidRPr="00C55544" w:rsidRDefault="00C55544" w:rsidP="00F97D6A">
      <w:pPr>
        <w:pStyle w:val="Level3Number"/>
        <w:rPr>
          <w:rFonts w:eastAsia="Times New Roman" w:cs="Times New Roman"/>
        </w:rPr>
      </w:pPr>
      <w:r w:rsidRPr="00C55544">
        <w:rPr>
          <w:rFonts w:eastAsia="Times New Roman" w:cs="Times New Roman"/>
        </w:rPr>
        <w:t>sell or advertise using our communication systems or broadcast messages about lost property, sponsorship or charitable appeals;</w:t>
      </w:r>
    </w:p>
    <w:p w14:paraId="26022B58" w14:textId="77777777" w:rsidR="00C55544" w:rsidRPr="00C55544" w:rsidRDefault="00C55544" w:rsidP="00F97D6A">
      <w:pPr>
        <w:pStyle w:val="Level3Number"/>
        <w:rPr>
          <w:rFonts w:eastAsia="Times New Roman" w:cs="Times New Roman"/>
        </w:rPr>
      </w:pPr>
      <w:r w:rsidRPr="00C55544">
        <w:rPr>
          <w:rFonts w:eastAsia="Times New Roman" w:cs="Times New Roman"/>
        </w:rPr>
        <w:t>agree to terms, enter into contractual commitments or make representations by email unless appropriate authority has been obtained. A name typed at the end of an email is a signature in the same way as a name written at the end of a letter;</w:t>
      </w:r>
    </w:p>
    <w:p w14:paraId="3C45A3DD" w14:textId="77777777" w:rsidR="00C55544" w:rsidRPr="00C55544" w:rsidRDefault="00C55544" w:rsidP="00F97D6A">
      <w:pPr>
        <w:pStyle w:val="Level3Number"/>
        <w:rPr>
          <w:rFonts w:eastAsia="Times New Roman" w:cs="Times New Roman"/>
        </w:rPr>
      </w:pPr>
      <w:r w:rsidRPr="00C55544">
        <w:rPr>
          <w:rFonts w:eastAsia="Times New Roman" w:cs="Times New Roman"/>
        </w:rPr>
        <w:t>download or email text, music or any other content on the internet which is subject to copyright protection, unless it is clear that the owner of such works allows this;</w:t>
      </w:r>
    </w:p>
    <w:p w14:paraId="56AC2768" w14:textId="77777777" w:rsidR="00C55544" w:rsidRPr="00C55544" w:rsidRDefault="00C55544" w:rsidP="00F97D6A">
      <w:pPr>
        <w:pStyle w:val="Level3Number"/>
        <w:rPr>
          <w:rFonts w:eastAsia="Times New Roman" w:cs="Times New Roman"/>
        </w:rPr>
      </w:pPr>
      <w:r w:rsidRPr="00C55544">
        <w:rPr>
          <w:rFonts w:eastAsia="Times New Roman" w:cs="Times New Roman"/>
        </w:rPr>
        <w:t>send messages from another person’s email address (unless authorised) or under an assumed name; and/or</w:t>
      </w:r>
    </w:p>
    <w:p w14:paraId="25709D9F" w14:textId="77777777" w:rsidR="00C55544" w:rsidRPr="00C55544" w:rsidRDefault="00C55544" w:rsidP="00F97D6A">
      <w:pPr>
        <w:pStyle w:val="Level3Number"/>
        <w:rPr>
          <w:rFonts w:eastAsia="Times New Roman" w:cs="Times New Roman"/>
        </w:rPr>
      </w:pPr>
      <w:r w:rsidRPr="00C55544">
        <w:rPr>
          <w:rFonts w:eastAsia="Times New Roman" w:cs="Times New Roman"/>
        </w:rPr>
        <w:t>send confidential messages via email or the internet, or by other means of external communication which are known not to be secure.</w:t>
      </w:r>
    </w:p>
    <w:p w14:paraId="6C5B9242" w14:textId="77777777" w:rsidR="00C55544" w:rsidRPr="00C55544" w:rsidRDefault="00C55544" w:rsidP="00F97D6A">
      <w:pPr>
        <w:pStyle w:val="Level2Number"/>
        <w:rPr>
          <w:rFonts w:eastAsia="Times New Roman" w:cs="Times New Roman"/>
        </w:rPr>
      </w:pPr>
      <w:r w:rsidRPr="00C55544">
        <w:rPr>
          <w:rFonts w:eastAsia="Times New Roman" w:cs="Times New Roman"/>
        </w:rPr>
        <w:t>If you receive an email in error you should inform the sender. If you have sent an email in error contact your head of department and the Data Protection Officer immediately.</w:t>
      </w:r>
    </w:p>
    <w:p w14:paraId="1006E258" w14:textId="77777777" w:rsidR="00C55544" w:rsidRPr="00C55544" w:rsidRDefault="00C55544" w:rsidP="00F97D6A">
      <w:pPr>
        <w:pStyle w:val="Level2Number"/>
        <w:rPr>
          <w:rFonts w:eastAsia="Times New Roman" w:cs="Times New Roman"/>
        </w:rPr>
      </w:pPr>
      <w:r w:rsidRPr="00C55544">
        <w:rPr>
          <w:rFonts w:eastAsia="Times New Roman" w:cs="Times New Roman"/>
        </w:rPr>
        <w:t>Do not use your own personal email account to send or receive email for the purposes of our business. Only use the email account we have provided for you.</w:t>
      </w:r>
    </w:p>
    <w:p w14:paraId="732600E3" w14:textId="77777777" w:rsidR="00C55544" w:rsidRPr="00F97D6A" w:rsidRDefault="00C55544" w:rsidP="00F97D6A">
      <w:pPr>
        <w:pStyle w:val="Level2Number"/>
      </w:pPr>
      <w:r w:rsidRPr="00F97D6A">
        <w:t>We do not permit access to web-based personal email such as Gmail or Hotmail or document storage applications such as Dropbox on our computer systems at any time due to additional security risks.</w:t>
      </w:r>
    </w:p>
    <w:p w14:paraId="13FD0A24" w14:textId="77777777" w:rsidR="00C55544" w:rsidRPr="00C55544" w:rsidRDefault="00C55544" w:rsidP="00F97D6A">
      <w:pPr>
        <w:pStyle w:val="Level1Heading"/>
        <w:outlineLvl w:val="1"/>
        <w:rPr>
          <w:rFonts w:eastAsiaTheme="majorEastAsia" w:cstheme="majorBidi"/>
          <w:b w:val="0"/>
          <w:smallCaps w:val="0"/>
          <w:sz w:val="24"/>
          <w:szCs w:val="32"/>
        </w:rPr>
      </w:pPr>
      <w:bookmarkStart w:id="52" w:name="_Toc530747990"/>
      <w:r w:rsidRPr="00C55544">
        <w:rPr>
          <w:rFonts w:eastAsiaTheme="majorEastAsia" w:cstheme="majorBidi"/>
          <w:sz w:val="24"/>
          <w:szCs w:val="32"/>
        </w:rPr>
        <w:t>Using the Internet</w:t>
      </w:r>
      <w:bookmarkEnd w:id="52"/>
    </w:p>
    <w:p w14:paraId="6D7ABC5A"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Internet access is provided primarily for business purposes. Occasional personal use may be permitted as set out in </w:t>
      </w:r>
      <w:hyperlink w:anchor="co_anchor_a209974_1" w:history="1">
        <w:r w:rsidRPr="00C55544">
          <w:rPr>
            <w:rFonts w:eastAsia="Times New Roman" w:cs="Times New Roman"/>
          </w:rPr>
          <w:t>paragraph 7</w:t>
        </w:r>
      </w:hyperlink>
      <w:r w:rsidRPr="00C55544">
        <w:rPr>
          <w:rFonts w:eastAsia="Times New Roman" w:cs="Times New Roman"/>
        </w:rPr>
        <w:t>.</w:t>
      </w:r>
    </w:p>
    <w:p w14:paraId="1898A828"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When a website is visited, devices such as cookies, tags or web beacons may be employed to enable the site owner to identify and monitor visitors. If the website is of a kind described in </w:t>
      </w:r>
      <w:hyperlink w:anchor="co_anchor_a521503_1" w:history="1">
        <w:r w:rsidRPr="00C55544">
          <w:rPr>
            <w:rFonts w:eastAsia="Times New Roman" w:cs="Times New Roman"/>
          </w:rPr>
          <w:t>paragraph 9.1</w:t>
        </w:r>
      </w:hyperlink>
      <w:r w:rsidRPr="00C55544">
        <w:rPr>
          <w:rFonts w:eastAsia="Times New Roman" w:cs="Times New Roman"/>
        </w:rPr>
        <w:t xml:space="preserve">, such a marker could be a source of embarrassment to the visitor and us, especially if inappropriate material has been accessed, downloaded, stored or forwarded from the website. Such actions may also, in certain circumstances, amount to a criminal offence if, for example, the material is pornographic in nature. </w:t>
      </w:r>
    </w:p>
    <w:p w14:paraId="3377C9E5" w14:textId="77777777" w:rsidR="00C55544" w:rsidRPr="00C55544" w:rsidRDefault="00C55544" w:rsidP="00F97D6A">
      <w:pPr>
        <w:pStyle w:val="Level2Number"/>
        <w:rPr>
          <w:rFonts w:eastAsia="Times New Roman" w:cs="Times New Roman"/>
        </w:rPr>
      </w:pPr>
      <w:r w:rsidRPr="00C55544">
        <w:rPr>
          <w:rFonts w:eastAsia="Times New Roman" w:cs="Times New Roman"/>
        </w:rPr>
        <w:t>You should not access any web page or download any image, document or other file from the internet which could be regarded as illegal, offensive, discriminatory, in bad taste or immoral. Even web content which is legal in the UK may be in sufficient bad taste to fall within this prohibition. As a general rule, if any person (whether intended to view the page or not) might be offended by the contents of a page, or if the fact that our software has accessed the page or file might be a source of embarrassment if made public, then viewing it will be a breach of this Policy.</w:t>
      </w:r>
    </w:p>
    <w:p w14:paraId="158914FC" w14:textId="77777777" w:rsidR="00C55544" w:rsidRPr="00C55544" w:rsidRDefault="00C55544" w:rsidP="00F97D6A">
      <w:pPr>
        <w:pStyle w:val="Level2Number"/>
        <w:rPr>
          <w:rFonts w:eastAsia="Times New Roman" w:cs="Times New Roman"/>
        </w:rPr>
      </w:pPr>
      <w:r w:rsidRPr="00C55544">
        <w:rPr>
          <w:rFonts w:eastAsia="Times New Roman" w:cs="Times New Roman"/>
        </w:rPr>
        <w:lastRenderedPageBreak/>
        <w:t>Except as authorised in the proper performance of your duties, you should not under any circumstances use our systems to participate in any internet chat room, post messages on any internet message board or set up or log text or information on a blog or wiki, even in your own time.</w:t>
      </w:r>
    </w:p>
    <w:p w14:paraId="46F6C344"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The following must never be accessed from our network: online radio, audio and video streaming, instant messaging, webmail such as Gmail or Hotmail, document storage applications such as Dropbox and social networking sites (including, but not limited to, Facebook, Twitter, YouTube, Google+, Instagram, </w:t>
      </w:r>
      <w:proofErr w:type="spellStart"/>
      <w:r w:rsidRPr="00C55544">
        <w:rPr>
          <w:rFonts w:eastAsia="Times New Roman" w:cs="Times New Roman"/>
        </w:rPr>
        <w:t>SnapChat</w:t>
      </w:r>
      <w:proofErr w:type="spellEnd"/>
      <w:r w:rsidRPr="00C55544">
        <w:rPr>
          <w:rFonts w:eastAsia="Times New Roman" w:cs="Times New Roman"/>
        </w:rPr>
        <w:t>, Pinterest, Tumblr, Second Life. This list is non-exhaustive may be modified from time to time.</w:t>
      </w:r>
    </w:p>
    <w:p w14:paraId="03ADD8A1" w14:textId="77777777" w:rsidR="00C55544" w:rsidRPr="00C55544" w:rsidRDefault="00C55544" w:rsidP="00F97D6A">
      <w:pPr>
        <w:pStyle w:val="Level1Heading"/>
        <w:outlineLvl w:val="1"/>
        <w:rPr>
          <w:rFonts w:eastAsiaTheme="majorEastAsia" w:cstheme="majorBidi"/>
          <w:b w:val="0"/>
          <w:smallCaps w:val="0"/>
          <w:sz w:val="24"/>
          <w:szCs w:val="32"/>
        </w:rPr>
      </w:pPr>
      <w:bookmarkStart w:id="53" w:name="_Toc530747991"/>
      <w:r w:rsidRPr="00C55544">
        <w:rPr>
          <w:rFonts w:eastAsiaTheme="majorEastAsia" w:cstheme="majorBidi"/>
          <w:sz w:val="24"/>
          <w:szCs w:val="32"/>
        </w:rPr>
        <w:t>Personal Use of Our Systems</w:t>
      </w:r>
      <w:bookmarkEnd w:id="53"/>
    </w:p>
    <w:p w14:paraId="3F5C528F" w14:textId="77777777" w:rsidR="00C55544" w:rsidRPr="00C55544" w:rsidRDefault="00C55544" w:rsidP="00F97D6A">
      <w:pPr>
        <w:pStyle w:val="Level2Number"/>
        <w:rPr>
          <w:rFonts w:eastAsia="Times New Roman" w:cs="Times New Roman"/>
        </w:rPr>
      </w:pPr>
      <w:r w:rsidRPr="00C55544">
        <w:rPr>
          <w:rFonts w:eastAsia="Times New Roman" w:cs="Times New Roman"/>
        </w:rPr>
        <w:t>We permit the incidental use of our internet, email and telephone systems to send personal email, browse the internet and make personal telephone calls subject to certain conditions set out below. Personal use is a privilege and not a right. It must not be overused or abused. We may withdraw permission for it at any time or restrict access at our discretion.</w:t>
      </w:r>
    </w:p>
    <w:p w14:paraId="53D80905" w14:textId="77777777" w:rsidR="00C55544" w:rsidRPr="00C55544" w:rsidRDefault="00C55544" w:rsidP="00F97D6A">
      <w:pPr>
        <w:pStyle w:val="Level2Number"/>
        <w:rPr>
          <w:rFonts w:eastAsia="Times New Roman" w:cs="Times New Roman"/>
        </w:rPr>
      </w:pPr>
      <w:r w:rsidRPr="00C55544">
        <w:rPr>
          <w:rFonts w:eastAsia="Times New Roman" w:cs="Times New Roman"/>
        </w:rPr>
        <w:t>Personal use must meet the following conditions:</w:t>
      </w:r>
    </w:p>
    <w:p w14:paraId="21DEF330" w14:textId="77777777" w:rsidR="00C55544" w:rsidRPr="00C55544" w:rsidRDefault="00C55544" w:rsidP="00F97D6A">
      <w:pPr>
        <w:pStyle w:val="Level3Number"/>
        <w:rPr>
          <w:rFonts w:eastAsia="Times New Roman" w:cs="Times New Roman"/>
        </w:rPr>
      </w:pPr>
      <w:r w:rsidRPr="00C55544">
        <w:rPr>
          <w:rFonts w:eastAsia="Times New Roman" w:cs="Times New Roman"/>
        </w:rPr>
        <w:t>use must be minimal and take place substantially out of normal working hours (that is, during lunch hours, before 9 am or after 5.30 pm);</w:t>
      </w:r>
    </w:p>
    <w:p w14:paraId="01244146" w14:textId="77777777" w:rsidR="00C55544" w:rsidRPr="00C55544" w:rsidRDefault="00C55544" w:rsidP="00F97D6A">
      <w:pPr>
        <w:pStyle w:val="Level3Number"/>
        <w:rPr>
          <w:rFonts w:eastAsia="Times New Roman" w:cs="Times New Roman"/>
        </w:rPr>
      </w:pPr>
      <w:r w:rsidRPr="00C55544">
        <w:rPr>
          <w:rFonts w:eastAsia="Times New Roman" w:cs="Times New Roman"/>
        </w:rPr>
        <w:t>personal emails should be labelled “personal” in the subject header;</w:t>
      </w:r>
    </w:p>
    <w:p w14:paraId="66E8BCD2" w14:textId="77777777" w:rsidR="00C55544" w:rsidRPr="00C55544" w:rsidRDefault="00C55544" w:rsidP="00F97D6A">
      <w:pPr>
        <w:pStyle w:val="Level3Number"/>
        <w:rPr>
          <w:rFonts w:eastAsia="Times New Roman" w:cs="Times New Roman"/>
        </w:rPr>
      </w:pPr>
      <w:r w:rsidRPr="00C55544">
        <w:rPr>
          <w:rFonts w:eastAsia="Times New Roman" w:cs="Times New Roman"/>
        </w:rPr>
        <w:t>use must not interfere with business or office commitments;</w:t>
      </w:r>
    </w:p>
    <w:p w14:paraId="09A0AC72" w14:textId="77777777" w:rsidR="00C55544" w:rsidRPr="00C55544" w:rsidRDefault="00C55544" w:rsidP="00F97D6A">
      <w:pPr>
        <w:pStyle w:val="Level3Number"/>
        <w:rPr>
          <w:rFonts w:eastAsia="Times New Roman" w:cs="Times New Roman"/>
        </w:rPr>
      </w:pPr>
      <w:r w:rsidRPr="00C55544">
        <w:rPr>
          <w:rFonts w:eastAsia="Times New Roman" w:cs="Times New Roman"/>
        </w:rPr>
        <w:t>use must not commit us to any marginal costs; and</w:t>
      </w:r>
    </w:p>
    <w:p w14:paraId="74043C6C" w14:textId="77777777" w:rsidR="00C55544" w:rsidRPr="00C55544" w:rsidRDefault="00C55544" w:rsidP="00F97D6A">
      <w:pPr>
        <w:pStyle w:val="Level3Number"/>
        <w:rPr>
          <w:rFonts w:eastAsia="Times New Roman" w:cs="Times New Roman"/>
        </w:rPr>
      </w:pPr>
      <w:r w:rsidRPr="00C55544">
        <w:rPr>
          <w:rFonts w:eastAsia="Times New Roman" w:cs="Times New Roman"/>
        </w:rPr>
        <w:t xml:space="preserve">use must comply with this Policy (see in particular </w:t>
      </w:r>
      <w:hyperlink w:anchor="co_anchor_a833832_1" w:history="1">
        <w:r w:rsidRPr="00C55544">
          <w:rPr>
            <w:rFonts w:eastAsia="Times New Roman" w:cs="Times New Roman"/>
          </w:rPr>
          <w:t>paragraph 5</w:t>
        </w:r>
      </w:hyperlink>
      <w:r w:rsidRPr="00C55544">
        <w:rPr>
          <w:rFonts w:eastAsia="Times New Roman" w:cs="Times New Roman"/>
        </w:rPr>
        <w:t xml:space="preserve"> and </w:t>
      </w:r>
      <w:hyperlink w:anchor="co_anchor_a169206_1" w:history="1">
        <w:r w:rsidRPr="00C55544">
          <w:rPr>
            <w:rFonts w:eastAsia="Times New Roman" w:cs="Times New Roman"/>
          </w:rPr>
          <w:t>paragraph 6</w:t>
        </w:r>
      </w:hyperlink>
      <w:r w:rsidRPr="00C55544">
        <w:rPr>
          <w:rFonts w:eastAsia="Times New Roman" w:cs="Times New Roman"/>
        </w:rPr>
        <w:t xml:space="preserve">) and our other policies including our Data Protection Policy and Privacy Policy for Websites. </w:t>
      </w:r>
    </w:p>
    <w:p w14:paraId="618EDF1D"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You should be aware that personal use of our systems may be monitored (see </w:t>
      </w:r>
      <w:hyperlink w:anchor="co_anchor_a602909_1" w:history="1">
        <w:r w:rsidRPr="00C55544">
          <w:rPr>
            <w:rFonts w:eastAsia="Times New Roman" w:cs="Times New Roman"/>
          </w:rPr>
          <w:t>paragraph 8</w:t>
        </w:r>
      </w:hyperlink>
      <w:r w:rsidRPr="00C55544">
        <w:rPr>
          <w:rFonts w:eastAsia="Times New Roman" w:cs="Times New Roman"/>
        </w:rPr>
        <w:t xml:space="preserve">) and, where breaches of this Policy are found, action may be taken under the Disciplinary Procedure (see </w:t>
      </w:r>
      <w:hyperlink w:anchor="co_anchor_a226472_1" w:history="1">
        <w:r w:rsidRPr="00C55544">
          <w:rPr>
            <w:rFonts w:eastAsia="Times New Roman" w:cs="Times New Roman"/>
          </w:rPr>
          <w:t>paragraph 9</w:t>
        </w:r>
      </w:hyperlink>
      <w:r w:rsidRPr="00C55544">
        <w:rPr>
          <w:rFonts w:eastAsia="Times New Roman" w:cs="Times New Roman"/>
        </w:rPr>
        <w:t>). We reserve the right to restrict or prevent access to certain telephone numbers or internet sites if we consider personal use to be excessive.</w:t>
      </w:r>
    </w:p>
    <w:p w14:paraId="41123A52" w14:textId="77777777" w:rsidR="00C55544" w:rsidRPr="00C55544" w:rsidRDefault="00C55544" w:rsidP="00F97D6A">
      <w:pPr>
        <w:pStyle w:val="Level1Heading"/>
        <w:outlineLvl w:val="1"/>
        <w:rPr>
          <w:rFonts w:eastAsiaTheme="majorEastAsia" w:cstheme="majorBidi"/>
          <w:b w:val="0"/>
          <w:smallCaps w:val="0"/>
          <w:sz w:val="24"/>
          <w:szCs w:val="32"/>
        </w:rPr>
      </w:pPr>
      <w:bookmarkStart w:id="54" w:name="_Toc530747992"/>
      <w:r w:rsidRPr="00C55544">
        <w:rPr>
          <w:rFonts w:eastAsiaTheme="majorEastAsia" w:cstheme="majorBidi"/>
          <w:sz w:val="24"/>
          <w:szCs w:val="32"/>
        </w:rPr>
        <w:t>Monitoring</w:t>
      </w:r>
      <w:bookmarkEnd w:id="54"/>
      <w:r w:rsidRPr="00C55544">
        <w:rPr>
          <w:rFonts w:eastAsiaTheme="majorEastAsia" w:cstheme="majorBidi"/>
          <w:sz w:val="24"/>
          <w:szCs w:val="32"/>
        </w:rPr>
        <w:t> </w:t>
      </w:r>
    </w:p>
    <w:p w14:paraId="73542D02" w14:textId="77777777" w:rsidR="00C55544" w:rsidRPr="00C55544" w:rsidRDefault="00C55544" w:rsidP="00F97D6A">
      <w:pPr>
        <w:pStyle w:val="Level2Number"/>
        <w:rPr>
          <w:rFonts w:eastAsia="Times New Roman" w:cs="Times New Roman"/>
        </w:rPr>
      </w:pPr>
      <w:r w:rsidRPr="00C55544">
        <w:rPr>
          <w:rFonts w:eastAsia="Times New Roman" w:cs="Times New Roman"/>
        </w:rPr>
        <w:t>Our systems enable us to monitor telephone, email, voicemail, internet and other communications. For business reasons, and in order to carry out legal obligations in our role as an employer, use of our systems including the telephone and computer systems, and any personal use of them, may be continually monitored by automated software or otherwise. Monitoring is only carried out to the extent permitted or as required by law and as necessary and justifiable for business purposes.</w:t>
      </w:r>
    </w:p>
    <w:p w14:paraId="7F4FA207" w14:textId="77777777" w:rsidR="00C55544" w:rsidRPr="00C55544" w:rsidRDefault="00C55544" w:rsidP="00F97D6A">
      <w:pPr>
        <w:pStyle w:val="Level2Number"/>
        <w:rPr>
          <w:rFonts w:eastAsia="Times New Roman" w:cs="Times New Roman"/>
        </w:rPr>
      </w:pPr>
      <w:r w:rsidRPr="00C55544">
        <w:rPr>
          <w:rFonts w:eastAsia="Times New Roman" w:cs="Times New Roman"/>
        </w:rPr>
        <w:t>A CCTV system monitors the exterior of the building 24 hours a day. This data is recorded.</w:t>
      </w:r>
    </w:p>
    <w:p w14:paraId="2D07F3EF" w14:textId="77777777" w:rsidR="00C55544" w:rsidRPr="00C55544" w:rsidRDefault="00C55544" w:rsidP="00F97D6A">
      <w:pPr>
        <w:pStyle w:val="Level2Number"/>
        <w:rPr>
          <w:rFonts w:eastAsia="Times New Roman" w:cs="Times New Roman"/>
        </w:rPr>
      </w:pPr>
      <w:r w:rsidRPr="00C55544">
        <w:rPr>
          <w:rFonts w:eastAsia="Times New Roman" w:cs="Times New Roman"/>
        </w:rPr>
        <w:t>We reserve the right to retrieve the contents of email messages or to check internet usage (including pages visited and searches made) as reasonably necessary in the interests of the business, including for the following purposes (this list is not exhaustive):</w:t>
      </w:r>
    </w:p>
    <w:p w14:paraId="2525E860" w14:textId="77777777" w:rsidR="00C55544" w:rsidRPr="00C55544" w:rsidRDefault="00C55544" w:rsidP="00F97D6A">
      <w:pPr>
        <w:pStyle w:val="Level3Number"/>
        <w:rPr>
          <w:rFonts w:eastAsia="Times New Roman" w:cs="Times New Roman"/>
        </w:rPr>
      </w:pPr>
      <w:r w:rsidRPr="00C55544">
        <w:rPr>
          <w:rFonts w:eastAsia="Times New Roman" w:cs="Times New Roman"/>
        </w:rPr>
        <w:t>to monitor whether use of the email system or the internet is legitimate and in accordance with this Policy;</w:t>
      </w:r>
    </w:p>
    <w:p w14:paraId="3A506877" w14:textId="77777777" w:rsidR="00C55544" w:rsidRPr="00C55544" w:rsidRDefault="00C55544" w:rsidP="00F97D6A">
      <w:pPr>
        <w:pStyle w:val="Level3Number"/>
        <w:rPr>
          <w:rFonts w:eastAsia="Times New Roman" w:cs="Times New Roman"/>
        </w:rPr>
      </w:pPr>
      <w:r w:rsidRPr="00C55544">
        <w:rPr>
          <w:rFonts w:eastAsia="Times New Roman" w:cs="Times New Roman"/>
        </w:rPr>
        <w:t>to find lost messages or to retrieve messages lost due to computer failure;</w:t>
      </w:r>
    </w:p>
    <w:p w14:paraId="39C482E9" w14:textId="77777777" w:rsidR="00C55544" w:rsidRPr="00C55544" w:rsidRDefault="00C55544" w:rsidP="00F97D6A">
      <w:pPr>
        <w:pStyle w:val="Level3Number"/>
        <w:rPr>
          <w:rFonts w:eastAsia="Times New Roman" w:cs="Times New Roman"/>
        </w:rPr>
      </w:pPr>
      <w:r w:rsidRPr="00C55544">
        <w:rPr>
          <w:rFonts w:eastAsia="Times New Roman" w:cs="Times New Roman"/>
        </w:rPr>
        <w:t>to assist in the investigation of alleged wrongdoing; and</w:t>
      </w:r>
    </w:p>
    <w:p w14:paraId="42DEEAC7" w14:textId="77777777" w:rsidR="00C55544" w:rsidRPr="00C55544" w:rsidRDefault="00C55544" w:rsidP="00F97D6A">
      <w:pPr>
        <w:pStyle w:val="Level3Number"/>
        <w:rPr>
          <w:rFonts w:eastAsia="Times New Roman" w:cs="Times New Roman"/>
        </w:rPr>
      </w:pPr>
      <w:r w:rsidRPr="00C55544">
        <w:rPr>
          <w:rFonts w:eastAsia="Times New Roman" w:cs="Times New Roman"/>
        </w:rPr>
        <w:lastRenderedPageBreak/>
        <w:t>to comply with any legal obligation.</w:t>
      </w:r>
    </w:p>
    <w:p w14:paraId="7CE1AEBA" w14:textId="77777777" w:rsidR="00C55544" w:rsidRPr="00C55544" w:rsidRDefault="00C55544" w:rsidP="00F97D6A">
      <w:pPr>
        <w:pStyle w:val="Level1Heading"/>
        <w:outlineLvl w:val="1"/>
        <w:rPr>
          <w:rFonts w:eastAsiaTheme="majorEastAsia" w:cstheme="majorBidi"/>
          <w:b w:val="0"/>
          <w:smallCaps w:val="0"/>
          <w:sz w:val="24"/>
          <w:szCs w:val="32"/>
        </w:rPr>
      </w:pPr>
      <w:bookmarkStart w:id="55" w:name="_Toc530747993"/>
      <w:r w:rsidRPr="00C55544">
        <w:rPr>
          <w:rFonts w:eastAsiaTheme="majorEastAsia" w:cstheme="majorBidi"/>
          <w:sz w:val="24"/>
          <w:szCs w:val="32"/>
        </w:rPr>
        <w:t>Prohibited Use of Our Systems</w:t>
      </w:r>
      <w:bookmarkEnd w:id="55"/>
      <w:r w:rsidRPr="00C55544">
        <w:rPr>
          <w:rFonts w:eastAsiaTheme="majorEastAsia" w:cstheme="majorBidi"/>
          <w:sz w:val="24"/>
          <w:szCs w:val="32"/>
        </w:rPr>
        <w:t xml:space="preserve"> </w:t>
      </w:r>
    </w:p>
    <w:p w14:paraId="78F91EFC" w14:textId="77777777" w:rsidR="00C55544" w:rsidRPr="00C55544" w:rsidRDefault="00C55544" w:rsidP="00F97D6A">
      <w:pPr>
        <w:pStyle w:val="Level2Number"/>
        <w:rPr>
          <w:rFonts w:eastAsia="Times New Roman" w:cs="Times New Roman"/>
        </w:rPr>
      </w:pPr>
      <w:r w:rsidRPr="00C55544">
        <w:rPr>
          <w:rFonts w:eastAsia="Times New Roman" w:cs="Times New Roman"/>
        </w:rPr>
        <w:t>Misuse or excessive personal use of our telephone or email system or inappropriate internet use will be dealt with under our Disciplinary Procedure. Misuse of the internet can in some circumstances be a criminal offence. In particular, it will usually amount to gross misconduct to misuse our systems by participating in online gambling, forwarding chain letters, or by creating, viewing, accessing, transmitting or downloading any of the following material (this list is not exhaustive):</w:t>
      </w:r>
    </w:p>
    <w:p w14:paraId="0826AED9" w14:textId="77777777" w:rsidR="00C55544" w:rsidRPr="00C55544" w:rsidRDefault="00C55544" w:rsidP="00F97D6A">
      <w:pPr>
        <w:pStyle w:val="Level3Number"/>
        <w:rPr>
          <w:rFonts w:eastAsia="Times New Roman" w:cs="Times New Roman"/>
        </w:rPr>
      </w:pPr>
      <w:r w:rsidRPr="00C55544">
        <w:rPr>
          <w:rFonts w:eastAsia="Times New Roman" w:cs="Times New Roman"/>
        </w:rPr>
        <w:t>pornographic material (that is, writing, pictures, films and video clips of a sexually explicit or arousing nature);</w:t>
      </w:r>
    </w:p>
    <w:p w14:paraId="4F0E73B4" w14:textId="77777777" w:rsidR="00C55544" w:rsidRPr="00C55544" w:rsidRDefault="00C55544" w:rsidP="00F97D6A">
      <w:pPr>
        <w:pStyle w:val="Level3Number"/>
        <w:rPr>
          <w:rFonts w:eastAsia="Times New Roman" w:cs="Times New Roman"/>
        </w:rPr>
      </w:pPr>
      <w:r w:rsidRPr="00C55544">
        <w:rPr>
          <w:rFonts w:eastAsia="Times New Roman" w:cs="Times New Roman"/>
        </w:rPr>
        <w:t>offensive, obscene, or criminal material or material which is liable to cause embarrassment to us or to our parishioners;</w:t>
      </w:r>
    </w:p>
    <w:p w14:paraId="7879950E" w14:textId="77777777" w:rsidR="00C55544" w:rsidRPr="00C55544" w:rsidRDefault="00C55544" w:rsidP="00F97D6A">
      <w:pPr>
        <w:pStyle w:val="Level3Number"/>
        <w:rPr>
          <w:rFonts w:eastAsia="Times New Roman" w:cs="Times New Roman"/>
        </w:rPr>
      </w:pPr>
      <w:r w:rsidRPr="00C55544">
        <w:rPr>
          <w:rFonts w:eastAsia="Times New Roman" w:cs="Times New Roman"/>
        </w:rPr>
        <w:t>a false and defamatory statement about any person or organisation;</w:t>
      </w:r>
    </w:p>
    <w:p w14:paraId="6B584407" w14:textId="77777777" w:rsidR="00C55544" w:rsidRPr="00C55544" w:rsidRDefault="00C55544" w:rsidP="00F97D6A">
      <w:pPr>
        <w:pStyle w:val="Level3Number"/>
        <w:rPr>
          <w:rFonts w:eastAsia="Times New Roman" w:cs="Times New Roman"/>
        </w:rPr>
      </w:pPr>
      <w:r w:rsidRPr="00C55544">
        <w:rPr>
          <w:rFonts w:eastAsia="Times New Roman" w:cs="Times New Roman"/>
        </w:rPr>
        <w:t xml:space="preserve">material which is discriminatory, offensive, derogatory or may cause embarrassment to others; </w:t>
      </w:r>
    </w:p>
    <w:p w14:paraId="3436A9D1" w14:textId="77777777" w:rsidR="00C55544" w:rsidRPr="00C55544" w:rsidRDefault="00C55544" w:rsidP="00F97D6A">
      <w:pPr>
        <w:pStyle w:val="Level3Number"/>
        <w:rPr>
          <w:rFonts w:eastAsia="Times New Roman" w:cs="Times New Roman"/>
        </w:rPr>
      </w:pPr>
      <w:r w:rsidRPr="00C55544">
        <w:rPr>
          <w:rFonts w:eastAsia="Times New Roman" w:cs="Times New Roman"/>
        </w:rPr>
        <w:t>confidential information about us, our work, or any of our workers, or parishioners (except as authorised in the proper performance of your duties);</w:t>
      </w:r>
    </w:p>
    <w:p w14:paraId="301D98B5" w14:textId="77777777" w:rsidR="00C55544" w:rsidRPr="00C55544" w:rsidRDefault="00C55544" w:rsidP="00F97D6A">
      <w:pPr>
        <w:pStyle w:val="Level3Number"/>
        <w:rPr>
          <w:rFonts w:eastAsia="Times New Roman" w:cs="Times New Roman"/>
        </w:rPr>
      </w:pPr>
      <w:r w:rsidRPr="00C55544">
        <w:rPr>
          <w:rFonts w:eastAsia="Times New Roman" w:cs="Times New Roman"/>
        </w:rPr>
        <w:t>any other statement which is likely to create any criminal or civil liability (for you or us); and/or</w:t>
      </w:r>
    </w:p>
    <w:p w14:paraId="7A78332A" w14:textId="77777777" w:rsidR="00C55544" w:rsidRPr="00C55544" w:rsidRDefault="00C55544" w:rsidP="00F97D6A">
      <w:pPr>
        <w:pStyle w:val="Level3Number"/>
        <w:rPr>
          <w:rFonts w:eastAsia="Times New Roman" w:cs="Times New Roman"/>
        </w:rPr>
      </w:pPr>
      <w:r w:rsidRPr="00C55544">
        <w:rPr>
          <w:rFonts w:eastAsia="Times New Roman" w:cs="Times New Roman"/>
        </w:rPr>
        <w:t>music or video files or other material in breach of copyright.</w:t>
      </w:r>
    </w:p>
    <w:p w14:paraId="704FC32C" w14:textId="77777777" w:rsidR="00C55544" w:rsidRPr="00C55544" w:rsidRDefault="00C55544" w:rsidP="00F97D6A">
      <w:pPr>
        <w:spacing w:after="240" w:line="240" w:lineRule="auto"/>
        <w:ind w:left="851"/>
        <w:jc w:val="both"/>
        <w:rPr>
          <w:rFonts w:ascii="Arial" w:eastAsia="Times New Roman" w:hAnsi="Arial" w:cs="Times New Roman"/>
          <w:sz w:val="20"/>
          <w:szCs w:val="20"/>
        </w:rPr>
      </w:pPr>
      <w:r w:rsidRPr="00C55544">
        <w:rPr>
          <w:rFonts w:ascii="Arial" w:eastAsia="Times New Roman" w:hAnsi="Arial" w:cs="Times New Roman"/>
          <w:sz w:val="20"/>
          <w:szCs w:val="20"/>
        </w:rPr>
        <w:t>Any such action will be treated very seriously and is likely to result in summary dismissal or removal from your post.</w:t>
      </w:r>
    </w:p>
    <w:p w14:paraId="3EFF64FF"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Where evidence of misuse is found, we may undertake a more detailed investigation in accordance with our Disciplinary Procedure, involving the examination and disclosure of monitoring records to those nominated to undertake the investigation and any witnesses or managers involved in the Disciplinary Procedure. If </w:t>
      </w:r>
      <w:proofErr w:type="gramStart"/>
      <w:r w:rsidRPr="00C55544">
        <w:rPr>
          <w:rFonts w:eastAsia="Times New Roman" w:cs="Times New Roman"/>
        </w:rPr>
        <w:t>necessary</w:t>
      </w:r>
      <w:proofErr w:type="gramEnd"/>
      <w:r w:rsidRPr="00C55544">
        <w:rPr>
          <w:rFonts w:eastAsia="Times New Roman" w:cs="Times New Roman"/>
        </w:rPr>
        <w:t xml:space="preserve"> such information may be handed to the police in connection with a criminal investigation.</w:t>
      </w:r>
    </w:p>
    <w:p w14:paraId="66D267C5" w14:textId="77777777" w:rsidR="00C55544" w:rsidRPr="00C55544" w:rsidRDefault="00C55544" w:rsidP="00C55544">
      <w:pPr>
        <w:spacing w:after="240" w:line="240" w:lineRule="auto"/>
        <w:jc w:val="both"/>
        <w:rPr>
          <w:rFonts w:ascii="Arial" w:hAnsi="Arial"/>
          <w:sz w:val="20"/>
          <w:szCs w:val="20"/>
        </w:rPr>
      </w:pPr>
    </w:p>
    <w:p w14:paraId="30E3E84E" w14:textId="77777777" w:rsidR="00C55544" w:rsidRDefault="00C55544" w:rsidP="00C55544">
      <w:pPr>
        <w:spacing w:after="240" w:line="240" w:lineRule="auto"/>
        <w:jc w:val="both"/>
        <w:rPr>
          <w:rFonts w:ascii="Arial" w:hAnsi="Arial"/>
          <w:sz w:val="20"/>
          <w:szCs w:val="20"/>
        </w:rPr>
      </w:pPr>
    </w:p>
    <w:p w14:paraId="3253B5DA" w14:textId="77777777" w:rsidR="00C55544" w:rsidRDefault="00C55544" w:rsidP="00C55544">
      <w:pPr>
        <w:spacing w:after="240" w:line="240" w:lineRule="auto"/>
        <w:jc w:val="both"/>
        <w:rPr>
          <w:rFonts w:ascii="Arial" w:hAnsi="Arial"/>
          <w:sz w:val="20"/>
          <w:szCs w:val="20"/>
        </w:rPr>
      </w:pPr>
    </w:p>
    <w:p w14:paraId="50744AE7" w14:textId="77777777" w:rsidR="00C55544" w:rsidRDefault="00C55544" w:rsidP="00C55544">
      <w:pPr>
        <w:spacing w:after="240" w:line="240" w:lineRule="auto"/>
        <w:jc w:val="both"/>
        <w:rPr>
          <w:rFonts w:ascii="Arial" w:hAnsi="Arial"/>
          <w:sz w:val="20"/>
          <w:szCs w:val="20"/>
        </w:rPr>
      </w:pPr>
    </w:p>
    <w:p w14:paraId="186A708A" w14:textId="77777777" w:rsidR="00C55544" w:rsidRDefault="00C55544" w:rsidP="00C55544">
      <w:pPr>
        <w:spacing w:after="240" w:line="240" w:lineRule="auto"/>
        <w:jc w:val="both"/>
        <w:rPr>
          <w:rFonts w:ascii="Arial" w:hAnsi="Arial"/>
          <w:sz w:val="20"/>
          <w:szCs w:val="20"/>
        </w:rPr>
      </w:pPr>
    </w:p>
    <w:p w14:paraId="466C11D5" w14:textId="77777777" w:rsidR="00C55544" w:rsidRDefault="00C55544" w:rsidP="00C55544">
      <w:pPr>
        <w:spacing w:after="240" w:line="240" w:lineRule="auto"/>
        <w:jc w:val="both"/>
        <w:rPr>
          <w:rFonts w:ascii="Arial" w:hAnsi="Arial"/>
          <w:sz w:val="20"/>
          <w:szCs w:val="20"/>
        </w:rPr>
      </w:pPr>
    </w:p>
    <w:p w14:paraId="3AF4FEF5" w14:textId="77777777" w:rsidR="00C55544" w:rsidRDefault="00C55544" w:rsidP="00C55544">
      <w:pPr>
        <w:spacing w:after="240" w:line="240" w:lineRule="auto"/>
        <w:jc w:val="both"/>
        <w:rPr>
          <w:rFonts w:ascii="Arial" w:hAnsi="Arial"/>
          <w:sz w:val="20"/>
          <w:szCs w:val="20"/>
        </w:rPr>
      </w:pPr>
    </w:p>
    <w:p w14:paraId="63E5CA07" w14:textId="77777777" w:rsidR="00C55544" w:rsidRDefault="00C55544" w:rsidP="00C55544">
      <w:pPr>
        <w:spacing w:after="240" w:line="240" w:lineRule="auto"/>
        <w:jc w:val="both"/>
        <w:rPr>
          <w:rFonts w:ascii="Arial" w:hAnsi="Arial"/>
          <w:sz w:val="20"/>
          <w:szCs w:val="20"/>
        </w:rPr>
      </w:pPr>
    </w:p>
    <w:p w14:paraId="01846442" w14:textId="77777777" w:rsidR="00C55544" w:rsidRDefault="00C55544" w:rsidP="00C55544">
      <w:pPr>
        <w:spacing w:after="240" w:line="240" w:lineRule="auto"/>
        <w:jc w:val="both"/>
        <w:rPr>
          <w:rFonts w:ascii="Arial" w:hAnsi="Arial"/>
          <w:sz w:val="20"/>
          <w:szCs w:val="20"/>
        </w:rPr>
      </w:pPr>
    </w:p>
    <w:p w14:paraId="4F06F92A" w14:textId="77777777" w:rsidR="00424A85" w:rsidRDefault="00424A85" w:rsidP="00C55544">
      <w:pPr>
        <w:spacing w:after="240" w:line="240" w:lineRule="auto"/>
        <w:jc w:val="both"/>
        <w:rPr>
          <w:rFonts w:ascii="Arial" w:hAnsi="Arial"/>
          <w:sz w:val="20"/>
          <w:szCs w:val="20"/>
        </w:rPr>
      </w:pPr>
    </w:p>
    <w:p w14:paraId="59919B25" w14:textId="77777777" w:rsidR="0099164E" w:rsidRPr="00B82731" w:rsidRDefault="00424A85" w:rsidP="00A47171">
      <w:pPr>
        <w:pStyle w:val="Heading1"/>
        <w:rPr>
          <w:smallCaps w:val="0"/>
        </w:rPr>
      </w:pPr>
      <w:bookmarkStart w:id="56" w:name="_Toc530747994"/>
      <w:r w:rsidRPr="00B82731">
        <w:rPr>
          <w:smallCaps w:val="0"/>
        </w:rPr>
        <w:lastRenderedPageBreak/>
        <w:t>Data Breach Procedure</w:t>
      </w:r>
      <w:bookmarkEnd w:id="56"/>
      <w:r w:rsidRPr="00B82731">
        <w:rPr>
          <w:smallCaps w:val="0"/>
        </w:rPr>
        <w:t xml:space="preserve"> </w:t>
      </w:r>
    </w:p>
    <w:p w14:paraId="41F9CC68" w14:textId="77777777" w:rsidR="00424A85" w:rsidRPr="00424A85" w:rsidRDefault="00424A85" w:rsidP="00A47171">
      <w:pPr>
        <w:pStyle w:val="Level1Heading"/>
      </w:pPr>
      <w:bookmarkStart w:id="57" w:name="_Toc530747995"/>
      <w:r w:rsidRPr="00424A85">
        <w:rPr>
          <w:w w:val="101"/>
        </w:rPr>
        <w:t>About this policy</w:t>
      </w:r>
      <w:bookmarkEnd w:id="57"/>
    </w:p>
    <w:p w14:paraId="27239630" w14:textId="77777777" w:rsidR="00424A85" w:rsidRPr="00424A85" w:rsidRDefault="0099164E" w:rsidP="00A47171">
      <w:pPr>
        <w:pStyle w:val="Level2Number"/>
      </w:pPr>
      <w:r>
        <w:t>T</w:t>
      </w:r>
      <w:r w:rsidR="00424A85" w:rsidRPr="00424A85">
        <w:t>his Policy describes the actions that must be taken by staff to report any incident which may result in a Personal Data breach.  A "Personal Data breach" is defined in Article 4(12) of the General Data Protection Regulation (GDPR) as:</w:t>
      </w:r>
    </w:p>
    <w:p w14:paraId="1B457234" w14:textId="77777777" w:rsidR="00424A85" w:rsidRPr="00424A85" w:rsidRDefault="00424A85" w:rsidP="00A47171">
      <w:pPr>
        <w:pStyle w:val="Level2Number"/>
        <w:rPr>
          <w:i/>
        </w:rPr>
      </w:pPr>
      <w:r w:rsidRPr="00424A85">
        <w:rPr>
          <w:rFonts w:eastAsia="Times New Roman" w:cs="Times New Roman"/>
          <w:i/>
        </w:rPr>
        <w:t>"a breach of security leading to the accidental or unlawful destruction, loss, alteration, unauthorised disclosure of, or access to, personal data transmitted, stored or otherwise processed."</w:t>
      </w:r>
    </w:p>
    <w:p w14:paraId="523AE24C" w14:textId="77777777" w:rsidR="00424A85" w:rsidRPr="00424A85" w:rsidRDefault="0099164E" w:rsidP="00A47171">
      <w:pPr>
        <w:pStyle w:val="Level2Number"/>
        <w:tabs>
          <w:tab w:val="clear" w:pos="851"/>
          <w:tab w:val="num" w:pos="709"/>
        </w:tabs>
        <w:rPr>
          <w:rFonts w:eastAsia="Times New Roman" w:cs="Times New Roman"/>
        </w:rPr>
      </w:pPr>
      <w:r>
        <w:rPr>
          <w:rFonts w:eastAsia="Times New Roman" w:cs="Times New Roman"/>
        </w:rPr>
        <w:tab/>
      </w:r>
      <w:r w:rsidR="00424A85" w:rsidRPr="00424A85">
        <w:rPr>
          <w:rFonts w:eastAsia="Times New Roman" w:cs="Times New Roman"/>
        </w:rPr>
        <w:t>Often, when an incident first comes to light, it will not be possible to determine whether or not it constitutes a Personal Data breach.  The term "incident" is used in this Policy to describe any situation which may, upon investigation, turn out to be a Personal Data breach.</w:t>
      </w:r>
    </w:p>
    <w:p w14:paraId="38085A4C" w14:textId="77777777" w:rsidR="00424A85" w:rsidRPr="00A47171" w:rsidRDefault="00424A85" w:rsidP="00A47171">
      <w:pPr>
        <w:pStyle w:val="Level2Number"/>
        <w:rPr>
          <w:rFonts w:cs="Arial"/>
        </w:rPr>
      </w:pPr>
      <w:r w:rsidRPr="00424A85">
        <w:rPr>
          <w:rFonts w:eastAsia="Times New Roman" w:cs="Times New Roman"/>
        </w:rPr>
        <w:t xml:space="preserve">This Policy should be read in conjunction with the Diocese's Data Protection Policy which can be found in the Diocesan Staff Handbook which has been circulated throughout the </w:t>
      </w:r>
      <w:r w:rsidRPr="00A47171">
        <w:rPr>
          <w:rFonts w:eastAsia="Times New Roman" w:cs="Times New Roman"/>
        </w:rPr>
        <w:t xml:space="preserve">Curial Office and Parishes. </w:t>
      </w:r>
    </w:p>
    <w:p w14:paraId="337CE389" w14:textId="77777777" w:rsidR="00424A85" w:rsidRPr="00A47171" w:rsidRDefault="00424A85" w:rsidP="00A47171">
      <w:pPr>
        <w:pStyle w:val="Level1Heading"/>
        <w:outlineLvl w:val="1"/>
        <w:rPr>
          <w:rFonts w:cs="Arial"/>
        </w:rPr>
      </w:pPr>
      <w:bookmarkStart w:id="58" w:name="_Toc530747996"/>
      <w:r w:rsidRPr="00A47171">
        <w:rPr>
          <w:rFonts w:cs="Arial"/>
          <w:bCs/>
          <w:w w:val="101"/>
          <w:position w:val="-1"/>
        </w:rPr>
        <w:t>Identifying an incident</w:t>
      </w:r>
      <w:bookmarkEnd w:id="58"/>
    </w:p>
    <w:p w14:paraId="5931D503" w14:textId="77777777" w:rsidR="00424A85" w:rsidRPr="00424A85" w:rsidRDefault="00424A85" w:rsidP="00A47171">
      <w:pPr>
        <w:pStyle w:val="Level2Number"/>
      </w:pPr>
      <w:r w:rsidRPr="00424A85">
        <w:t>An incident may come to light in a number of ways.  For example, it could occur by:</w:t>
      </w:r>
    </w:p>
    <w:p w14:paraId="67C5B08D" w14:textId="77777777" w:rsidR="00424A85" w:rsidRPr="00424A85" w:rsidRDefault="00424A85" w:rsidP="00A47171">
      <w:pPr>
        <w:pStyle w:val="Level2Number"/>
      </w:pPr>
      <w:r w:rsidRPr="00424A85">
        <w:t>direct observation e.g. where a member of staff spots that Personal Data has been sent to the wrong email address;</w:t>
      </w:r>
    </w:p>
    <w:p w14:paraId="2612F09C" w14:textId="77777777" w:rsidR="00424A85" w:rsidRPr="00424A85" w:rsidRDefault="00424A85" w:rsidP="00A47171">
      <w:pPr>
        <w:pStyle w:val="Level2Number"/>
      </w:pPr>
      <w:r w:rsidRPr="00424A85">
        <w:t xml:space="preserve">being reported to us by a Data Subject: e.g. where a Data Subject notifies us that s/he has received Personal Data relating to another Data Subject; </w:t>
      </w:r>
    </w:p>
    <w:p w14:paraId="3FA54CEA" w14:textId="77777777" w:rsidR="00424A85" w:rsidRPr="00424A85" w:rsidRDefault="00424A85" w:rsidP="00A47171">
      <w:pPr>
        <w:pStyle w:val="Level2Number"/>
      </w:pPr>
      <w:r w:rsidRPr="00424A85">
        <w:t xml:space="preserve">being reported to us by a third party, such as a contractor, a local authority or a member of the public; or </w:t>
      </w:r>
    </w:p>
    <w:p w14:paraId="43848858" w14:textId="77777777" w:rsidR="00424A85" w:rsidRPr="00424A85" w:rsidRDefault="00424A85" w:rsidP="00A47171">
      <w:pPr>
        <w:pStyle w:val="Level2Number"/>
      </w:pPr>
      <w:r w:rsidRPr="00424A85">
        <w:t xml:space="preserve">an audit / review revealing that an incident had occurred. </w:t>
      </w:r>
    </w:p>
    <w:p w14:paraId="4E6F81EB" w14:textId="77777777" w:rsidR="00424A85" w:rsidRPr="00424A85" w:rsidRDefault="00424A85" w:rsidP="00424A85">
      <w:pPr>
        <w:spacing w:after="0" w:line="240" w:lineRule="auto"/>
        <w:rPr>
          <w:rFonts w:ascii="Arial Bold" w:hAnsi="Arial Bold" w:cs="Arial"/>
          <w:b/>
          <w:smallCaps/>
          <w:sz w:val="20"/>
          <w:szCs w:val="20"/>
        </w:rPr>
      </w:pPr>
    </w:p>
    <w:p w14:paraId="26D7E811" w14:textId="77777777" w:rsidR="00424A85" w:rsidRPr="00424A85" w:rsidRDefault="00424A85" w:rsidP="00A47171">
      <w:pPr>
        <w:pStyle w:val="Level1Heading"/>
        <w:outlineLvl w:val="1"/>
        <w:rPr>
          <w:rFonts w:cs="Arial"/>
          <w:b w:val="0"/>
          <w:smallCaps w:val="0"/>
        </w:rPr>
      </w:pPr>
      <w:bookmarkStart w:id="59" w:name="_Toc530747997"/>
      <w:r w:rsidRPr="00424A85">
        <w:rPr>
          <w:rFonts w:cs="Arial"/>
        </w:rPr>
        <w:t>Actions to take once an incident has been identified</w:t>
      </w:r>
      <w:bookmarkEnd w:id="59"/>
    </w:p>
    <w:p w14:paraId="43EEA9E5" w14:textId="77777777" w:rsidR="00424A85" w:rsidRPr="00424A85" w:rsidRDefault="00424A85" w:rsidP="00A47171">
      <w:pPr>
        <w:rPr>
          <w:rFonts w:cs="Arial"/>
        </w:rPr>
      </w:pPr>
      <w:r w:rsidRPr="00424A85">
        <w:rPr>
          <w:rFonts w:cs="Arial"/>
        </w:rPr>
        <w:t xml:space="preserve">Whenever an </w:t>
      </w:r>
      <w:r w:rsidRPr="00424A85">
        <w:rPr>
          <w:rFonts w:eastAsia="Times New Roman" w:cs="Times New Roman"/>
        </w:rPr>
        <w:t>incident</w:t>
      </w:r>
      <w:r w:rsidRPr="00424A85">
        <w:rPr>
          <w:rFonts w:cs="Arial"/>
        </w:rPr>
        <w:t xml:space="preserve"> is identified, the following actions </w:t>
      </w:r>
      <w:r w:rsidRPr="00424A85">
        <w:rPr>
          <w:rFonts w:cs="Arial"/>
          <w:u w:val="single"/>
        </w:rPr>
        <w:t>must</w:t>
      </w:r>
      <w:r w:rsidRPr="00424A85">
        <w:rPr>
          <w:rFonts w:cs="Arial"/>
        </w:rPr>
        <w:t xml:space="preserve"> be taken:</w:t>
      </w:r>
    </w:p>
    <w:tbl>
      <w:tblPr>
        <w:tblStyle w:val="TableGrid"/>
        <w:tblW w:w="5000" w:type="pct"/>
        <w:tblLook w:val="04A0" w:firstRow="1" w:lastRow="0" w:firstColumn="1" w:lastColumn="0" w:noHBand="0" w:noVBand="1"/>
      </w:tblPr>
      <w:tblGrid>
        <w:gridCol w:w="382"/>
        <w:gridCol w:w="3596"/>
        <w:gridCol w:w="2766"/>
        <w:gridCol w:w="2272"/>
      </w:tblGrid>
      <w:tr w:rsidR="00424A85" w:rsidRPr="00424A85" w14:paraId="45DD9EDA" w14:textId="77777777" w:rsidTr="00424A85">
        <w:tc>
          <w:tcPr>
            <w:tcW w:w="21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F8883D" w14:textId="77777777" w:rsidR="00424A85" w:rsidRPr="00424A85" w:rsidRDefault="00424A85" w:rsidP="00A47171">
            <w:pPr>
              <w:rPr>
                <w:rFonts w:cs="Arial"/>
                <w:b/>
              </w:rPr>
            </w:pPr>
          </w:p>
        </w:tc>
        <w:tc>
          <w:tcPr>
            <w:tcW w:w="19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8F6208" w14:textId="77777777" w:rsidR="00424A85" w:rsidRPr="00424A85" w:rsidRDefault="00424A85" w:rsidP="00A47171">
            <w:pPr>
              <w:rPr>
                <w:rFonts w:cs="Arial"/>
                <w:b/>
              </w:rPr>
            </w:pPr>
            <w:r w:rsidRPr="00424A85">
              <w:rPr>
                <w:rFonts w:cs="Arial"/>
                <w:b/>
              </w:rPr>
              <w:t>Action</w:t>
            </w:r>
          </w:p>
        </w:tc>
        <w:tc>
          <w:tcPr>
            <w:tcW w:w="15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B08688" w14:textId="77777777" w:rsidR="00424A85" w:rsidRPr="00424A85" w:rsidRDefault="00424A85" w:rsidP="00A47171">
            <w:pPr>
              <w:rPr>
                <w:rFonts w:cs="Arial"/>
                <w:b/>
              </w:rPr>
            </w:pPr>
            <w:r w:rsidRPr="00424A85">
              <w:rPr>
                <w:rFonts w:cs="Arial"/>
                <w:b/>
              </w:rPr>
              <w:t>Responsibility</w:t>
            </w:r>
          </w:p>
        </w:tc>
        <w:tc>
          <w:tcPr>
            <w:tcW w:w="1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25B6AB" w14:textId="77777777" w:rsidR="00424A85" w:rsidRPr="00424A85" w:rsidRDefault="00424A85" w:rsidP="00A47171">
            <w:pPr>
              <w:rPr>
                <w:rFonts w:cs="Arial"/>
                <w:b/>
              </w:rPr>
            </w:pPr>
            <w:r w:rsidRPr="00424A85">
              <w:rPr>
                <w:rFonts w:cs="Arial"/>
                <w:b/>
              </w:rPr>
              <w:t>Timelines</w:t>
            </w:r>
          </w:p>
        </w:tc>
      </w:tr>
      <w:tr w:rsidR="00424A85" w:rsidRPr="00424A85" w14:paraId="0B0E5725" w14:textId="77777777" w:rsidTr="00424A85">
        <w:tc>
          <w:tcPr>
            <w:tcW w:w="212" w:type="pct"/>
            <w:tcBorders>
              <w:top w:val="single" w:sz="4" w:space="0" w:color="auto"/>
              <w:left w:val="single" w:sz="4" w:space="0" w:color="auto"/>
              <w:bottom w:val="single" w:sz="4" w:space="0" w:color="auto"/>
              <w:right w:val="single" w:sz="4" w:space="0" w:color="auto"/>
            </w:tcBorders>
          </w:tcPr>
          <w:p w14:paraId="6223FE24" w14:textId="77777777" w:rsidR="00424A85" w:rsidRPr="00424A85" w:rsidRDefault="00424A85" w:rsidP="00A47171">
            <w:pPr>
              <w:rPr>
                <w:rFonts w:cs="Arial"/>
              </w:rPr>
            </w:pPr>
          </w:p>
        </w:tc>
        <w:tc>
          <w:tcPr>
            <w:tcW w:w="1994" w:type="pct"/>
            <w:tcBorders>
              <w:top w:val="single" w:sz="4" w:space="0" w:color="auto"/>
              <w:left w:val="single" w:sz="4" w:space="0" w:color="auto"/>
              <w:bottom w:val="single" w:sz="4" w:space="0" w:color="auto"/>
              <w:right w:val="single" w:sz="4" w:space="0" w:color="auto"/>
            </w:tcBorders>
            <w:hideMark/>
          </w:tcPr>
          <w:p w14:paraId="19D988F7" w14:textId="5AFD333E" w:rsidR="00424A85" w:rsidRPr="00424A85" w:rsidRDefault="00424A85" w:rsidP="00A47171">
            <w:pPr>
              <w:rPr>
                <w:rFonts w:cs="Arial"/>
              </w:rPr>
            </w:pPr>
            <w:r w:rsidRPr="00424A85">
              <w:rPr>
                <w:rFonts w:cs="Arial"/>
              </w:rPr>
              <w:t xml:space="preserve">Report the incident to </w:t>
            </w:r>
            <w:r w:rsidR="00767C22">
              <w:rPr>
                <w:rFonts w:cs="Arial"/>
              </w:rPr>
              <w:t xml:space="preserve">Pauline Morgan </w:t>
            </w:r>
            <w:r w:rsidRPr="00424A85">
              <w:rPr>
                <w:rFonts w:cs="Arial"/>
              </w:rPr>
              <w:t>the DATA Protection Officer and inform head of department</w:t>
            </w:r>
          </w:p>
        </w:tc>
        <w:tc>
          <w:tcPr>
            <w:tcW w:w="1534" w:type="pct"/>
            <w:tcBorders>
              <w:top w:val="single" w:sz="4" w:space="0" w:color="auto"/>
              <w:left w:val="single" w:sz="4" w:space="0" w:color="auto"/>
              <w:bottom w:val="single" w:sz="4" w:space="0" w:color="auto"/>
              <w:right w:val="single" w:sz="4" w:space="0" w:color="auto"/>
            </w:tcBorders>
            <w:hideMark/>
          </w:tcPr>
          <w:p w14:paraId="4968360F" w14:textId="77777777" w:rsidR="00424A85" w:rsidRPr="00424A85" w:rsidRDefault="00424A85" w:rsidP="00A47171">
            <w:pPr>
              <w:rPr>
                <w:rFonts w:cs="Arial"/>
              </w:rPr>
            </w:pPr>
            <w:r w:rsidRPr="00424A85">
              <w:rPr>
                <w:rFonts w:cs="Arial"/>
              </w:rPr>
              <w:t>Person who was first made aware of the incident</w:t>
            </w:r>
          </w:p>
        </w:tc>
        <w:tc>
          <w:tcPr>
            <w:tcW w:w="1261" w:type="pct"/>
            <w:tcBorders>
              <w:top w:val="single" w:sz="4" w:space="0" w:color="auto"/>
              <w:left w:val="single" w:sz="4" w:space="0" w:color="auto"/>
              <w:bottom w:val="single" w:sz="4" w:space="0" w:color="auto"/>
              <w:right w:val="single" w:sz="4" w:space="0" w:color="auto"/>
            </w:tcBorders>
            <w:hideMark/>
          </w:tcPr>
          <w:p w14:paraId="3DEEBE7B" w14:textId="77777777" w:rsidR="00424A85" w:rsidRPr="00424A85" w:rsidRDefault="00424A85" w:rsidP="00A47171">
            <w:pPr>
              <w:rPr>
                <w:rFonts w:cs="Arial"/>
                <w:b/>
              </w:rPr>
            </w:pPr>
            <w:r w:rsidRPr="00424A85">
              <w:rPr>
                <w:rFonts w:cs="Arial"/>
                <w:b/>
              </w:rPr>
              <w:t>Immediately after the incident is identified</w:t>
            </w:r>
          </w:p>
        </w:tc>
      </w:tr>
      <w:tr w:rsidR="00424A85" w:rsidRPr="00424A85" w14:paraId="06491D4E" w14:textId="77777777" w:rsidTr="00424A85">
        <w:tc>
          <w:tcPr>
            <w:tcW w:w="212" w:type="pct"/>
            <w:tcBorders>
              <w:top w:val="single" w:sz="4" w:space="0" w:color="auto"/>
              <w:left w:val="single" w:sz="4" w:space="0" w:color="auto"/>
              <w:bottom w:val="single" w:sz="4" w:space="0" w:color="auto"/>
              <w:right w:val="single" w:sz="4" w:space="0" w:color="auto"/>
            </w:tcBorders>
          </w:tcPr>
          <w:p w14:paraId="4031CD7B" w14:textId="77777777" w:rsidR="00424A85" w:rsidRPr="00424A85" w:rsidRDefault="00424A85" w:rsidP="00A47171">
            <w:pPr>
              <w:rPr>
                <w:rFonts w:cs="Arial"/>
              </w:rPr>
            </w:pPr>
          </w:p>
        </w:tc>
        <w:tc>
          <w:tcPr>
            <w:tcW w:w="1994" w:type="pct"/>
            <w:tcBorders>
              <w:top w:val="single" w:sz="4" w:space="0" w:color="auto"/>
              <w:left w:val="single" w:sz="4" w:space="0" w:color="auto"/>
              <w:bottom w:val="single" w:sz="4" w:space="0" w:color="auto"/>
              <w:right w:val="single" w:sz="4" w:space="0" w:color="auto"/>
            </w:tcBorders>
            <w:hideMark/>
          </w:tcPr>
          <w:p w14:paraId="51A4B383" w14:textId="77777777" w:rsidR="00424A85" w:rsidRPr="00424A85" w:rsidRDefault="00424A85" w:rsidP="00A47171">
            <w:pPr>
              <w:rPr>
                <w:rFonts w:cs="Arial"/>
              </w:rPr>
            </w:pPr>
            <w:r w:rsidRPr="00424A85">
              <w:rPr>
                <w:rFonts w:cs="Arial"/>
              </w:rPr>
              <w:t>I</w:t>
            </w:r>
            <w:r w:rsidRPr="00424A85">
              <w:rPr>
                <w:rFonts w:cs="Arial"/>
                <w:spacing w:val="-2"/>
              </w:rPr>
              <w:t>n</w:t>
            </w:r>
            <w:r w:rsidRPr="00424A85">
              <w:rPr>
                <w:rFonts w:cs="Arial"/>
                <w:spacing w:val="1"/>
              </w:rPr>
              <w:t>v</w:t>
            </w:r>
            <w:r w:rsidRPr="00424A85">
              <w:rPr>
                <w:rFonts w:cs="Arial"/>
              </w:rPr>
              <w:t>e</w:t>
            </w:r>
            <w:r w:rsidRPr="00424A85">
              <w:rPr>
                <w:rFonts w:cs="Arial"/>
                <w:spacing w:val="1"/>
              </w:rPr>
              <w:t>s</w:t>
            </w:r>
            <w:r w:rsidRPr="00424A85">
              <w:rPr>
                <w:rFonts w:cs="Arial"/>
              </w:rPr>
              <w:t>ti</w:t>
            </w:r>
            <w:r w:rsidRPr="00424A85">
              <w:rPr>
                <w:rFonts w:cs="Arial"/>
                <w:spacing w:val="-2"/>
              </w:rPr>
              <w:t>g</w:t>
            </w:r>
            <w:r w:rsidRPr="00424A85">
              <w:rPr>
                <w:rFonts w:cs="Arial"/>
              </w:rPr>
              <w:t>ate</w:t>
            </w:r>
            <w:r w:rsidRPr="00424A85">
              <w:rPr>
                <w:rFonts w:cs="Arial"/>
                <w:spacing w:val="-9"/>
              </w:rPr>
              <w:t xml:space="preserve"> </w:t>
            </w:r>
            <w:r w:rsidRPr="00424A85">
              <w:rPr>
                <w:rFonts w:cs="Arial"/>
              </w:rPr>
              <w:t>and</w:t>
            </w:r>
            <w:r w:rsidRPr="00424A85">
              <w:rPr>
                <w:rFonts w:cs="Arial"/>
                <w:spacing w:val="-3"/>
              </w:rPr>
              <w:t xml:space="preserve"> </w:t>
            </w:r>
            <w:r w:rsidRPr="00424A85">
              <w:rPr>
                <w:rFonts w:cs="Arial"/>
              </w:rPr>
              <w:t>id</w:t>
            </w:r>
            <w:r w:rsidRPr="00424A85">
              <w:rPr>
                <w:rFonts w:cs="Arial"/>
                <w:spacing w:val="1"/>
              </w:rPr>
              <w:t>e</w:t>
            </w:r>
            <w:r w:rsidRPr="00424A85">
              <w:rPr>
                <w:rFonts w:cs="Arial"/>
                <w:spacing w:val="-2"/>
              </w:rPr>
              <w:t>n</w:t>
            </w:r>
            <w:r w:rsidRPr="00424A85">
              <w:rPr>
                <w:rFonts w:cs="Arial"/>
              </w:rPr>
              <w:t>tify</w:t>
            </w:r>
            <w:r w:rsidRPr="00424A85">
              <w:rPr>
                <w:rFonts w:cs="Arial"/>
                <w:spacing w:val="-6"/>
              </w:rPr>
              <w:t xml:space="preserve"> </w:t>
            </w:r>
            <w:r w:rsidRPr="00424A85">
              <w:rPr>
                <w:rFonts w:cs="Arial"/>
              </w:rPr>
              <w:t>t</w:t>
            </w:r>
            <w:r w:rsidRPr="00424A85">
              <w:rPr>
                <w:rFonts w:cs="Arial"/>
                <w:spacing w:val="-2"/>
              </w:rPr>
              <w:t>h</w:t>
            </w:r>
            <w:r w:rsidRPr="00424A85">
              <w:rPr>
                <w:rFonts w:cs="Arial"/>
              </w:rPr>
              <w:t>e</w:t>
            </w:r>
            <w:r w:rsidRPr="00424A85">
              <w:rPr>
                <w:rFonts w:cs="Arial"/>
                <w:spacing w:val="-3"/>
              </w:rPr>
              <w:t xml:space="preserve"> </w:t>
            </w:r>
            <w:r w:rsidRPr="00424A85">
              <w:rPr>
                <w:rFonts w:cs="Arial"/>
              </w:rPr>
              <w:t>full</w:t>
            </w:r>
            <w:r w:rsidRPr="00424A85">
              <w:rPr>
                <w:rFonts w:cs="Arial"/>
                <w:spacing w:val="-2"/>
              </w:rPr>
              <w:t xml:space="preserve"> d</w:t>
            </w:r>
            <w:r w:rsidRPr="00424A85">
              <w:rPr>
                <w:rFonts w:cs="Arial"/>
              </w:rPr>
              <w:t>etails</w:t>
            </w:r>
            <w:r w:rsidRPr="00424A85">
              <w:rPr>
                <w:rFonts w:cs="Arial"/>
                <w:spacing w:val="-3"/>
              </w:rPr>
              <w:t xml:space="preserve"> </w:t>
            </w:r>
            <w:r w:rsidRPr="00424A85">
              <w:rPr>
                <w:rFonts w:cs="Arial"/>
                <w:spacing w:val="-2"/>
              </w:rPr>
              <w:t>o</w:t>
            </w:r>
            <w:r w:rsidRPr="00424A85">
              <w:rPr>
                <w:rFonts w:cs="Arial"/>
              </w:rPr>
              <w:t>f</w:t>
            </w:r>
            <w:r w:rsidRPr="00424A85">
              <w:rPr>
                <w:rFonts w:cs="Arial"/>
                <w:spacing w:val="-2"/>
              </w:rPr>
              <w:t xml:space="preserve"> </w:t>
            </w:r>
            <w:r w:rsidRPr="00424A85">
              <w:rPr>
                <w:rFonts w:cs="Arial"/>
              </w:rPr>
              <w:t>t</w:t>
            </w:r>
            <w:r w:rsidRPr="00424A85">
              <w:rPr>
                <w:rFonts w:cs="Arial"/>
                <w:spacing w:val="-2"/>
              </w:rPr>
              <w:t>h</w:t>
            </w:r>
            <w:r w:rsidRPr="00424A85">
              <w:rPr>
                <w:rFonts w:cs="Arial"/>
              </w:rPr>
              <w:t>e</w:t>
            </w:r>
            <w:r w:rsidRPr="00424A85">
              <w:rPr>
                <w:rFonts w:cs="Arial"/>
                <w:spacing w:val="-3"/>
              </w:rPr>
              <w:t xml:space="preserve"> incident</w:t>
            </w:r>
            <w:r w:rsidRPr="00424A85">
              <w:rPr>
                <w:rFonts w:cs="Arial"/>
                <w:spacing w:val="1"/>
              </w:rPr>
              <w:t xml:space="preserve"> to identify the cause</w:t>
            </w:r>
          </w:p>
        </w:tc>
        <w:tc>
          <w:tcPr>
            <w:tcW w:w="1534" w:type="pct"/>
            <w:tcBorders>
              <w:top w:val="single" w:sz="4" w:space="0" w:color="auto"/>
              <w:left w:val="single" w:sz="4" w:space="0" w:color="auto"/>
              <w:bottom w:val="single" w:sz="4" w:space="0" w:color="auto"/>
              <w:right w:val="single" w:sz="4" w:space="0" w:color="auto"/>
            </w:tcBorders>
            <w:hideMark/>
          </w:tcPr>
          <w:p w14:paraId="36877B89" w14:textId="0C984990" w:rsidR="00424A85" w:rsidRPr="00424A85" w:rsidRDefault="00767C22" w:rsidP="00A47171">
            <w:pPr>
              <w:rPr>
                <w:rFonts w:cs="Arial"/>
              </w:rPr>
            </w:pPr>
            <w:r>
              <w:rPr>
                <w:rFonts w:cs="Arial"/>
              </w:rPr>
              <w:t>Pauline Morgan</w:t>
            </w:r>
            <w:r w:rsidR="00424A85" w:rsidRPr="00424A85">
              <w:rPr>
                <w:rFonts w:cs="Arial"/>
              </w:rPr>
              <w:t xml:space="preserve"> (with the assistance of the person who reported the incident)</w:t>
            </w:r>
          </w:p>
        </w:tc>
        <w:tc>
          <w:tcPr>
            <w:tcW w:w="1261" w:type="pct"/>
            <w:tcBorders>
              <w:top w:val="single" w:sz="4" w:space="0" w:color="auto"/>
              <w:left w:val="single" w:sz="4" w:space="0" w:color="auto"/>
              <w:bottom w:val="single" w:sz="4" w:space="0" w:color="auto"/>
              <w:right w:val="single" w:sz="4" w:space="0" w:color="auto"/>
            </w:tcBorders>
            <w:hideMark/>
          </w:tcPr>
          <w:p w14:paraId="069B1389" w14:textId="77777777" w:rsidR="00424A85" w:rsidRPr="00424A85" w:rsidRDefault="00424A85" w:rsidP="00A47171">
            <w:pPr>
              <w:rPr>
                <w:rFonts w:cs="Arial"/>
                <w:b/>
              </w:rPr>
            </w:pPr>
            <w:r w:rsidRPr="00424A85">
              <w:rPr>
                <w:rFonts w:cs="Arial"/>
                <w:b/>
              </w:rPr>
              <w:t>As soon as possible following the incident being reported</w:t>
            </w:r>
          </w:p>
        </w:tc>
      </w:tr>
      <w:tr w:rsidR="00424A85" w:rsidRPr="00424A85" w14:paraId="7FABAD93" w14:textId="77777777" w:rsidTr="00424A85">
        <w:tc>
          <w:tcPr>
            <w:tcW w:w="212" w:type="pct"/>
            <w:tcBorders>
              <w:top w:val="single" w:sz="4" w:space="0" w:color="auto"/>
              <w:left w:val="single" w:sz="4" w:space="0" w:color="auto"/>
              <w:bottom w:val="single" w:sz="4" w:space="0" w:color="auto"/>
              <w:right w:val="single" w:sz="4" w:space="0" w:color="auto"/>
            </w:tcBorders>
          </w:tcPr>
          <w:p w14:paraId="3DF5E518" w14:textId="77777777" w:rsidR="00424A85" w:rsidRPr="00424A85" w:rsidRDefault="00424A85" w:rsidP="00A47171">
            <w:pPr>
              <w:rPr>
                <w:rFonts w:cs="Arial"/>
              </w:rPr>
            </w:pPr>
          </w:p>
        </w:tc>
        <w:tc>
          <w:tcPr>
            <w:tcW w:w="1994" w:type="pct"/>
            <w:tcBorders>
              <w:top w:val="single" w:sz="4" w:space="0" w:color="auto"/>
              <w:left w:val="single" w:sz="4" w:space="0" w:color="auto"/>
              <w:bottom w:val="single" w:sz="4" w:space="0" w:color="auto"/>
              <w:right w:val="single" w:sz="4" w:space="0" w:color="auto"/>
            </w:tcBorders>
            <w:hideMark/>
          </w:tcPr>
          <w:p w14:paraId="1D62A68F" w14:textId="77777777" w:rsidR="00424A85" w:rsidRPr="00424A85" w:rsidRDefault="00424A85" w:rsidP="00A47171">
            <w:pPr>
              <w:rPr>
                <w:rFonts w:cs="Arial"/>
              </w:rPr>
            </w:pPr>
            <w:r w:rsidRPr="00424A85">
              <w:rPr>
                <w:rFonts w:cs="Arial"/>
              </w:rPr>
              <w:t xml:space="preserve">Identify any remedial action (see paragraph </w:t>
            </w:r>
            <w:r w:rsidRPr="00424A85">
              <w:rPr>
                <w:rFonts w:cs="Arial"/>
              </w:rPr>
              <w:fldChar w:fldCharType="begin"/>
            </w:r>
            <w:r w:rsidRPr="00424A85">
              <w:rPr>
                <w:rFonts w:cs="Arial"/>
              </w:rPr>
              <w:instrText xml:space="preserve"> REF _Ref510790596 \r \h </w:instrText>
            </w:r>
            <w:r w:rsidRPr="00424A85">
              <w:rPr>
                <w:rFonts w:cs="Arial"/>
              </w:rPr>
            </w:r>
            <w:r w:rsidRPr="00424A85">
              <w:rPr>
                <w:rFonts w:cs="Arial"/>
              </w:rPr>
              <w:fldChar w:fldCharType="separate"/>
            </w:r>
            <w:r w:rsidR="00874D47">
              <w:rPr>
                <w:rFonts w:cs="Arial"/>
              </w:rPr>
              <w:t>40</w:t>
            </w:r>
            <w:r w:rsidRPr="00424A85">
              <w:rPr>
                <w:rFonts w:cs="Arial"/>
              </w:rPr>
              <w:fldChar w:fldCharType="end"/>
            </w:r>
            <w:r w:rsidRPr="00424A85">
              <w:rPr>
                <w:rFonts w:cs="Arial"/>
              </w:rPr>
              <w:t xml:space="preserve"> below)</w:t>
            </w:r>
          </w:p>
        </w:tc>
        <w:tc>
          <w:tcPr>
            <w:tcW w:w="1534" w:type="pct"/>
            <w:tcBorders>
              <w:top w:val="single" w:sz="4" w:space="0" w:color="auto"/>
              <w:left w:val="single" w:sz="4" w:space="0" w:color="auto"/>
              <w:bottom w:val="single" w:sz="4" w:space="0" w:color="auto"/>
              <w:right w:val="single" w:sz="4" w:space="0" w:color="auto"/>
            </w:tcBorders>
            <w:hideMark/>
          </w:tcPr>
          <w:p w14:paraId="6C9C7172" w14:textId="0701AEBC" w:rsidR="00424A85" w:rsidRPr="00424A85" w:rsidRDefault="00767C22" w:rsidP="00A47171">
            <w:pPr>
              <w:rPr>
                <w:rFonts w:cs="Arial"/>
              </w:rPr>
            </w:pPr>
            <w:r>
              <w:rPr>
                <w:rFonts w:cs="Arial"/>
              </w:rPr>
              <w:t>Pauline Morgan</w:t>
            </w:r>
            <w:r w:rsidR="00424A85" w:rsidRPr="00424A85">
              <w:rPr>
                <w:rFonts w:cs="Arial"/>
              </w:rPr>
              <w:t xml:space="preserve"> for the Dioces</w:t>
            </w:r>
            <w:r>
              <w:rPr>
                <w:rFonts w:cs="Arial"/>
              </w:rPr>
              <w:t>e</w:t>
            </w:r>
            <w:r w:rsidR="00424A85" w:rsidRPr="00424A85">
              <w:rPr>
                <w:rFonts w:cs="Arial"/>
              </w:rPr>
              <w:t>, head of department and person who was made aware of incident</w:t>
            </w:r>
          </w:p>
        </w:tc>
        <w:tc>
          <w:tcPr>
            <w:tcW w:w="1261" w:type="pct"/>
            <w:tcBorders>
              <w:top w:val="single" w:sz="4" w:space="0" w:color="auto"/>
              <w:left w:val="single" w:sz="4" w:space="0" w:color="auto"/>
              <w:bottom w:val="single" w:sz="4" w:space="0" w:color="auto"/>
              <w:right w:val="single" w:sz="4" w:space="0" w:color="auto"/>
            </w:tcBorders>
            <w:hideMark/>
          </w:tcPr>
          <w:p w14:paraId="48B916C7" w14:textId="77777777" w:rsidR="00424A85" w:rsidRPr="00424A85" w:rsidRDefault="00424A85" w:rsidP="00A47171">
            <w:pPr>
              <w:rPr>
                <w:rFonts w:cs="Arial"/>
                <w:b/>
              </w:rPr>
            </w:pPr>
            <w:r w:rsidRPr="00424A85">
              <w:rPr>
                <w:rFonts w:cs="Arial"/>
                <w:b/>
              </w:rPr>
              <w:t>As soon as possible following the incident being reported</w:t>
            </w:r>
          </w:p>
        </w:tc>
      </w:tr>
      <w:tr w:rsidR="00424A85" w:rsidRPr="00424A85" w14:paraId="55FBDE11" w14:textId="77777777" w:rsidTr="00424A85">
        <w:tc>
          <w:tcPr>
            <w:tcW w:w="212" w:type="pct"/>
            <w:tcBorders>
              <w:top w:val="single" w:sz="4" w:space="0" w:color="auto"/>
              <w:left w:val="single" w:sz="4" w:space="0" w:color="auto"/>
              <w:bottom w:val="single" w:sz="4" w:space="0" w:color="auto"/>
              <w:right w:val="single" w:sz="4" w:space="0" w:color="auto"/>
            </w:tcBorders>
          </w:tcPr>
          <w:p w14:paraId="782EE612" w14:textId="77777777" w:rsidR="00424A85" w:rsidRPr="00424A85" w:rsidRDefault="00424A85" w:rsidP="00A47171">
            <w:pPr>
              <w:rPr>
                <w:rFonts w:cs="Arial"/>
              </w:rPr>
            </w:pPr>
          </w:p>
        </w:tc>
        <w:tc>
          <w:tcPr>
            <w:tcW w:w="1994" w:type="pct"/>
            <w:tcBorders>
              <w:top w:val="single" w:sz="4" w:space="0" w:color="auto"/>
              <w:left w:val="single" w:sz="4" w:space="0" w:color="auto"/>
              <w:bottom w:val="single" w:sz="4" w:space="0" w:color="auto"/>
              <w:right w:val="single" w:sz="4" w:space="0" w:color="auto"/>
            </w:tcBorders>
            <w:hideMark/>
          </w:tcPr>
          <w:p w14:paraId="3A3D428A" w14:textId="2A2CFA38" w:rsidR="00424A85" w:rsidRPr="00424A85" w:rsidRDefault="00424A85" w:rsidP="00A47171">
            <w:pPr>
              <w:rPr>
                <w:rFonts w:cs="Arial"/>
              </w:rPr>
            </w:pPr>
            <w:r w:rsidRPr="00424A85">
              <w:rPr>
                <w:rFonts w:cs="Arial"/>
              </w:rPr>
              <w:t xml:space="preserve">Complete a formal Personal Data </w:t>
            </w:r>
            <w:r w:rsidRPr="00424A85">
              <w:rPr>
                <w:rFonts w:cs="Arial"/>
                <w:bCs/>
                <w:color w:val="000000"/>
              </w:rPr>
              <w:t>Breach</w:t>
            </w:r>
            <w:r w:rsidRPr="00424A85">
              <w:rPr>
                <w:rFonts w:cs="Arial"/>
                <w:bCs/>
                <w:color w:val="000000"/>
                <w:spacing w:val="-5"/>
              </w:rPr>
              <w:t xml:space="preserve"> Report </w:t>
            </w:r>
            <w:r w:rsidRPr="00424A85">
              <w:rPr>
                <w:rFonts w:cs="Arial"/>
                <w:bCs/>
                <w:color w:val="000000"/>
              </w:rPr>
              <w:t>Form</w:t>
            </w:r>
            <w:r w:rsidRPr="00424A85">
              <w:rPr>
                <w:rFonts w:cs="Arial"/>
                <w:color w:val="000000"/>
              </w:rPr>
              <w:t xml:space="preserve"> and return it to </w:t>
            </w:r>
            <w:r w:rsidR="00767C22">
              <w:rPr>
                <w:rFonts w:cs="Arial"/>
                <w:color w:val="000000"/>
              </w:rPr>
              <w:t>Pauline Morgan</w:t>
            </w:r>
            <w:r w:rsidRPr="00424A85">
              <w:rPr>
                <w:rFonts w:cs="Arial"/>
              </w:rPr>
              <w:t xml:space="preserve"> the DPO </w:t>
            </w:r>
          </w:p>
        </w:tc>
        <w:tc>
          <w:tcPr>
            <w:tcW w:w="1534" w:type="pct"/>
            <w:tcBorders>
              <w:top w:val="single" w:sz="4" w:space="0" w:color="auto"/>
              <w:left w:val="single" w:sz="4" w:space="0" w:color="auto"/>
              <w:bottom w:val="single" w:sz="4" w:space="0" w:color="auto"/>
              <w:right w:val="single" w:sz="4" w:space="0" w:color="auto"/>
            </w:tcBorders>
            <w:hideMark/>
          </w:tcPr>
          <w:p w14:paraId="5B2E87AA" w14:textId="2523CEE9" w:rsidR="00424A85" w:rsidRPr="00424A85" w:rsidRDefault="00424A85" w:rsidP="00A47171">
            <w:pPr>
              <w:rPr>
                <w:rFonts w:cs="Arial"/>
              </w:rPr>
            </w:pPr>
            <w:r w:rsidRPr="00424A85">
              <w:rPr>
                <w:rFonts w:cs="Arial"/>
              </w:rPr>
              <w:t xml:space="preserve">Head of department or individual who was first </w:t>
            </w:r>
            <w:r w:rsidRPr="00424A85">
              <w:rPr>
                <w:rFonts w:cs="Arial"/>
              </w:rPr>
              <w:lastRenderedPageBreak/>
              <w:t xml:space="preserve">made aware of incident or </w:t>
            </w:r>
            <w:r w:rsidR="00767C22">
              <w:rPr>
                <w:rFonts w:cs="Arial"/>
              </w:rPr>
              <w:t>Pauline Morgan</w:t>
            </w:r>
            <w:r w:rsidRPr="00424A85">
              <w:rPr>
                <w:rFonts w:cs="Arial"/>
              </w:rPr>
              <w:t xml:space="preserve"> DPO</w:t>
            </w:r>
          </w:p>
        </w:tc>
        <w:tc>
          <w:tcPr>
            <w:tcW w:w="1261" w:type="pct"/>
            <w:tcBorders>
              <w:top w:val="single" w:sz="4" w:space="0" w:color="auto"/>
              <w:left w:val="single" w:sz="4" w:space="0" w:color="auto"/>
              <w:bottom w:val="single" w:sz="4" w:space="0" w:color="auto"/>
              <w:right w:val="single" w:sz="4" w:space="0" w:color="auto"/>
            </w:tcBorders>
            <w:hideMark/>
          </w:tcPr>
          <w:p w14:paraId="2317754D" w14:textId="77777777" w:rsidR="00424A85" w:rsidRPr="00424A85" w:rsidRDefault="00424A85" w:rsidP="00A47171">
            <w:pPr>
              <w:rPr>
                <w:rFonts w:cs="Arial"/>
                <w:b/>
              </w:rPr>
            </w:pPr>
            <w:r w:rsidRPr="00424A85">
              <w:rPr>
                <w:rFonts w:cs="Arial"/>
                <w:b/>
                <w:color w:val="000000"/>
                <w:spacing w:val="-2"/>
              </w:rPr>
              <w:lastRenderedPageBreak/>
              <w:t>Within 48 hours of the incident being identified</w:t>
            </w:r>
          </w:p>
        </w:tc>
      </w:tr>
      <w:tr w:rsidR="00424A85" w:rsidRPr="00424A85" w14:paraId="55040410" w14:textId="77777777" w:rsidTr="00424A85">
        <w:tc>
          <w:tcPr>
            <w:tcW w:w="212" w:type="pct"/>
            <w:tcBorders>
              <w:top w:val="single" w:sz="4" w:space="0" w:color="auto"/>
              <w:left w:val="single" w:sz="4" w:space="0" w:color="auto"/>
              <w:bottom w:val="single" w:sz="4" w:space="0" w:color="auto"/>
              <w:right w:val="single" w:sz="4" w:space="0" w:color="auto"/>
            </w:tcBorders>
          </w:tcPr>
          <w:p w14:paraId="3A831CE0" w14:textId="77777777" w:rsidR="00424A85" w:rsidRPr="00424A85" w:rsidRDefault="00424A85" w:rsidP="00A47171">
            <w:pPr>
              <w:rPr>
                <w:rFonts w:cs="Arial"/>
              </w:rPr>
            </w:pPr>
          </w:p>
        </w:tc>
        <w:tc>
          <w:tcPr>
            <w:tcW w:w="1994" w:type="pct"/>
            <w:tcBorders>
              <w:top w:val="single" w:sz="4" w:space="0" w:color="auto"/>
              <w:left w:val="single" w:sz="4" w:space="0" w:color="auto"/>
              <w:bottom w:val="single" w:sz="4" w:space="0" w:color="auto"/>
              <w:right w:val="single" w:sz="4" w:space="0" w:color="auto"/>
            </w:tcBorders>
            <w:hideMark/>
          </w:tcPr>
          <w:p w14:paraId="52F78A07" w14:textId="77777777" w:rsidR="00424A85" w:rsidRPr="00424A85" w:rsidRDefault="00424A85" w:rsidP="00A47171">
            <w:pPr>
              <w:rPr>
                <w:rFonts w:cs="Arial"/>
              </w:rPr>
            </w:pPr>
            <w:r w:rsidRPr="00424A85">
              <w:rPr>
                <w:rFonts w:cs="Arial"/>
              </w:rPr>
              <w:t xml:space="preserve">Review the Personal Data Breach Report Form and determine whether the incident constitutes a Personal Data breach or a ‘near </w:t>
            </w:r>
            <w:proofErr w:type="spellStart"/>
            <w:r w:rsidRPr="00424A85">
              <w:rPr>
                <w:rFonts w:cs="Arial"/>
              </w:rPr>
              <w:t>miss’</w:t>
            </w:r>
            <w:proofErr w:type="spellEnd"/>
            <w:r w:rsidRPr="00424A85">
              <w:rPr>
                <w:rFonts w:cs="Arial"/>
              </w:rPr>
              <w:t xml:space="preserve"> (i.e. an incident which does not meet the definition of a Personal Data breach)</w:t>
            </w:r>
          </w:p>
        </w:tc>
        <w:tc>
          <w:tcPr>
            <w:tcW w:w="1534" w:type="pct"/>
            <w:tcBorders>
              <w:top w:val="single" w:sz="4" w:space="0" w:color="auto"/>
              <w:left w:val="single" w:sz="4" w:space="0" w:color="auto"/>
              <w:bottom w:val="single" w:sz="4" w:space="0" w:color="auto"/>
              <w:right w:val="single" w:sz="4" w:space="0" w:color="auto"/>
            </w:tcBorders>
            <w:hideMark/>
          </w:tcPr>
          <w:p w14:paraId="7D770169" w14:textId="452ACBFF" w:rsidR="00424A85" w:rsidRPr="00424A85" w:rsidRDefault="00424A85" w:rsidP="00A47171">
            <w:pPr>
              <w:rPr>
                <w:rFonts w:cs="Arial"/>
              </w:rPr>
            </w:pPr>
            <w:r w:rsidRPr="00424A85">
              <w:rPr>
                <w:rFonts w:cs="Arial"/>
              </w:rPr>
              <w:t xml:space="preserve"> </w:t>
            </w:r>
            <w:r w:rsidR="00767C22">
              <w:rPr>
                <w:rFonts w:cs="Arial"/>
              </w:rPr>
              <w:t>Pauline Morgan</w:t>
            </w:r>
            <w:r w:rsidRPr="00424A85">
              <w:rPr>
                <w:rFonts w:cs="Arial"/>
              </w:rPr>
              <w:t xml:space="preserve"> DPO </w:t>
            </w:r>
          </w:p>
        </w:tc>
        <w:tc>
          <w:tcPr>
            <w:tcW w:w="1261" w:type="pct"/>
            <w:tcBorders>
              <w:top w:val="single" w:sz="4" w:space="0" w:color="auto"/>
              <w:left w:val="single" w:sz="4" w:space="0" w:color="auto"/>
              <w:bottom w:val="single" w:sz="4" w:space="0" w:color="auto"/>
              <w:right w:val="single" w:sz="4" w:space="0" w:color="auto"/>
            </w:tcBorders>
            <w:hideMark/>
          </w:tcPr>
          <w:p w14:paraId="597E154D" w14:textId="77777777" w:rsidR="00424A85" w:rsidRPr="00424A85" w:rsidRDefault="00424A85" w:rsidP="00A47171">
            <w:pPr>
              <w:rPr>
                <w:rFonts w:cs="Arial"/>
                <w:b/>
              </w:rPr>
            </w:pPr>
            <w:r w:rsidRPr="00424A85">
              <w:rPr>
                <w:rFonts w:cs="Arial"/>
                <w:b/>
              </w:rPr>
              <w:t>As soon as possible following step 4</w:t>
            </w:r>
          </w:p>
        </w:tc>
      </w:tr>
      <w:tr w:rsidR="00424A85" w:rsidRPr="00424A85" w14:paraId="46FE8C81" w14:textId="77777777" w:rsidTr="00424A85">
        <w:tc>
          <w:tcPr>
            <w:tcW w:w="212" w:type="pct"/>
            <w:tcBorders>
              <w:top w:val="single" w:sz="4" w:space="0" w:color="auto"/>
              <w:left w:val="single" w:sz="4" w:space="0" w:color="auto"/>
              <w:bottom w:val="single" w:sz="4" w:space="0" w:color="auto"/>
              <w:right w:val="single" w:sz="4" w:space="0" w:color="auto"/>
            </w:tcBorders>
          </w:tcPr>
          <w:p w14:paraId="161CB288" w14:textId="77777777" w:rsidR="00424A85" w:rsidRPr="00424A85" w:rsidRDefault="00424A85" w:rsidP="00A47171">
            <w:pPr>
              <w:rPr>
                <w:rFonts w:cs="Arial"/>
              </w:rPr>
            </w:pPr>
          </w:p>
        </w:tc>
        <w:tc>
          <w:tcPr>
            <w:tcW w:w="1994" w:type="pct"/>
            <w:tcBorders>
              <w:top w:val="single" w:sz="4" w:space="0" w:color="auto"/>
              <w:left w:val="single" w:sz="4" w:space="0" w:color="auto"/>
              <w:bottom w:val="single" w:sz="4" w:space="0" w:color="auto"/>
              <w:right w:val="single" w:sz="4" w:space="0" w:color="auto"/>
            </w:tcBorders>
            <w:hideMark/>
          </w:tcPr>
          <w:p w14:paraId="65F9C147" w14:textId="77777777" w:rsidR="00424A85" w:rsidRPr="00424A85" w:rsidRDefault="00424A85" w:rsidP="00A47171">
            <w:pPr>
              <w:rPr>
                <w:rFonts w:cs="Arial"/>
              </w:rPr>
            </w:pPr>
            <w:r w:rsidRPr="00424A85">
              <w:rPr>
                <w:rFonts w:cs="Arial"/>
              </w:rPr>
              <w:t>If necessary, decide whether to notify (</w:t>
            </w:r>
            <w:proofErr w:type="spellStart"/>
            <w:r w:rsidRPr="00424A85">
              <w:rPr>
                <w:rFonts w:cs="Arial"/>
              </w:rPr>
              <w:t>i</w:t>
            </w:r>
            <w:proofErr w:type="spellEnd"/>
            <w:r w:rsidRPr="00424A85">
              <w:rPr>
                <w:rFonts w:cs="Arial"/>
              </w:rPr>
              <w:t xml:space="preserve">) the ICO; and/or (ii) individual Data Subjects, of the Personal Data breach (see paragraph </w:t>
            </w:r>
            <w:r w:rsidRPr="00424A85">
              <w:rPr>
                <w:rFonts w:cs="Arial"/>
              </w:rPr>
              <w:fldChar w:fldCharType="begin"/>
            </w:r>
            <w:r w:rsidRPr="00424A85">
              <w:rPr>
                <w:rFonts w:cs="Arial"/>
              </w:rPr>
              <w:instrText xml:space="preserve"> REF _Ref510790639 \r \h </w:instrText>
            </w:r>
            <w:r w:rsidRPr="00424A85">
              <w:rPr>
                <w:rFonts w:cs="Arial"/>
              </w:rPr>
            </w:r>
            <w:r w:rsidRPr="00424A85">
              <w:rPr>
                <w:rFonts w:cs="Arial"/>
              </w:rPr>
              <w:fldChar w:fldCharType="separate"/>
            </w:r>
            <w:r w:rsidR="00874D47">
              <w:rPr>
                <w:rFonts w:cs="Arial"/>
              </w:rPr>
              <w:t>41</w:t>
            </w:r>
            <w:r w:rsidRPr="00424A85">
              <w:rPr>
                <w:rFonts w:cs="Arial"/>
              </w:rPr>
              <w:fldChar w:fldCharType="end"/>
            </w:r>
            <w:r w:rsidRPr="00424A85">
              <w:rPr>
                <w:rFonts w:cs="Arial"/>
              </w:rPr>
              <w:t xml:space="preserve"> below)</w:t>
            </w:r>
          </w:p>
        </w:tc>
        <w:tc>
          <w:tcPr>
            <w:tcW w:w="1534" w:type="pct"/>
            <w:tcBorders>
              <w:top w:val="single" w:sz="4" w:space="0" w:color="auto"/>
              <w:left w:val="single" w:sz="4" w:space="0" w:color="auto"/>
              <w:bottom w:val="single" w:sz="4" w:space="0" w:color="auto"/>
              <w:right w:val="single" w:sz="4" w:space="0" w:color="auto"/>
            </w:tcBorders>
            <w:hideMark/>
          </w:tcPr>
          <w:p w14:paraId="3978B1A3" w14:textId="09E8E03E" w:rsidR="00424A85" w:rsidRPr="00424A85" w:rsidRDefault="00767C22" w:rsidP="00A47171">
            <w:pPr>
              <w:rPr>
                <w:rFonts w:cs="Arial"/>
              </w:rPr>
            </w:pPr>
            <w:r>
              <w:rPr>
                <w:rFonts w:cs="Arial"/>
              </w:rPr>
              <w:t>Pauline Morgan</w:t>
            </w:r>
            <w:r w:rsidR="00424A85" w:rsidRPr="00424A85">
              <w:rPr>
                <w:rFonts w:cs="Arial"/>
              </w:rPr>
              <w:t xml:space="preserve"> DPO </w:t>
            </w:r>
          </w:p>
        </w:tc>
        <w:tc>
          <w:tcPr>
            <w:tcW w:w="1261" w:type="pct"/>
            <w:tcBorders>
              <w:top w:val="single" w:sz="4" w:space="0" w:color="auto"/>
              <w:left w:val="single" w:sz="4" w:space="0" w:color="auto"/>
              <w:bottom w:val="single" w:sz="4" w:space="0" w:color="auto"/>
              <w:right w:val="single" w:sz="4" w:space="0" w:color="auto"/>
            </w:tcBorders>
            <w:hideMark/>
          </w:tcPr>
          <w:p w14:paraId="664382D1" w14:textId="77777777" w:rsidR="00424A85" w:rsidRPr="00424A85" w:rsidRDefault="00424A85" w:rsidP="00A47171">
            <w:pPr>
              <w:rPr>
                <w:rFonts w:cs="Arial"/>
                <w:b/>
              </w:rPr>
            </w:pPr>
            <w:r w:rsidRPr="00424A85">
              <w:rPr>
                <w:rFonts w:cs="Arial"/>
                <w:b/>
              </w:rPr>
              <w:t>As soon as possible following step 4</w:t>
            </w:r>
          </w:p>
        </w:tc>
      </w:tr>
      <w:tr w:rsidR="00424A85" w:rsidRPr="00424A85" w14:paraId="0F593A17" w14:textId="77777777" w:rsidTr="00424A85">
        <w:tc>
          <w:tcPr>
            <w:tcW w:w="212" w:type="pct"/>
            <w:tcBorders>
              <w:top w:val="single" w:sz="4" w:space="0" w:color="auto"/>
              <w:left w:val="single" w:sz="4" w:space="0" w:color="auto"/>
              <w:bottom w:val="single" w:sz="4" w:space="0" w:color="auto"/>
              <w:right w:val="single" w:sz="4" w:space="0" w:color="auto"/>
            </w:tcBorders>
          </w:tcPr>
          <w:p w14:paraId="2E60FF04" w14:textId="77777777" w:rsidR="00424A85" w:rsidRPr="00424A85" w:rsidRDefault="00424A85" w:rsidP="00A47171">
            <w:pPr>
              <w:rPr>
                <w:rFonts w:cs="Arial"/>
              </w:rPr>
            </w:pPr>
          </w:p>
        </w:tc>
        <w:tc>
          <w:tcPr>
            <w:tcW w:w="1994" w:type="pct"/>
            <w:tcBorders>
              <w:top w:val="single" w:sz="4" w:space="0" w:color="auto"/>
              <w:left w:val="single" w:sz="4" w:space="0" w:color="auto"/>
              <w:bottom w:val="single" w:sz="4" w:space="0" w:color="auto"/>
              <w:right w:val="single" w:sz="4" w:space="0" w:color="auto"/>
            </w:tcBorders>
            <w:hideMark/>
          </w:tcPr>
          <w:p w14:paraId="5A24013C" w14:textId="77777777" w:rsidR="00424A85" w:rsidRPr="00424A85" w:rsidRDefault="00424A85" w:rsidP="00A47171">
            <w:pPr>
              <w:rPr>
                <w:rFonts w:cs="Arial"/>
              </w:rPr>
            </w:pPr>
            <w:r w:rsidRPr="00424A85">
              <w:rPr>
                <w:rFonts w:cs="Arial"/>
              </w:rPr>
              <w:t>If necessary, notify the ICO of the Personal Data breach</w:t>
            </w:r>
          </w:p>
        </w:tc>
        <w:tc>
          <w:tcPr>
            <w:tcW w:w="1534" w:type="pct"/>
            <w:tcBorders>
              <w:top w:val="single" w:sz="4" w:space="0" w:color="auto"/>
              <w:left w:val="single" w:sz="4" w:space="0" w:color="auto"/>
              <w:bottom w:val="single" w:sz="4" w:space="0" w:color="auto"/>
              <w:right w:val="single" w:sz="4" w:space="0" w:color="auto"/>
            </w:tcBorders>
            <w:hideMark/>
          </w:tcPr>
          <w:p w14:paraId="32505142" w14:textId="5A70D50F" w:rsidR="00424A85" w:rsidRPr="00424A85" w:rsidRDefault="00424A85" w:rsidP="00A47171">
            <w:pPr>
              <w:rPr>
                <w:rFonts w:cs="Arial"/>
              </w:rPr>
            </w:pPr>
            <w:r w:rsidRPr="00424A85">
              <w:rPr>
                <w:rFonts w:cs="Arial"/>
              </w:rPr>
              <w:t xml:space="preserve"> </w:t>
            </w:r>
            <w:r w:rsidR="00767C22">
              <w:rPr>
                <w:rFonts w:cs="Arial"/>
              </w:rPr>
              <w:t>Pauline Morgan</w:t>
            </w:r>
            <w:r w:rsidRPr="00424A85">
              <w:rPr>
                <w:rFonts w:cs="Arial"/>
              </w:rPr>
              <w:t xml:space="preserve"> DPO </w:t>
            </w:r>
          </w:p>
        </w:tc>
        <w:tc>
          <w:tcPr>
            <w:tcW w:w="1261" w:type="pct"/>
            <w:tcBorders>
              <w:top w:val="single" w:sz="4" w:space="0" w:color="auto"/>
              <w:left w:val="single" w:sz="4" w:space="0" w:color="auto"/>
              <w:bottom w:val="single" w:sz="4" w:space="0" w:color="auto"/>
              <w:right w:val="single" w:sz="4" w:space="0" w:color="auto"/>
            </w:tcBorders>
            <w:hideMark/>
          </w:tcPr>
          <w:p w14:paraId="4E4A317C" w14:textId="77777777" w:rsidR="00424A85" w:rsidRPr="00424A85" w:rsidRDefault="00424A85" w:rsidP="00A47171">
            <w:pPr>
              <w:rPr>
                <w:rFonts w:cs="Arial"/>
                <w:b/>
              </w:rPr>
            </w:pPr>
            <w:r w:rsidRPr="00424A85">
              <w:rPr>
                <w:rFonts w:cs="Arial"/>
                <w:b/>
              </w:rPr>
              <w:t>Within 72 hours of the incident being identified</w:t>
            </w:r>
          </w:p>
        </w:tc>
      </w:tr>
      <w:tr w:rsidR="00424A85" w:rsidRPr="00424A85" w14:paraId="16ED3E4C" w14:textId="77777777" w:rsidTr="00424A85">
        <w:tc>
          <w:tcPr>
            <w:tcW w:w="212" w:type="pct"/>
            <w:tcBorders>
              <w:top w:val="single" w:sz="4" w:space="0" w:color="auto"/>
              <w:left w:val="single" w:sz="4" w:space="0" w:color="auto"/>
              <w:bottom w:val="single" w:sz="4" w:space="0" w:color="auto"/>
              <w:right w:val="single" w:sz="4" w:space="0" w:color="auto"/>
            </w:tcBorders>
          </w:tcPr>
          <w:p w14:paraId="6D16483D" w14:textId="77777777" w:rsidR="00424A85" w:rsidRPr="00424A85" w:rsidRDefault="00424A85" w:rsidP="00A47171">
            <w:pPr>
              <w:rPr>
                <w:rFonts w:cs="Arial"/>
              </w:rPr>
            </w:pPr>
          </w:p>
        </w:tc>
        <w:tc>
          <w:tcPr>
            <w:tcW w:w="1994" w:type="pct"/>
            <w:tcBorders>
              <w:top w:val="single" w:sz="4" w:space="0" w:color="auto"/>
              <w:left w:val="single" w:sz="4" w:space="0" w:color="auto"/>
              <w:bottom w:val="single" w:sz="4" w:space="0" w:color="auto"/>
              <w:right w:val="single" w:sz="4" w:space="0" w:color="auto"/>
            </w:tcBorders>
            <w:hideMark/>
          </w:tcPr>
          <w:p w14:paraId="0ADE3BBB" w14:textId="77777777" w:rsidR="00424A85" w:rsidRPr="00424A85" w:rsidRDefault="00424A85" w:rsidP="00A47171">
            <w:pPr>
              <w:rPr>
                <w:rFonts w:cs="Arial"/>
              </w:rPr>
            </w:pPr>
            <w:r w:rsidRPr="00424A85">
              <w:rPr>
                <w:rFonts w:cs="Arial"/>
              </w:rPr>
              <w:t>If necessary, notify individual Data Subjects of the Personal Data breach</w:t>
            </w:r>
          </w:p>
        </w:tc>
        <w:tc>
          <w:tcPr>
            <w:tcW w:w="1534" w:type="pct"/>
            <w:tcBorders>
              <w:top w:val="single" w:sz="4" w:space="0" w:color="auto"/>
              <w:left w:val="single" w:sz="4" w:space="0" w:color="auto"/>
              <w:bottom w:val="single" w:sz="4" w:space="0" w:color="auto"/>
              <w:right w:val="single" w:sz="4" w:space="0" w:color="auto"/>
            </w:tcBorders>
            <w:hideMark/>
          </w:tcPr>
          <w:p w14:paraId="0AA63A3F" w14:textId="14F6C85A" w:rsidR="00424A85" w:rsidRPr="00424A85" w:rsidRDefault="00767C22" w:rsidP="00A47171">
            <w:pPr>
              <w:rPr>
                <w:rFonts w:cs="Arial"/>
              </w:rPr>
            </w:pPr>
            <w:r>
              <w:rPr>
                <w:rFonts w:cs="Arial"/>
              </w:rPr>
              <w:t>Pauline Morgan</w:t>
            </w:r>
            <w:r w:rsidR="00424A85" w:rsidRPr="00424A85">
              <w:rPr>
                <w:rFonts w:cs="Arial"/>
              </w:rPr>
              <w:t xml:space="preserve">, head of department, or person who was first aware of </w:t>
            </w:r>
            <w:proofErr w:type="gramStart"/>
            <w:r w:rsidR="00424A85" w:rsidRPr="00424A85">
              <w:rPr>
                <w:rFonts w:cs="Arial"/>
              </w:rPr>
              <w:t>incident,  whoever</w:t>
            </w:r>
            <w:proofErr w:type="gramEnd"/>
            <w:r w:rsidR="00424A85" w:rsidRPr="00424A85">
              <w:rPr>
                <w:rFonts w:cs="Arial"/>
              </w:rPr>
              <w:t xml:space="preserve"> is the most appropriate person</w:t>
            </w:r>
          </w:p>
        </w:tc>
        <w:tc>
          <w:tcPr>
            <w:tcW w:w="1261" w:type="pct"/>
            <w:tcBorders>
              <w:top w:val="single" w:sz="4" w:space="0" w:color="auto"/>
              <w:left w:val="single" w:sz="4" w:space="0" w:color="auto"/>
              <w:bottom w:val="single" w:sz="4" w:space="0" w:color="auto"/>
              <w:right w:val="single" w:sz="4" w:space="0" w:color="auto"/>
            </w:tcBorders>
            <w:hideMark/>
          </w:tcPr>
          <w:p w14:paraId="2615370A" w14:textId="77777777" w:rsidR="00424A85" w:rsidRPr="00424A85" w:rsidRDefault="00424A85" w:rsidP="00A47171">
            <w:pPr>
              <w:rPr>
                <w:rFonts w:cs="Arial"/>
                <w:b/>
              </w:rPr>
            </w:pPr>
            <w:r w:rsidRPr="00424A85">
              <w:rPr>
                <w:rFonts w:cs="Arial"/>
                <w:b/>
              </w:rPr>
              <w:t>Without undue delay (in practice this should be done as soon as possible)</w:t>
            </w:r>
          </w:p>
        </w:tc>
      </w:tr>
    </w:tbl>
    <w:p w14:paraId="267B9DE9" w14:textId="77777777" w:rsidR="00424A85" w:rsidRPr="00424A85" w:rsidRDefault="00424A85" w:rsidP="00424A85">
      <w:pPr>
        <w:widowControl w:val="0"/>
        <w:autoSpaceDE w:val="0"/>
        <w:autoSpaceDN w:val="0"/>
        <w:adjustRightInd w:val="0"/>
        <w:spacing w:after="240" w:line="240" w:lineRule="auto"/>
        <w:ind w:right="-20"/>
        <w:jc w:val="both"/>
        <w:rPr>
          <w:rFonts w:ascii="Arial" w:hAnsi="Arial" w:cs="Arial"/>
          <w:sz w:val="20"/>
          <w:szCs w:val="20"/>
        </w:rPr>
      </w:pPr>
    </w:p>
    <w:p w14:paraId="6F65C53D" w14:textId="77777777" w:rsidR="00424A85" w:rsidRPr="00424A85" w:rsidRDefault="00424A85" w:rsidP="00A47171">
      <w:pPr>
        <w:pStyle w:val="Level1Heading"/>
        <w:outlineLvl w:val="1"/>
        <w:rPr>
          <w:rFonts w:cs="Arial"/>
          <w:b w:val="0"/>
          <w:smallCaps w:val="0"/>
          <w:color w:val="000000"/>
        </w:rPr>
      </w:pPr>
      <w:bookmarkStart w:id="60" w:name="_Ref510790596"/>
      <w:bookmarkStart w:id="61" w:name="_Toc530747998"/>
      <w:r w:rsidRPr="00424A85">
        <w:rPr>
          <w:rFonts w:cs="Arial"/>
          <w:bCs/>
          <w:color w:val="000000"/>
          <w:position w:val="-1"/>
        </w:rPr>
        <w:t>Taking remedial action</w:t>
      </w:r>
      <w:bookmarkEnd w:id="60"/>
      <w:bookmarkEnd w:id="61"/>
    </w:p>
    <w:p w14:paraId="2E4CADF2" w14:textId="77777777" w:rsidR="00424A85" w:rsidRPr="00424A85" w:rsidRDefault="00424A85" w:rsidP="00A47171">
      <w:pPr>
        <w:pStyle w:val="Level2Number"/>
      </w:pPr>
      <w:r w:rsidRPr="00424A85">
        <w:t xml:space="preserve">Following the reporting of the issue, the DPO shall advise the relevant member of Diocese personnel what remedial action must be taken, in particular where parishioners, vulnerable individuals or children are affected in any way by the Personal Data breach. Individuals may suffer distress and inconvenience where they are aware that a breach has occurred. In some </w:t>
      </w:r>
      <w:proofErr w:type="gramStart"/>
      <w:r w:rsidRPr="00424A85">
        <w:t>cases</w:t>
      </w:r>
      <w:proofErr w:type="gramEnd"/>
      <w:r w:rsidRPr="00424A85">
        <w:t xml:space="preserve"> they may be at risk of suffering financial detriment or physical harm as a result of the breach.</w:t>
      </w:r>
    </w:p>
    <w:p w14:paraId="4EB9EF42" w14:textId="77777777" w:rsidR="00424A85" w:rsidRPr="00424A85" w:rsidRDefault="00424A85" w:rsidP="00A47171">
      <w:pPr>
        <w:pStyle w:val="Level2Number"/>
      </w:pPr>
      <w:r w:rsidRPr="00424A85">
        <w:t xml:space="preserve">Remedial action should seek to mitigate any risks the individual has been exposed to as a result of the breach, to prevent similar breaches occurring in the future and to protect the Diocese's reputation. Action will be dependent on case specifics. </w:t>
      </w:r>
    </w:p>
    <w:tbl>
      <w:tblPr>
        <w:tblStyle w:val="TableGrid"/>
        <w:tblW w:w="0" w:type="auto"/>
        <w:tblInd w:w="959" w:type="dxa"/>
        <w:tblLook w:val="04A0" w:firstRow="1" w:lastRow="0" w:firstColumn="1" w:lastColumn="0" w:noHBand="0" w:noVBand="1"/>
      </w:tblPr>
      <w:tblGrid>
        <w:gridCol w:w="8057"/>
      </w:tblGrid>
      <w:tr w:rsidR="00424A85" w:rsidRPr="00424A85" w14:paraId="3C816A58" w14:textId="77777777" w:rsidTr="00424A85">
        <w:tc>
          <w:tcPr>
            <w:tcW w:w="828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1CA8B8" w14:textId="77777777" w:rsidR="00424A85" w:rsidRPr="00424A85" w:rsidRDefault="00424A85" w:rsidP="00424A85">
            <w:pPr>
              <w:jc w:val="both"/>
            </w:pPr>
            <w:r w:rsidRPr="00424A85">
              <w:t>If there is any doubt at all about the remedial action required to be taken, the DPO must contacted</w:t>
            </w:r>
          </w:p>
        </w:tc>
      </w:tr>
    </w:tbl>
    <w:p w14:paraId="4BD98118" w14:textId="77777777" w:rsidR="00424A85" w:rsidRPr="00424A85" w:rsidRDefault="00424A85" w:rsidP="00424A85">
      <w:pPr>
        <w:widowControl w:val="0"/>
        <w:suppressAutoHyphens/>
        <w:overflowPunct w:val="0"/>
        <w:autoSpaceDE w:val="0"/>
        <w:autoSpaceDN w:val="0"/>
        <w:spacing w:after="0" w:line="240" w:lineRule="auto"/>
        <w:jc w:val="both"/>
        <w:textAlignment w:val="baseline"/>
        <w:rPr>
          <w:rFonts w:ascii="Arial" w:hAnsi="Arial" w:cs="Arial"/>
          <w:sz w:val="20"/>
          <w:szCs w:val="20"/>
        </w:rPr>
      </w:pPr>
    </w:p>
    <w:p w14:paraId="723A485D" w14:textId="77777777" w:rsidR="00424A85" w:rsidRPr="00424A85" w:rsidRDefault="00424A85" w:rsidP="00A47171">
      <w:pPr>
        <w:pStyle w:val="Level2Number"/>
      </w:pPr>
      <w:r w:rsidRPr="00424A85">
        <w:t xml:space="preserve">Remedial action </w:t>
      </w:r>
      <w:r w:rsidRPr="00424A85">
        <w:rPr>
          <w:rFonts w:eastAsia="Times New Roman" w:cs="Times New Roman"/>
        </w:rPr>
        <w:t>might</w:t>
      </w:r>
      <w:r w:rsidRPr="00424A85">
        <w:t xml:space="preserve"> include the following:</w:t>
      </w:r>
    </w:p>
    <w:p w14:paraId="40F6FF09" w14:textId="77CE5F6A" w:rsidR="00424A85" w:rsidRPr="00424A85" w:rsidRDefault="00424A85" w:rsidP="00A47171">
      <w:pPr>
        <w:pStyle w:val="Level2Number"/>
      </w:pPr>
      <w:r w:rsidRPr="00424A85">
        <w:t xml:space="preserve">if Personal Data is in the hands of a third party, it should be retrieved from the third party or deleted from the third party’s IT system then please notify the </w:t>
      </w:r>
      <w:r w:rsidR="00767C22">
        <w:t>Office of the COO at Cathedral Centre</w:t>
      </w:r>
      <w:r w:rsidR="00767C22" w:rsidRPr="00424A85">
        <w:t xml:space="preserve"> </w:t>
      </w:r>
      <w:r w:rsidRPr="00424A85">
        <w:t xml:space="preserve">it might be necessary to contact the Diocesan IT Consultant for </w:t>
      </w:r>
      <w:proofErr w:type="gramStart"/>
      <w:r w:rsidRPr="00424A85">
        <w:t>assistance;</w:t>
      </w:r>
      <w:proofErr w:type="gramEnd"/>
    </w:p>
    <w:p w14:paraId="5EA2E1CC" w14:textId="69B5FB24" w:rsidR="00424A85" w:rsidRPr="00424A85" w:rsidRDefault="00424A85" w:rsidP="00A47171">
      <w:pPr>
        <w:pStyle w:val="Level2Number"/>
      </w:pPr>
      <w:r w:rsidRPr="00424A85">
        <w:t xml:space="preserve">if the breach arose as a result of an IT issue, the source of the issue should be identified and rectified, please notify the </w:t>
      </w:r>
      <w:r w:rsidR="00767C22">
        <w:t>Office of the COO at Cathedral Centre</w:t>
      </w:r>
      <w:r w:rsidRPr="00424A85">
        <w:t xml:space="preserve"> it might be necessary to contact the Diocesan IT Consultant for </w:t>
      </w:r>
      <w:proofErr w:type="gramStart"/>
      <w:r w:rsidRPr="00424A85">
        <w:t>assistance;</w:t>
      </w:r>
      <w:proofErr w:type="gramEnd"/>
    </w:p>
    <w:p w14:paraId="29BD2DAC" w14:textId="77777777" w:rsidR="00424A85" w:rsidRPr="00424A85" w:rsidRDefault="00424A85" w:rsidP="00A47171">
      <w:pPr>
        <w:pStyle w:val="Level2Number"/>
      </w:pPr>
      <w:r w:rsidRPr="00424A85">
        <w:t xml:space="preserve">if the breach arose as a result of human error, the individual at fault should be made aware of the error and where appropriate asked to undertake additional training or (only in the most serious cases) be subjected to disciplinary action. </w:t>
      </w:r>
    </w:p>
    <w:p w14:paraId="598DDBCD" w14:textId="77777777" w:rsidR="00424A85" w:rsidRPr="00424A85" w:rsidRDefault="00424A85" w:rsidP="00A47171">
      <w:pPr>
        <w:pStyle w:val="Level1Heading"/>
        <w:outlineLvl w:val="1"/>
        <w:rPr>
          <w:rFonts w:cs="Arial"/>
          <w:b w:val="0"/>
          <w:smallCaps w:val="0"/>
        </w:rPr>
      </w:pPr>
      <w:bookmarkStart w:id="62" w:name="_Ref510790639"/>
      <w:bookmarkStart w:id="63" w:name="_Toc530747999"/>
      <w:r w:rsidRPr="00424A85">
        <w:rPr>
          <w:rFonts w:cs="Arial"/>
        </w:rPr>
        <w:lastRenderedPageBreak/>
        <w:t>Notifying a Personal Data breach</w:t>
      </w:r>
      <w:bookmarkEnd w:id="62"/>
      <w:bookmarkEnd w:id="63"/>
    </w:p>
    <w:p w14:paraId="323629C8" w14:textId="77777777" w:rsidR="00424A85" w:rsidRPr="00424A85" w:rsidRDefault="00424A85" w:rsidP="00A47171">
      <w:pPr>
        <w:pStyle w:val="Level2Number"/>
      </w:pPr>
      <w:r w:rsidRPr="00424A85">
        <w:t xml:space="preserve">Under the GDPR, there is an obligation to report a Personal Data breach to the Information Commissioner's Office (ICO) 'without undue delay' and in any event within 72 hours of the Diocese becoming aware of the breach.  </w:t>
      </w:r>
    </w:p>
    <w:p w14:paraId="62ED9D1E" w14:textId="77777777" w:rsidR="00424A85" w:rsidRPr="00424A85" w:rsidRDefault="00424A85" w:rsidP="00A47171">
      <w:pPr>
        <w:pStyle w:val="Level2Number"/>
      </w:pPr>
      <w:r w:rsidRPr="00424A85">
        <w:t xml:space="preserve">There is an exception to this reporting requirement where the Personal Data breach is unlikely to result in a risk to the rights and freedoms of the individuals affected.  A decision on whether the breach must be reported to the ICO will be made by the </w:t>
      </w:r>
      <w:bookmarkStart w:id="64" w:name="_Hlk530047993"/>
      <w:r w:rsidRPr="00424A85">
        <w:t xml:space="preserve">Data Protection Officer </w:t>
      </w:r>
      <w:bookmarkEnd w:id="64"/>
      <w:r w:rsidRPr="00424A85">
        <w:t xml:space="preserve">who will notify Trustees of the situation and who will form an independent view about the appropriate steps to be taken, following receipt of the Personal Data Breach Report Form; copies of which are available in the Data Protection file and </w:t>
      </w:r>
      <w:r w:rsidRPr="00424A85">
        <w:rPr>
          <w:rFonts w:eastAsia="Times New Roman" w:cs="Times New Roman"/>
        </w:rPr>
        <w:t>from the Diocese's finance office</w:t>
      </w:r>
      <w:r w:rsidRPr="00424A85">
        <w:t>.</w:t>
      </w:r>
    </w:p>
    <w:p w14:paraId="50B18255" w14:textId="77777777" w:rsidR="00424A85" w:rsidRPr="00424A85" w:rsidRDefault="00424A85" w:rsidP="00A47171">
      <w:pPr>
        <w:pStyle w:val="Level2Number"/>
      </w:pPr>
      <w:r w:rsidRPr="00424A85">
        <w:t>Where the Personal Data breach is likely to result in a high risk to the rights and freedoms of individuals affected, there is an obligation to notify those individuals of the breach 'without undue delay'.  A Personal Data breach that may result in a high risk to individuals may include where an individual is exposed to the risk of suffering financial detriment or physical harm if they are not notified of the breach.  Where this is the case, then the Data Protection Officer    must inform them of the breach by letter.  The Data Protection Officer   will make the final decision as to whether notifying individuals is required and what explanation is provided to them.</w:t>
      </w:r>
    </w:p>
    <w:p w14:paraId="44E1C913" w14:textId="77777777" w:rsidR="00424A85" w:rsidRPr="00424A85" w:rsidRDefault="00424A85" w:rsidP="00A47171">
      <w:pPr>
        <w:pStyle w:val="Level2Number"/>
      </w:pPr>
      <w:r w:rsidRPr="00424A85">
        <w:t>Where individuals are aware that they are the subject of a Personal Data breach, then they must be contacted promptly. Brief details of the remedial action taken should be provided to reassure them, where this information can be provided without revealing any personal or confidential information.</w:t>
      </w:r>
    </w:p>
    <w:p w14:paraId="24EBC1B5" w14:textId="77777777" w:rsidR="00424A85" w:rsidRPr="00424A85" w:rsidRDefault="00424A85" w:rsidP="00A47171">
      <w:pPr>
        <w:pStyle w:val="Level2Number"/>
      </w:pPr>
      <w:r w:rsidRPr="00424A85">
        <w:t xml:space="preserve">Where appropriate, remedial action should also be considered for any other individuals who may also have been affected indirectly. </w:t>
      </w:r>
    </w:p>
    <w:p w14:paraId="03731480" w14:textId="7C5D01FE" w:rsidR="00424A85" w:rsidRPr="00424A85" w:rsidRDefault="00424A85" w:rsidP="00A47171">
      <w:pPr>
        <w:pStyle w:val="Level2Number"/>
      </w:pPr>
      <w:r w:rsidRPr="00424A85">
        <w:t xml:space="preserve">The Data Protection Officer will decide </w:t>
      </w:r>
      <w:proofErr w:type="gramStart"/>
      <w:r w:rsidRPr="00424A85">
        <w:t>whether or not</w:t>
      </w:r>
      <w:proofErr w:type="gramEnd"/>
      <w:r w:rsidRPr="00424A85">
        <w:t xml:space="preserve"> the affected individuals should also be sent a written apology to minimise the Diocese's reputational damage. This decision will be taken in conjunction with the Diocese' insurers.</w:t>
      </w:r>
    </w:p>
    <w:p w14:paraId="70E61A82" w14:textId="77777777" w:rsidR="00424A85" w:rsidRPr="00424A85" w:rsidRDefault="00424A85" w:rsidP="00A47171">
      <w:pPr>
        <w:pStyle w:val="Level2Number"/>
      </w:pPr>
      <w:r w:rsidRPr="00424A85">
        <w:t xml:space="preserve">As well as the requirement to report Personal Data breaches to the ICO, it may also be necessary to report them to other authorities such as the Police and to the Diocese’s insurers.  These actions should only be undertaken following consultation with the Diocese's Data Protection Officer  </w:t>
      </w:r>
    </w:p>
    <w:p w14:paraId="4693ED47" w14:textId="77777777" w:rsidR="00424A85" w:rsidRPr="00424A85" w:rsidRDefault="00424A85" w:rsidP="00A47171">
      <w:pPr>
        <w:pStyle w:val="Level1Heading"/>
        <w:outlineLvl w:val="1"/>
        <w:rPr>
          <w:rFonts w:cs="Arial"/>
          <w:b w:val="0"/>
          <w:smallCaps w:val="0"/>
        </w:rPr>
      </w:pPr>
      <w:bookmarkStart w:id="65" w:name="_Toc530748000"/>
      <w:r w:rsidRPr="00424A85">
        <w:rPr>
          <w:rFonts w:cs="Arial"/>
          <w:bCs/>
          <w:color w:val="000000"/>
          <w:position w:val="-1"/>
        </w:rPr>
        <w:t>Foll</w:t>
      </w:r>
      <w:r w:rsidRPr="00424A85">
        <w:rPr>
          <w:rFonts w:cs="Arial"/>
          <w:bCs/>
          <w:color w:val="000000"/>
          <w:spacing w:val="-2"/>
          <w:position w:val="-1"/>
        </w:rPr>
        <w:t>o</w:t>
      </w:r>
      <w:r w:rsidRPr="00424A85">
        <w:rPr>
          <w:rFonts w:cs="Arial"/>
          <w:bCs/>
          <w:color w:val="000000"/>
          <w:spacing w:val="3"/>
          <w:position w:val="-1"/>
        </w:rPr>
        <w:t>w</w:t>
      </w:r>
      <w:r w:rsidRPr="00424A85">
        <w:rPr>
          <w:rFonts w:cs="Arial"/>
          <w:bCs/>
          <w:color w:val="000000"/>
          <w:position w:val="-1"/>
        </w:rPr>
        <w:t>-up</w:t>
      </w:r>
      <w:r w:rsidRPr="00424A85">
        <w:rPr>
          <w:rFonts w:cs="Arial"/>
          <w:bCs/>
          <w:color w:val="000000"/>
          <w:spacing w:val="13"/>
          <w:position w:val="-1"/>
        </w:rPr>
        <w:t xml:space="preserve"> </w:t>
      </w:r>
      <w:r w:rsidRPr="00424A85">
        <w:rPr>
          <w:rFonts w:cs="Arial"/>
        </w:rPr>
        <w:t>action</w:t>
      </w:r>
      <w:bookmarkEnd w:id="65"/>
    </w:p>
    <w:p w14:paraId="3402A6F8" w14:textId="77777777" w:rsidR="00424A85" w:rsidRPr="00424A85" w:rsidRDefault="00424A85" w:rsidP="00A47171">
      <w:pPr>
        <w:pStyle w:val="Level2Number"/>
      </w:pPr>
      <w:r w:rsidRPr="00A47171">
        <w:rPr>
          <w:rStyle w:val="Paragraph11Char"/>
        </w:rPr>
        <w:t>To ensure that we learn from our mistakes, the parish, individual or group responsible is required</w:t>
      </w:r>
      <w:r w:rsidRPr="00424A85">
        <w:t xml:space="preserve"> not only to confirm that remedial action has taken place, but also that the causes of the Personal Data breach have been analysed and action has been taken to ensure similar breaches do not occur again. Confirmation of this action will be reported and saved by the Diocese's In-House Solicitor as an audit trail.</w:t>
      </w:r>
    </w:p>
    <w:p w14:paraId="64CC3A54" w14:textId="77777777" w:rsidR="00424A85" w:rsidRPr="00424A85" w:rsidRDefault="00424A85" w:rsidP="00A47171">
      <w:pPr>
        <w:pStyle w:val="Level1Heading"/>
        <w:outlineLvl w:val="1"/>
        <w:rPr>
          <w:rFonts w:cs="Arial"/>
          <w:b w:val="0"/>
          <w:smallCaps w:val="0"/>
          <w:color w:val="000000"/>
        </w:rPr>
      </w:pPr>
      <w:bookmarkStart w:id="66" w:name="_Toc530748001"/>
      <w:r w:rsidRPr="00424A85">
        <w:rPr>
          <w:rFonts w:cs="Arial"/>
          <w:bCs/>
          <w:color w:val="000000"/>
          <w:position w:val="-1"/>
        </w:rPr>
        <w:t>Central</w:t>
      </w:r>
      <w:r w:rsidRPr="00424A85">
        <w:rPr>
          <w:rFonts w:cs="Arial"/>
          <w:bCs/>
          <w:color w:val="000000"/>
          <w:spacing w:val="10"/>
          <w:position w:val="-1"/>
        </w:rPr>
        <w:t xml:space="preserve"> </w:t>
      </w:r>
      <w:r w:rsidRPr="00424A85">
        <w:rPr>
          <w:rFonts w:cs="Arial"/>
          <w:bCs/>
          <w:color w:val="000000"/>
          <w:position w:val="-1"/>
        </w:rPr>
        <w:t>loggi</w:t>
      </w:r>
      <w:r w:rsidRPr="00424A85">
        <w:rPr>
          <w:rFonts w:cs="Arial"/>
          <w:bCs/>
          <w:color w:val="000000"/>
          <w:spacing w:val="-2"/>
          <w:position w:val="-1"/>
        </w:rPr>
        <w:t>n</w:t>
      </w:r>
      <w:r w:rsidRPr="00424A85">
        <w:rPr>
          <w:rFonts w:cs="Arial"/>
          <w:bCs/>
          <w:color w:val="000000"/>
          <w:position w:val="-1"/>
        </w:rPr>
        <w:t>g</w:t>
      </w:r>
      <w:r w:rsidRPr="00424A85">
        <w:rPr>
          <w:rFonts w:cs="Arial"/>
          <w:bCs/>
          <w:color w:val="000000"/>
          <w:spacing w:val="11"/>
          <w:position w:val="-1"/>
        </w:rPr>
        <w:t xml:space="preserve"> </w:t>
      </w:r>
      <w:r w:rsidRPr="00424A85">
        <w:rPr>
          <w:rFonts w:cs="Arial"/>
          <w:bCs/>
          <w:color w:val="000000"/>
          <w:position w:val="-1"/>
        </w:rPr>
        <w:t>of</w:t>
      </w:r>
      <w:r w:rsidRPr="00424A85">
        <w:rPr>
          <w:rFonts w:cs="Arial"/>
          <w:bCs/>
          <w:color w:val="000000"/>
          <w:spacing w:val="4"/>
          <w:position w:val="-1"/>
        </w:rPr>
        <w:t xml:space="preserve"> </w:t>
      </w:r>
      <w:r w:rsidRPr="00424A85">
        <w:rPr>
          <w:rFonts w:cs="Arial"/>
          <w:bCs/>
          <w:color w:val="000000"/>
          <w:position w:val="-1"/>
        </w:rPr>
        <w:t>the</w:t>
      </w:r>
      <w:r w:rsidRPr="00424A85">
        <w:rPr>
          <w:rFonts w:cs="Arial"/>
          <w:bCs/>
          <w:color w:val="000000"/>
          <w:spacing w:val="6"/>
          <w:position w:val="-1"/>
        </w:rPr>
        <w:t xml:space="preserve"> </w:t>
      </w:r>
      <w:r w:rsidRPr="00424A85">
        <w:rPr>
          <w:rFonts w:cs="Arial"/>
          <w:color w:val="000000"/>
        </w:rPr>
        <w:t>issue</w:t>
      </w:r>
      <w:bookmarkEnd w:id="66"/>
    </w:p>
    <w:p w14:paraId="09E6983D" w14:textId="77777777" w:rsidR="00424A85" w:rsidRPr="00424A85" w:rsidRDefault="00424A85" w:rsidP="00A47171">
      <w:pPr>
        <w:pStyle w:val="Level2Number"/>
      </w:pPr>
      <w:r w:rsidRPr="00424A85">
        <w:t>Once the parish, individual or group responsible has confirmed that remedial action and any appropriate follow-up action has been taken, provided that:</w:t>
      </w:r>
    </w:p>
    <w:p w14:paraId="6E6B08F7" w14:textId="77777777" w:rsidR="00424A85" w:rsidRPr="00424A85" w:rsidRDefault="00424A85" w:rsidP="00A47171">
      <w:pPr>
        <w:pStyle w:val="Level2Number"/>
      </w:pPr>
      <w:r w:rsidRPr="00424A85">
        <w:t xml:space="preserve">the individual being satisfied with the remedial action taken in respect of the breach; and </w:t>
      </w:r>
    </w:p>
    <w:p w14:paraId="1B43DD66" w14:textId="77777777" w:rsidR="00424A85" w:rsidRPr="00424A85" w:rsidRDefault="00424A85" w:rsidP="00A47171">
      <w:pPr>
        <w:pStyle w:val="Level2Number"/>
      </w:pPr>
      <w:r w:rsidRPr="00424A85">
        <w:t>the Diocese's Data Protection Officer being satisfied that regulatory procedures have been followed;</w:t>
      </w:r>
    </w:p>
    <w:p w14:paraId="15915AAA" w14:textId="77777777" w:rsidR="00424A85" w:rsidRPr="00424A85" w:rsidRDefault="00424A85" w:rsidP="00A47171">
      <w:pPr>
        <w:pStyle w:val="Level2Number"/>
      </w:pPr>
      <w:r w:rsidRPr="00424A85">
        <w:t xml:space="preserve">then the breach can be marked as closed by the Data Protection </w:t>
      </w:r>
      <w:proofErr w:type="gramStart"/>
      <w:r w:rsidRPr="00424A85">
        <w:t>Officer  .</w:t>
      </w:r>
      <w:proofErr w:type="gramEnd"/>
    </w:p>
    <w:p w14:paraId="044FDF9D" w14:textId="77777777" w:rsidR="00424A85" w:rsidRPr="00424A85" w:rsidRDefault="00424A85" w:rsidP="00A47171">
      <w:pPr>
        <w:pStyle w:val="Level2Number"/>
      </w:pPr>
      <w:r w:rsidRPr="00424A85">
        <w:lastRenderedPageBreak/>
        <w:t xml:space="preserve">A copy of all breach forms will be kept by the Diocese's In-House Solicitor and stored at the Diocese's Curial Office.  </w:t>
      </w:r>
    </w:p>
    <w:p w14:paraId="074231D3" w14:textId="77777777" w:rsidR="00424A85" w:rsidRPr="00424A85" w:rsidRDefault="00424A85" w:rsidP="00A47171">
      <w:pPr>
        <w:pStyle w:val="Level1Heading"/>
        <w:outlineLvl w:val="1"/>
        <w:rPr>
          <w:b w:val="0"/>
          <w:smallCaps w:val="0"/>
        </w:rPr>
      </w:pPr>
      <w:bookmarkStart w:id="67" w:name="_Toc530748002"/>
      <w:r w:rsidRPr="00424A85">
        <w:rPr>
          <w:rFonts w:cs="Arial"/>
          <w:bCs/>
          <w:w w:val="101"/>
          <w:position w:val="-1"/>
        </w:rPr>
        <w:t>Glossary</w:t>
      </w:r>
      <w:bookmarkEnd w:id="67"/>
    </w:p>
    <w:p w14:paraId="117E3071" w14:textId="77777777" w:rsidR="00424A85" w:rsidRPr="00424A85" w:rsidRDefault="00424A85" w:rsidP="00A47171">
      <w:pPr>
        <w:rPr>
          <w:rFonts w:ascii="Arial" w:hAnsi="Arial"/>
          <w:sz w:val="20"/>
          <w:szCs w:val="20"/>
        </w:rPr>
      </w:pPr>
      <w:r w:rsidRPr="00424A85">
        <w:rPr>
          <w:rFonts w:ascii="Arial" w:hAnsi="Arial"/>
          <w:sz w:val="20"/>
          <w:szCs w:val="20"/>
        </w:rPr>
        <w:t>"</w:t>
      </w:r>
      <w:r w:rsidRPr="00424A85">
        <w:rPr>
          <w:rFonts w:ascii="Arial" w:hAnsi="Arial"/>
          <w:b/>
          <w:sz w:val="20"/>
          <w:szCs w:val="20"/>
        </w:rPr>
        <w:t>Data</w:t>
      </w:r>
      <w:r w:rsidRPr="00424A85">
        <w:rPr>
          <w:rFonts w:ascii="Arial" w:hAnsi="Arial"/>
          <w:sz w:val="20"/>
          <w:szCs w:val="20"/>
        </w:rPr>
        <w:t xml:space="preserve"> </w:t>
      </w:r>
      <w:r w:rsidRPr="00424A85">
        <w:rPr>
          <w:rFonts w:ascii="Arial" w:hAnsi="Arial"/>
          <w:b/>
          <w:sz w:val="20"/>
          <w:szCs w:val="20"/>
        </w:rPr>
        <w:t>Controller</w:t>
      </w:r>
      <w:r w:rsidRPr="00424A85">
        <w:rPr>
          <w:rFonts w:ascii="Arial" w:hAnsi="Arial"/>
          <w:sz w:val="20"/>
          <w:szCs w:val="20"/>
        </w:rPr>
        <w:t xml:space="preserve">" means a person, organisation or body that determines the purposes for which, and the manner in which, any Personal Data is processed. A Data Controller is responsible for complying with the data protection laws including the GDPR and establishing practices and policies in line with them. </w:t>
      </w:r>
    </w:p>
    <w:p w14:paraId="311508C9" w14:textId="77777777" w:rsidR="00424A85" w:rsidRPr="00424A85" w:rsidRDefault="00424A85" w:rsidP="00A47171">
      <w:pPr>
        <w:rPr>
          <w:rFonts w:ascii="Arial" w:hAnsi="Arial"/>
          <w:sz w:val="20"/>
          <w:szCs w:val="20"/>
        </w:rPr>
      </w:pPr>
      <w:r w:rsidRPr="00424A85">
        <w:rPr>
          <w:rFonts w:ascii="Arial" w:hAnsi="Arial"/>
          <w:sz w:val="20"/>
          <w:szCs w:val="20"/>
        </w:rPr>
        <w:t>"</w:t>
      </w:r>
      <w:r w:rsidRPr="00424A85">
        <w:rPr>
          <w:rFonts w:ascii="Arial" w:hAnsi="Arial"/>
          <w:b/>
          <w:sz w:val="20"/>
          <w:szCs w:val="20"/>
        </w:rPr>
        <w:t>Data</w:t>
      </w:r>
      <w:r w:rsidRPr="00424A85">
        <w:rPr>
          <w:rFonts w:ascii="Arial" w:hAnsi="Arial"/>
          <w:sz w:val="20"/>
          <w:szCs w:val="20"/>
        </w:rPr>
        <w:t xml:space="preserve"> </w:t>
      </w:r>
      <w:r w:rsidRPr="00424A85">
        <w:rPr>
          <w:rFonts w:ascii="Arial" w:hAnsi="Arial"/>
          <w:b/>
          <w:sz w:val="20"/>
          <w:szCs w:val="20"/>
        </w:rPr>
        <w:t>Processor</w:t>
      </w:r>
      <w:r w:rsidRPr="00424A85">
        <w:rPr>
          <w:rFonts w:ascii="Arial" w:hAnsi="Arial"/>
          <w:sz w:val="20"/>
          <w:szCs w:val="20"/>
        </w:rPr>
        <w:t>" means any person, organisation or body that Processes personal data on behalf of and on the instruction of the Diocese. Data Processors have a duty to protect the information they process by following data protection laws.</w:t>
      </w:r>
    </w:p>
    <w:p w14:paraId="0EFEE788" w14:textId="77777777" w:rsidR="00424A85" w:rsidRPr="00424A85" w:rsidRDefault="00424A85" w:rsidP="00A47171">
      <w:pPr>
        <w:rPr>
          <w:rFonts w:ascii="Arial" w:hAnsi="Arial"/>
          <w:sz w:val="20"/>
          <w:szCs w:val="20"/>
        </w:rPr>
      </w:pPr>
      <w:r w:rsidRPr="00424A85">
        <w:rPr>
          <w:rFonts w:ascii="Arial" w:hAnsi="Arial"/>
          <w:sz w:val="20"/>
          <w:szCs w:val="20"/>
        </w:rPr>
        <w:t>"</w:t>
      </w:r>
      <w:r w:rsidRPr="00424A85">
        <w:rPr>
          <w:rFonts w:ascii="Arial" w:hAnsi="Arial"/>
          <w:b/>
          <w:sz w:val="20"/>
          <w:szCs w:val="20"/>
        </w:rPr>
        <w:t>Data</w:t>
      </w:r>
      <w:r w:rsidRPr="00424A85">
        <w:rPr>
          <w:rFonts w:ascii="Arial" w:hAnsi="Arial"/>
          <w:sz w:val="20"/>
          <w:szCs w:val="20"/>
        </w:rPr>
        <w:t xml:space="preserve"> </w:t>
      </w:r>
      <w:r w:rsidRPr="00424A85">
        <w:rPr>
          <w:rFonts w:ascii="Arial" w:hAnsi="Arial"/>
          <w:b/>
          <w:sz w:val="20"/>
          <w:szCs w:val="20"/>
        </w:rPr>
        <w:t>Subject</w:t>
      </w:r>
      <w:r w:rsidRPr="00424A85">
        <w:rPr>
          <w:rFonts w:ascii="Arial" w:hAnsi="Arial"/>
          <w:sz w:val="20"/>
          <w:szCs w:val="20"/>
        </w:rPr>
        <w:t>" means a living individual about whom the Diocese processes Personal Data and who can be identified from the Personal Data. A Data Subject need not be a UK national or resident. All Data Subjects have legal rights in relation to their Personal Data and the information that the Diocese holds about them.</w:t>
      </w:r>
    </w:p>
    <w:p w14:paraId="6404FE15" w14:textId="77777777" w:rsidR="00424A85" w:rsidRPr="00424A85" w:rsidRDefault="00424A85" w:rsidP="00A47171">
      <w:pPr>
        <w:rPr>
          <w:rFonts w:ascii="Arial" w:hAnsi="Arial"/>
          <w:sz w:val="20"/>
          <w:szCs w:val="20"/>
        </w:rPr>
      </w:pPr>
      <w:r w:rsidRPr="00424A85">
        <w:rPr>
          <w:rFonts w:ascii="Arial" w:hAnsi="Arial"/>
          <w:sz w:val="20"/>
          <w:szCs w:val="20"/>
        </w:rPr>
        <w:t>"</w:t>
      </w:r>
      <w:r w:rsidRPr="00424A85">
        <w:rPr>
          <w:rFonts w:ascii="Arial" w:hAnsi="Arial"/>
          <w:b/>
          <w:sz w:val="20"/>
          <w:szCs w:val="20"/>
        </w:rPr>
        <w:t>Personal</w:t>
      </w:r>
      <w:r w:rsidRPr="00424A85">
        <w:rPr>
          <w:rFonts w:ascii="Arial" w:hAnsi="Arial"/>
          <w:sz w:val="20"/>
          <w:szCs w:val="20"/>
        </w:rPr>
        <w:t xml:space="preserve"> </w:t>
      </w:r>
      <w:r w:rsidRPr="00424A85">
        <w:rPr>
          <w:rFonts w:ascii="Arial" w:hAnsi="Arial"/>
          <w:b/>
          <w:sz w:val="20"/>
          <w:szCs w:val="20"/>
        </w:rPr>
        <w:t>Data</w:t>
      </w:r>
      <w:r w:rsidRPr="00424A85">
        <w:rPr>
          <w:rFonts w:ascii="Arial" w:hAnsi="Arial"/>
          <w:sz w:val="20"/>
          <w:szCs w:val="20"/>
        </w:rPr>
        <w:t>" means any information relating to a living individual who can be identified from that information or in conjunction with other information which is in, or is likely to come into, the Diocese’s possession. Personal Data can be factual (such as a name, address or date of birth) or it can be an opinion (e.g. a performance appraisal). It can even include a simple email address. A mere mention of someone's name in a document does not necessarily constitute Personal Data, but personal details such as someone's contact details or salary (if it enabled an individual to be identified) would fall within the definition.</w:t>
      </w:r>
    </w:p>
    <w:p w14:paraId="2E9455E1" w14:textId="77777777" w:rsidR="00424A85" w:rsidRPr="00424A85" w:rsidRDefault="00424A85" w:rsidP="00A47171">
      <w:pPr>
        <w:rPr>
          <w:rFonts w:ascii="Arial" w:hAnsi="Arial"/>
          <w:sz w:val="20"/>
          <w:szCs w:val="20"/>
        </w:rPr>
      </w:pPr>
      <w:r w:rsidRPr="00424A85">
        <w:rPr>
          <w:rFonts w:ascii="Arial" w:hAnsi="Arial"/>
          <w:sz w:val="20"/>
          <w:szCs w:val="20"/>
        </w:rPr>
        <w:t>"</w:t>
      </w:r>
      <w:r w:rsidRPr="00424A85">
        <w:rPr>
          <w:rFonts w:ascii="Arial" w:hAnsi="Arial"/>
          <w:b/>
          <w:sz w:val="20"/>
          <w:szCs w:val="20"/>
        </w:rPr>
        <w:t>Processing</w:t>
      </w:r>
      <w:r w:rsidRPr="00424A85">
        <w:rPr>
          <w:rFonts w:ascii="Arial" w:hAnsi="Arial"/>
          <w:sz w:val="20"/>
          <w:szCs w:val="20"/>
        </w:rPr>
        <w:t>" means any activity that involves use of Personal Data. It includes obtaining, recording or holding the information or carrying out any operation or set of operations on it, including organising, amending, retrieving, using, disclosing, erasing or destroying it. Processing also includes transferring or disclosing Personal Data to third parties.</w:t>
      </w:r>
    </w:p>
    <w:p w14:paraId="0BAF61F2" w14:textId="77777777" w:rsidR="00424A85" w:rsidRPr="00424A85" w:rsidRDefault="00424A85" w:rsidP="00A47171">
      <w:pPr>
        <w:rPr>
          <w:rFonts w:ascii="Arial" w:hAnsi="Arial"/>
          <w:sz w:val="20"/>
          <w:szCs w:val="20"/>
        </w:rPr>
      </w:pPr>
      <w:r w:rsidRPr="00424A85">
        <w:rPr>
          <w:rFonts w:ascii="Arial" w:hAnsi="Arial"/>
          <w:sz w:val="20"/>
          <w:szCs w:val="20"/>
        </w:rPr>
        <w:t>"</w:t>
      </w:r>
      <w:r w:rsidRPr="00424A85">
        <w:rPr>
          <w:rFonts w:ascii="Arial" w:hAnsi="Arial"/>
          <w:b/>
          <w:sz w:val="20"/>
          <w:szCs w:val="20"/>
        </w:rPr>
        <w:t>Special</w:t>
      </w:r>
      <w:r w:rsidRPr="00424A85">
        <w:rPr>
          <w:rFonts w:ascii="Arial" w:hAnsi="Arial"/>
          <w:sz w:val="20"/>
          <w:szCs w:val="20"/>
        </w:rPr>
        <w:t xml:space="preserve"> </w:t>
      </w:r>
      <w:r w:rsidRPr="00424A85">
        <w:rPr>
          <w:rFonts w:ascii="Arial" w:hAnsi="Arial"/>
          <w:b/>
          <w:sz w:val="20"/>
          <w:szCs w:val="20"/>
        </w:rPr>
        <w:t>Categories</w:t>
      </w:r>
      <w:r w:rsidRPr="00424A85">
        <w:rPr>
          <w:rFonts w:ascii="Arial" w:hAnsi="Arial"/>
          <w:sz w:val="20"/>
          <w:szCs w:val="20"/>
        </w:rPr>
        <w:t xml:space="preserve"> </w:t>
      </w:r>
      <w:r w:rsidRPr="00424A85">
        <w:rPr>
          <w:rFonts w:ascii="Arial" w:hAnsi="Arial"/>
          <w:b/>
          <w:sz w:val="20"/>
          <w:szCs w:val="20"/>
        </w:rPr>
        <w:t>of</w:t>
      </w:r>
      <w:r w:rsidRPr="00424A85">
        <w:rPr>
          <w:rFonts w:ascii="Arial" w:hAnsi="Arial"/>
          <w:sz w:val="20"/>
          <w:szCs w:val="20"/>
        </w:rPr>
        <w:t xml:space="preserve"> </w:t>
      </w:r>
      <w:r w:rsidRPr="00424A85">
        <w:rPr>
          <w:rFonts w:ascii="Arial" w:hAnsi="Arial"/>
          <w:b/>
          <w:sz w:val="20"/>
          <w:szCs w:val="20"/>
        </w:rPr>
        <w:t>Personal</w:t>
      </w:r>
      <w:r w:rsidRPr="00424A85">
        <w:rPr>
          <w:rFonts w:ascii="Arial" w:hAnsi="Arial"/>
          <w:sz w:val="20"/>
          <w:szCs w:val="20"/>
        </w:rPr>
        <w:t xml:space="preserve"> </w:t>
      </w:r>
      <w:r w:rsidRPr="00424A85">
        <w:rPr>
          <w:rFonts w:ascii="Arial" w:hAnsi="Arial"/>
          <w:b/>
          <w:sz w:val="20"/>
          <w:szCs w:val="20"/>
        </w:rPr>
        <w:t>Data</w:t>
      </w:r>
      <w:r w:rsidRPr="00424A85">
        <w:rPr>
          <w:rFonts w:ascii="Arial" w:hAnsi="Arial"/>
          <w:sz w:val="20"/>
          <w:szCs w:val="20"/>
        </w:rPr>
        <w:t>" (previously called sensitive personal data) means information about a person’s racial or ethnic origin, political opinions, religious or similar beliefs, trade union membership, physical or mental health or condition or sexuality. It also includes genetic and biometric data. Special Categories of Personal Data can only be processed under strict conditions and such processing will usually, although not always, require the explicit consent of the Data Subject.</w:t>
      </w:r>
    </w:p>
    <w:p w14:paraId="624D4625" w14:textId="77777777" w:rsidR="00424A85" w:rsidRPr="00424A85" w:rsidRDefault="00424A85" w:rsidP="00424A85">
      <w:pPr>
        <w:tabs>
          <w:tab w:val="left" w:pos="720"/>
        </w:tabs>
        <w:spacing w:after="240" w:line="240" w:lineRule="auto"/>
        <w:ind w:left="851"/>
        <w:jc w:val="both"/>
        <w:outlineLvl w:val="1"/>
        <w:rPr>
          <w:rFonts w:cs="Arial"/>
        </w:rPr>
      </w:pPr>
    </w:p>
    <w:p w14:paraId="4988F359" w14:textId="77777777" w:rsidR="00424A85" w:rsidRDefault="00424A85" w:rsidP="00C55544">
      <w:pPr>
        <w:spacing w:after="240" w:line="240" w:lineRule="auto"/>
        <w:jc w:val="both"/>
        <w:rPr>
          <w:rFonts w:ascii="Arial" w:hAnsi="Arial"/>
          <w:sz w:val="20"/>
          <w:szCs w:val="20"/>
        </w:rPr>
      </w:pPr>
    </w:p>
    <w:p w14:paraId="25EC8B7B" w14:textId="77777777" w:rsidR="00C55544" w:rsidRDefault="00C55544" w:rsidP="00C55544">
      <w:pPr>
        <w:spacing w:after="240" w:line="240" w:lineRule="auto"/>
        <w:jc w:val="both"/>
        <w:rPr>
          <w:rFonts w:ascii="Arial" w:hAnsi="Arial"/>
          <w:sz w:val="20"/>
          <w:szCs w:val="20"/>
        </w:rPr>
      </w:pPr>
    </w:p>
    <w:p w14:paraId="7EAFA19B" w14:textId="77777777" w:rsidR="00C55544" w:rsidRDefault="00C55544" w:rsidP="00C55544">
      <w:pPr>
        <w:spacing w:after="240" w:line="240" w:lineRule="auto"/>
        <w:jc w:val="both"/>
        <w:rPr>
          <w:rFonts w:ascii="Arial" w:hAnsi="Arial"/>
          <w:sz w:val="20"/>
          <w:szCs w:val="20"/>
        </w:rPr>
      </w:pPr>
    </w:p>
    <w:p w14:paraId="32D7B2CB" w14:textId="77777777" w:rsidR="00A47171" w:rsidRDefault="00A47171" w:rsidP="00A47171"/>
    <w:p w14:paraId="17F2D669" w14:textId="77777777" w:rsidR="00A47171" w:rsidRDefault="00A47171" w:rsidP="00A47171"/>
    <w:p w14:paraId="5A184A9E" w14:textId="77777777" w:rsidR="0099164E" w:rsidRPr="0025228E" w:rsidRDefault="0099164E" w:rsidP="00A47171">
      <w:pPr>
        <w:pStyle w:val="Heading1"/>
        <w:spacing w:before="240"/>
      </w:pPr>
      <w:bookmarkStart w:id="68" w:name="_Toc530748003"/>
      <w:r>
        <w:lastRenderedPageBreak/>
        <w:t>Personal Data Breach Form</w:t>
      </w:r>
      <w:bookmarkEnd w:id="68"/>
      <w:r w:rsidRPr="0025228E">
        <w:t xml:space="preserve"> </w:t>
      </w:r>
      <w:r>
        <w:t xml:space="preserve"> </w:t>
      </w:r>
    </w:p>
    <w:p w14:paraId="70F36C62" w14:textId="77777777" w:rsidR="0099164E" w:rsidRDefault="0099164E" w:rsidP="00A47171">
      <w:pPr>
        <w:pStyle w:val="Level1Heading"/>
        <w:keepLines w:val="0"/>
        <w:numPr>
          <w:ilvl w:val="0"/>
          <w:numId w:val="0"/>
        </w:numPr>
        <w:spacing w:line="300" w:lineRule="auto"/>
        <w:ind w:left="851" w:hanging="851"/>
        <w:outlineLvl w:val="1"/>
        <w:rPr>
          <w:rFonts w:cs="Arial"/>
          <w:bCs/>
          <w:w w:val="101"/>
          <w:position w:val="-1"/>
        </w:rPr>
      </w:pPr>
      <w:bookmarkStart w:id="69" w:name="_Toc530748004"/>
      <w:r>
        <w:rPr>
          <w:rFonts w:cs="Arial"/>
          <w:bCs/>
          <w:w w:val="101"/>
          <w:position w:val="-1"/>
        </w:rPr>
        <w:t>Part 1</w:t>
      </w:r>
      <w:bookmarkEnd w:id="69"/>
    </w:p>
    <w:p w14:paraId="4591D566" w14:textId="77777777" w:rsidR="0099164E" w:rsidRDefault="0099164E" w:rsidP="00A47171">
      <w:pPr>
        <w:pStyle w:val="Level1Heading"/>
        <w:keepLines w:val="0"/>
        <w:numPr>
          <w:ilvl w:val="0"/>
          <w:numId w:val="0"/>
        </w:numPr>
        <w:spacing w:line="300" w:lineRule="auto"/>
        <w:ind w:left="851" w:hanging="851"/>
        <w:outlineLvl w:val="9"/>
        <w:rPr>
          <w:rFonts w:cs="Arial"/>
          <w:bCs/>
          <w:w w:val="101"/>
          <w:position w:val="-1"/>
        </w:rPr>
      </w:pPr>
      <w:r>
        <w:rPr>
          <w:rFonts w:cs="Arial"/>
          <w:bCs/>
          <w:w w:val="101"/>
          <w:position w:val="-1"/>
        </w:rPr>
        <w:t>To be completed by the Departmental or line manager or data protection officer (''the DPO'')</w:t>
      </w:r>
    </w:p>
    <w:p w14:paraId="06B4962E" w14:textId="77777777" w:rsidR="0099164E" w:rsidRDefault="0099164E" w:rsidP="00A47171">
      <w:pPr>
        <w:pStyle w:val="Level1Heading"/>
        <w:keepLines w:val="0"/>
        <w:spacing w:line="300" w:lineRule="auto"/>
        <w:outlineLvl w:val="9"/>
        <w:rPr>
          <w:rFonts w:cs="Arial"/>
          <w:bCs/>
          <w:w w:val="101"/>
          <w:position w:val="-1"/>
        </w:rPr>
      </w:pPr>
      <w:r>
        <w:rPr>
          <w:noProof/>
          <w:lang w:eastAsia="en-GB"/>
        </w:rPr>
        <mc:AlternateContent>
          <mc:Choice Requires="wps">
            <w:drawing>
              <wp:anchor distT="0" distB="0" distL="114300" distR="114300" simplePos="0" relativeHeight="251659264" behindDoc="0" locked="0" layoutInCell="1" allowOverlap="1" wp14:anchorId="38BF3578" wp14:editId="1A731E14">
                <wp:simplePos x="0" y="0"/>
                <wp:positionH relativeFrom="column">
                  <wp:posOffset>552449</wp:posOffset>
                </wp:positionH>
                <wp:positionV relativeFrom="paragraph">
                  <wp:posOffset>179070</wp:posOffset>
                </wp:positionV>
                <wp:extent cx="4924425" cy="4191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19100"/>
                        </a:xfrm>
                        <a:prstGeom prst="rect">
                          <a:avLst/>
                        </a:prstGeom>
                        <a:solidFill>
                          <a:srgbClr val="FFFFFF"/>
                        </a:solidFill>
                        <a:ln w="9525">
                          <a:solidFill>
                            <a:srgbClr val="000000"/>
                          </a:solidFill>
                          <a:miter lim="800000"/>
                          <a:headEnd/>
                          <a:tailEnd/>
                        </a:ln>
                      </wps:spPr>
                      <wps:txbx>
                        <w:txbxContent>
                          <w:p w14:paraId="391D0A87"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F3578" id="_x0000_t202" coordsize="21600,21600" o:spt="202" path="m,l,21600r21600,l21600,xe">
                <v:stroke joinstyle="miter"/>
                <v:path gradientshapeok="t" o:connecttype="rect"/>
              </v:shapetype>
              <v:shape id="Text Box 2" o:spid="_x0000_s1026" type="#_x0000_t202" style="position:absolute;left:0;text-align:left;margin-left:43.5pt;margin-top:14.1pt;width:387.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xwIwIAAEYEAAAOAAAAZHJzL2Uyb0RvYy54bWysU9uO2yAQfa/Uf0C8N3Zcp7ux4qy22aaq&#10;tL1Iu/0AjHGMCgwFEjv9+g44m0bbqg9VeUAMMxzOnJlZ3YxakYNwXoKp6XyWUyIMh1aaXU2/Pm5f&#10;XVPiAzMtU2BETY/C05v1yxerwVaigB5UKxxBEOOrwda0D8FWWeZ5LzTzM7DCoLMDp1lA0+2y1rEB&#10;0bXKijx/kw3gWuuAC+/x9m5y0nXC7zrBw+eu8yIQVVPkFtLu0t7EPVuvWLVzzPaSn2iwf2ChmTT4&#10;6RnqjgVG9k7+BqUld+ChCzMOOoOuk1ykHDCbef4sm4eeWZFyQXG8Pcvk/x8s/3T44ohsa/o6v6LE&#10;MI1FehRjIG9hJEXUZ7C+wrAHi4FhxGusc8rV23vg3zwxsOmZ2Ylb52DoBWuR3zy+zC6eTjg+gjTD&#10;R2jxG7YPkIDGzukoHspBEB3rdDzXJlLheFkui7IsFpRw9JXz5TxPxctY9fTaOh/eC9AkHmrqsPYJ&#10;nR3ufYhsWPUUEj/zoGS7lUolw+2ajXLkwLBPtmmlBJ6FKUOGmi4XyOPvEHlaf4LQMmDDK6lren0O&#10;YlWU7Z1pUzsGJtV0RsrKnHSM0k0ihrEZT3VpoD2iog6mxsZBxEMP7gclAzZ1Tf33PXOCEvXBYFWW&#10;87KMU5CMcnFVoOEuPc2lhxmOUDUNlEzHTUiTE1M3cIvV62QSNpZ5YnLiis2a9D4NVpyGSztF/Rr/&#10;9U8AAAD//wMAUEsDBBQABgAIAAAAIQCby7zX3wAAAAgBAAAPAAAAZHJzL2Rvd25yZXYueG1sTI/L&#10;TsMwEEX3SPyDNUhsUOtgSpqGOBVCAtEdtAi2bjxNIvwItpuGv2dYwXJ0R+eeW60na9iIIfbeSbie&#10;Z8DQNV73rpXwtnucFcBiUk4r4x1K+MYI6/r8rFKl9if3iuM2tYwgLpZKQpfSUHIemw6tinM/oKPs&#10;4INVic7Qch3UieDWcJFlObeqd9TQqQEfOmw+t0croVg8jx9xc/Py3uQHs0pXy/HpK0h5eTHd3wFL&#10;OKW/Z/jVJ3WoyWnvj05HZoixpClJgigEMMqLXNwC20tYLQTwuuL/B9Q/AAAA//8DAFBLAQItABQA&#10;BgAIAAAAIQC2gziS/gAAAOEBAAATAAAAAAAAAAAAAAAAAAAAAABbQ29udGVudF9UeXBlc10ueG1s&#10;UEsBAi0AFAAGAAgAAAAhADj9If/WAAAAlAEAAAsAAAAAAAAAAAAAAAAALwEAAF9yZWxzLy5yZWxz&#10;UEsBAi0AFAAGAAgAAAAhAO19rHAjAgAARgQAAA4AAAAAAAAAAAAAAAAALgIAAGRycy9lMm9Eb2Mu&#10;eG1sUEsBAi0AFAAGAAgAAAAhAJvLvNffAAAACAEAAA8AAAAAAAAAAAAAAAAAfQQAAGRycy9kb3du&#10;cmV2LnhtbFBLBQYAAAAABAAEAPMAAACJBQAAAAA=&#10;">
                <v:textbox>
                  <w:txbxContent>
                    <w:p w14:paraId="391D0A87" w14:textId="77777777" w:rsidR="00BF7A2B" w:rsidRDefault="00BF7A2B" w:rsidP="0099164E"/>
                  </w:txbxContent>
                </v:textbox>
              </v:shape>
            </w:pict>
          </mc:Fallback>
        </mc:AlternateContent>
      </w:r>
      <w:r>
        <w:rPr>
          <w:rFonts w:cs="Arial"/>
          <w:bCs/>
          <w:w w:val="101"/>
          <w:position w:val="-1"/>
        </w:rPr>
        <w:t>Who was first made aware of the incident?</w:t>
      </w:r>
    </w:p>
    <w:p w14:paraId="58F21A4E" w14:textId="77777777" w:rsidR="0099164E" w:rsidRPr="0026353F" w:rsidRDefault="0099164E" w:rsidP="00A47171"/>
    <w:p w14:paraId="5AE819FF" w14:textId="77777777" w:rsidR="0099164E" w:rsidRPr="006444ED" w:rsidRDefault="0099164E" w:rsidP="00A47171"/>
    <w:p w14:paraId="153A288D" w14:textId="77777777" w:rsidR="0099164E" w:rsidRDefault="0099164E" w:rsidP="00A47171">
      <w:pPr>
        <w:pStyle w:val="Level1Heading"/>
        <w:keepLines w:val="0"/>
        <w:spacing w:line="300" w:lineRule="auto"/>
        <w:outlineLvl w:val="9"/>
        <w:rPr>
          <w:rFonts w:cs="Arial"/>
          <w:bCs/>
          <w:w w:val="101"/>
          <w:position w:val="-1"/>
        </w:rPr>
      </w:pPr>
      <w:r>
        <w:rPr>
          <w:noProof/>
          <w:lang w:eastAsia="en-GB"/>
        </w:rPr>
        <mc:AlternateContent>
          <mc:Choice Requires="wps">
            <w:drawing>
              <wp:anchor distT="0" distB="0" distL="114300" distR="114300" simplePos="0" relativeHeight="251660288" behindDoc="0" locked="0" layoutInCell="1" allowOverlap="1" wp14:anchorId="4D55A4CE" wp14:editId="69A04DDF">
                <wp:simplePos x="0" y="0"/>
                <wp:positionH relativeFrom="column">
                  <wp:posOffset>552450</wp:posOffset>
                </wp:positionH>
                <wp:positionV relativeFrom="paragraph">
                  <wp:posOffset>196215</wp:posOffset>
                </wp:positionV>
                <wp:extent cx="4924425" cy="41910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19100"/>
                        </a:xfrm>
                        <a:prstGeom prst="rect">
                          <a:avLst/>
                        </a:prstGeom>
                        <a:solidFill>
                          <a:srgbClr val="FFFFFF"/>
                        </a:solidFill>
                        <a:ln w="9525">
                          <a:solidFill>
                            <a:srgbClr val="000000"/>
                          </a:solidFill>
                          <a:miter lim="800000"/>
                          <a:headEnd/>
                          <a:tailEnd/>
                        </a:ln>
                      </wps:spPr>
                      <wps:txbx>
                        <w:txbxContent>
                          <w:p w14:paraId="1F0BDA3F"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5A4CE" id="_x0000_s1027" type="#_x0000_t202" style="position:absolute;left:0;text-align:left;margin-left:43.5pt;margin-top:15.45pt;width:387.7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gvIwIAAEsEAAAOAAAAZHJzL2Uyb0RvYy54bWysVNtu2zAMfR+wfxD0vvgCp2uMOEWXLsOA&#10;7gK0+wBZlmNhkqhJSuzs60cpaRp0wx6G+UEQRero8JD08mbSiuyF8xJMQ4tZTokwHDpptg399rh5&#10;c02JD8x0TIERDT0IT29Wr18tR1uLEgZQnXAEQYyvR9vQIQRbZ5nng9DMz8AKg84enGYBTbfNOsdG&#10;RNcqK/P8KhvBddYBF97j6d3RSVcJv+8FD1/63otAVEORW0irS2sb12y1ZPXWMTtIfqLB/oGFZtLg&#10;o2eoOxYY2Tn5G5SW3IGHPsw46Az6XnKRcsBsivxFNg8DsyLlguJ4e5bJ/z9Y/nn/1RHZNfSKEsM0&#10;luhRTIG8g4mUUZ3R+hqDHiyGhQmPscopU2/vgX/3xMB6YGYrbp2DcRCsQ3ZFvJldXD3i+AjSjp+g&#10;w2fYLkACmnqno3QoBkF0rNLhXJlIheNhtSirqpxTwtFXFYsiT6XLWP102zofPgjQJG4a6rDyCZ3t&#10;732IbFj9FBIf86Bkt5FKJcNt27VyZM+wSzbpSwm8CFOGjA1dzJHH3yHy9P0JQsuA7a6kbuj1OYjV&#10;Ubb3pkvNGJhUxz1SVuakY5TuKGKY2ikVLIkcNW6hO6CwDo7djdOImwHcT0pG7OyG+h875gQl6qPB&#10;4iyKqoqjkIxq/rZEw1162ksPMxyhGhooOW7XIY1PVMDALRaxl0nfZyYnytixSfbTdMWRuLRT1PM/&#10;YPULAAD//wMAUEsDBBQABgAIAAAAIQB3vOvy3wAAAAgBAAAPAAAAZHJzL2Rvd25yZXYueG1sTI/B&#10;TsMwEETvSPyDtUhcUOvQQpqEOBVCAtEbtAiubrJNIux1sN00/D3LCY6rWb15U64na8SIPvSOFFzP&#10;ExBItWt6ahW87R5nGYgQNTXaOEIF3xhgXZ2flbpo3IlecdzGVjCEQqEVdDEOhZSh7tDqMHcDEmcH&#10;562OfPpWNl6fGG6NXCRJKq3uiRs6PeBDh/Xn9mgVZDfP40fYLF/e6/Rg8ni1Gp++vFKXF9P9HYiI&#10;U/x7hl99VoeKnfbuSE0QhhkrnhIVLJMcBOdZurgFsVeQpznIqpT/B1Q/AAAA//8DAFBLAQItABQA&#10;BgAIAAAAIQC2gziS/gAAAOEBAAATAAAAAAAAAAAAAAAAAAAAAABbQ29udGVudF9UeXBlc10ueG1s&#10;UEsBAi0AFAAGAAgAAAAhADj9If/WAAAAlAEAAAsAAAAAAAAAAAAAAAAALwEAAF9yZWxzLy5yZWxz&#10;UEsBAi0AFAAGAAgAAAAhAFVUSC8jAgAASwQAAA4AAAAAAAAAAAAAAAAALgIAAGRycy9lMm9Eb2Mu&#10;eG1sUEsBAi0AFAAGAAgAAAAhAHe86/LfAAAACAEAAA8AAAAAAAAAAAAAAAAAfQQAAGRycy9kb3du&#10;cmV2LnhtbFBLBQYAAAAABAAEAPMAAACJBQAAAAA=&#10;">
                <v:textbox>
                  <w:txbxContent>
                    <w:p w14:paraId="1F0BDA3F" w14:textId="77777777" w:rsidR="00BF7A2B" w:rsidRDefault="00BF7A2B" w:rsidP="0099164E"/>
                  </w:txbxContent>
                </v:textbox>
              </v:shape>
            </w:pict>
          </mc:Fallback>
        </mc:AlternateContent>
      </w:r>
      <w:r>
        <w:rPr>
          <w:rFonts w:cs="Arial"/>
          <w:bCs/>
          <w:w w:val="101"/>
          <w:position w:val="-1"/>
        </w:rPr>
        <w:t xml:space="preserve">Date reported to </w:t>
      </w:r>
      <w:r>
        <w:rPr>
          <w:rFonts w:cs="Arial"/>
          <w:bCs/>
          <w:w w:val="101"/>
          <w:position w:val="-1"/>
          <w:sz w:val="16"/>
          <w:szCs w:val="16"/>
        </w:rPr>
        <w:t>APPROPRIATE MANAGER AND DPO</w:t>
      </w:r>
    </w:p>
    <w:p w14:paraId="733265B0" w14:textId="77777777" w:rsidR="0099164E" w:rsidRPr="0026353F" w:rsidRDefault="0099164E" w:rsidP="00A47171"/>
    <w:p w14:paraId="6F74012D" w14:textId="77777777" w:rsidR="0099164E" w:rsidRPr="006444ED" w:rsidRDefault="0099164E" w:rsidP="00A47171"/>
    <w:p w14:paraId="505E1F72"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61312" behindDoc="0" locked="0" layoutInCell="1" allowOverlap="1" wp14:anchorId="45D85873" wp14:editId="17C617F6">
                <wp:simplePos x="0" y="0"/>
                <wp:positionH relativeFrom="column">
                  <wp:posOffset>551815</wp:posOffset>
                </wp:positionH>
                <wp:positionV relativeFrom="paragraph">
                  <wp:posOffset>175895</wp:posOffset>
                </wp:positionV>
                <wp:extent cx="4924425" cy="419100"/>
                <wp:effectExtent l="0" t="0" r="28575" b="1905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19100"/>
                        </a:xfrm>
                        <a:prstGeom prst="rect">
                          <a:avLst/>
                        </a:prstGeom>
                        <a:solidFill>
                          <a:srgbClr val="FFFFFF"/>
                        </a:solidFill>
                        <a:ln w="9525">
                          <a:solidFill>
                            <a:srgbClr val="000000"/>
                          </a:solidFill>
                          <a:miter lim="800000"/>
                          <a:headEnd/>
                          <a:tailEnd/>
                        </a:ln>
                      </wps:spPr>
                      <wps:txbx>
                        <w:txbxContent>
                          <w:p w14:paraId="0627ACA3"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85873" id="_x0000_s1028" type="#_x0000_t202" style="position:absolute;left:0;text-align:left;margin-left:43.45pt;margin-top:13.85pt;width:387.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eJQIAAE0EAAAOAAAAZHJzL2Uyb0RvYy54bWysVNuO0zAQfUfiHyy/01yUstuo6WrpUoS0&#10;LEi7fIDrOI2F7TG222T5esZOW6oF8YDIg+XxjI9nzpnJ8mbUihyE8xJMQ4tZTokwHFppdg39+rR5&#10;c02JD8y0TIERDX0Wnt6sXr9aDrYWJfSgWuEIghhfD7ahfQi2zjLPe6GZn4EVBp0dOM0Cmm6XtY4N&#10;iK5VVub522wA11oHXHiPp3eTk64SftcJHj53nReBqIZibiGtLq3buGarJat3jtle8mMa7B+y0Ewa&#10;fPQMdccCI3snf4PSkjvw0IUZB51B10kuUg1YTZG/qOaxZ1akWpAcb880+f8Hyx8OXxyRbUPLxRUl&#10;hmkU6UmMgbyDkZSRn8H6GsMeLQaGEY9R51Srt/fAv3liYN0zsxO3zsHQC9ZifkW8mV1cnXB8BNkO&#10;n6DFZ9g+QAIaO6cjeUgHQXTU6fmsTUyF42G1KKuqnFPC0VcViyJP4mWsPt22zocPAjSJm4Y61D6h&#10;s8O9DzEbVp9C4mMelGw3UqlkuN12rRw5MOyTTfpSAS/ClCFDQxdzzOPvEHn6/gShZcCGV1I39Poc&#10;xOpI23vTpnYMTKppjykrc+QxUjeRGMbtOEl2kmcL7TMS62Dqb5xH3PTgflAyYG831H/fMycoUR8N&#10;irMoqioOQzKq+VWJhrv0bC89zHCEamigZNquQxqgyICBWxSxk4nfqPaUyTFl7NlE+3G+4lBc2inq&#10;119g9RMAAP//AwBQSwMEFAAGAAgAAAAhAC9mxCDeAAAACAEAAA8AAABkcnMvZG93bnJldi54bWxM&#10;j8tOwzAQRfdI/IM1SGwQdUirvIhTISQQ7EqpytaNp0mEH8F20/D3DCtYju7VuWfq9Ww0m9CHwVkB&#10;d4sEGNrWqcF2AnbvT7cFsBClVVI7iwK+McC6ubyoZaXc2b7htI0dI4gNlRTQxzhWnIe2RyPDwo1o&#10;KTs6b2Sk03dceXkmuNE8TZKMGzlYWujliI89tp/bkxFQrF6mj/C63Ozb7KjLeJNPz19eiOur+eEe&#10;WMQ5/pXhV5/UoSGngztZFZgmRlZSU0Ca58AoL7J0BewgoFzmwJua/3+g+QEAAP//AwBQSwECLQAU&#10;AAYACAAAACEAtoM4kv4AAADhAQAAEwAAAAAAAAAAAAAAAAAAAAAAW0NvbnRlbnRfVHlwZXNdLnht&#10;bFBLAQItABQABgAIAAAAIQA4/SH/1gAAAJQBAAALAAAAAAAAAAAAAAAAAC8BAABfcmVscy8ucmVs&#10;c1BLAQItABQABgAIAAAAIQAooM+eJQIAAE0EAAAOAAAAAAAAAAAAAAAAAC4CAABkcnMvZTJvRG9j&#10;LnhtbFBLAQItABQABgAIAAAAIQAvZsQg3gAAAAgBAAAPAAAAAAAAAAAAAAAAAH8EAABkcnMvZG93&#10;bnJldi54bWxQSwUGAAAAAAQABADzAAAAigUAAAAA&#10;">
                <v:textbox>
                  <w:txbxContent>
                    <w:p w14:paraId="0627ACA3" w14:textId="77777777" w:rsidR="00BF7A2B" w:rsidRDefault="00BF7A2B" w:rsidP="0099164E"/>
                  </w:txbxContent>
                </v:textbox>
              </v:shape>
            </w:pict>
          </mc:Fallback>
        </mc:AlternateContent>
      </w:r>
      <w:r>
        <w:rPr>
          <w:rFonts w:cs="Arial"/>
        </w:rPr>
        <w:t>Date of Breach?</w:t>
      </w:r>
    </w:p>
    <w:p w14:paraId="45E93B3F" w14:textId="77777777" w:rsidR="0099164E" w:rsidRPr="0026353F" w:rsidRDefault="0099164E" w:rsidP="00A47171"/>
    <w:p w14:paraId="1F92A9C5" w14:textId="77777777" w:rsidR="0099164E" w:rsidRPr="00424F0F" w:rsidRDefault="0099164E" w:rsidP="00A47171"/>
    <w:p w14:paraId="5887A1CA"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62336" behindDoc="0" locked="0" layoutInCell="1" allowOverlap="1" wp14:anchorId="2591E63A" wp14:editId="6939F8D6">
                <wp:simplePos x="0" y="0"/>
                <wp:positionH relativeFrom="column">
                  <wp:posOffset>552450</wp:posOffset>
                </wp:positionH>
                <wp:positionV relativeFrom="paragraph">
                  <wp:posOffset>219074</wp:posOffset>
                </wp:positionV>
                <wp:extent cx="4924425" cy="657225"/>
                <wp:effectExtent l="0" t="0" r="28575" b="2857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657225"/>
                        </a:xfrm>
                        <a:prstGeom prst="rect">
                          <a:avLst/>
                        </a:prstGeom>
                        <a:solidFill>
                          <a:srgbClr val="FFFFFF"/>
                        </a:solidFill>
                        <a:ln w="9525">
                          <a:solidFill>
                            <a:srgbClr val="000000"/>
                          </a:solidFill>
                          <a:miter lim="800000"/>
                          <a:headEnd/>
                          <a:tailEnd/>
                        </a:ln>
                      </wps:spPr>
                      <wps:txbx>
                        <w:txbxContent>
                          <w:p w14:paraId="6C35B31A"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1E63A" id="_x0000_s1029" type="#_x0000_t202" style="position:absolute;left:0;text-align:left;margin-left:43.5pt;margin-top:17.25pt;width:387.7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nfJQIAAE0EAAAOAAAAZHJzL2Uyb0RvYy54bWysVNtu2zAMfR+wfxD0vjjxkq4x4hRdugwD&#10;ugvQ7gNoWY6FSaInKbG7ry8lp2l2wR6G+UEgReqQPCS9uhqMZgfpvEJb8tlkypm0AmtldyX/er99&#10;dcmZD2Br0GhlyR+k51frly9WfVfIHFvUtXSMQKwv+q7kbQhdkWVetNKAn2AnLRkbdAYCqW6X1Q56&#10;Qjc6y6fTi6xHV3cOhfSebm9GI18n/KaRInxuGi8D0yWn3EI6XTqreGbrFRQ7B12rxDEN+IcsDChL&#10;QU9QNxCA7Z36Dcoo4dBjEyYCTYZNo4RMNVA1s+kv1dy10MlUC5HjuxNN/v/Bik+HL46puuT5csmZ&#10;BUNNupdDYG9xYHnkp+98QW53HTmGga6pz6lW392i+OaZxU0LdievncO+lVBTfrP4Mjt7OuL4CFL1&#10;H7GmMLAPmICGxplIHtHBCJ369HDqTUxF0OV8mc/n+YIzQbaLxZuc5BgCiqfXnfPhvUTDolByR71P&#10;6HC49WF0fXKJwTxqVW+V1klxu2qjHTsAzck2fUf0n9y0ZX3JlwuK/XeIafr+BGFUoIHXypT88uQE&#10;RaTtna0pTSgCKD3KVJ22Rx4jdSOJYaiG1LLXMUDkuML6gYh1OM437SMJLbofnPU02yX33/fgJGf6&#10;g6XmLGfzeVyGpMyJS1LcuaU6t4AVBFXywNkobkJaoJiqxWtqYqMSv8+ZHFOmmU0dOu5XXIpzPXk9&#10;/wXWjwAAAP//AwBQSwMEFAAGAAgAAAAhAEhhjm7fAAAACQEAAA8AAABkcnMvZG93bnJldi54bWxM&#10;j8FOwzAQRO9I/IO1SFxQ69CUNIQ4FUIC0Ru0CK5usk0i7HWw3TT8PcsJbjua0duZcj1ZI0b0oXek&#10;4HqegECqXdNTq+Bt9zjLQYSoqdHGESr4xgDr6vys1EXjTvSK4za2giEUCq2gi3EopAx1h1aHuRuQ&#10;2Ds4b3Vk6VvZeH1iuDVykSSZtLon/tDpAR86rD+3R6sgXz6PH2GTvrzX2cHcxqvV+PTllbq8mO7v&#10;QESc4l8Yfutzdai4094dqQnCMGPFU6KCdHkDgv08W/Cx52CaJyCrUv5fUP0AAAD//wMAUEsBAi0A&#10;FAAGAAgAAAAhALaDOJL+AAAA4QEAABMAAAAAAAAAAAAAAAAAAAAAAFtDb250ZW50X1R5cGVzXS54&#10;bWxQSwECLQAUAAYACAAAACEAOP0h/9YAAACUAQAACwAAAAAAAAAAAAAAAAAvAQAAX3JlbHMvLnJl&#10;bHNQSwECLQAUAAYACAAAACEAD5E53yUCAABNBAAADgAAAAAAAAAAAAAAAAAuAgAAZHJzL2Uyb0Rv&#10;Yy54bWxQSwECLQAUAAYACAAAACEASGGObt8AAAAJAQAADwAAAAAAAAAAAAAAAAB/BAAAZHJzL2Rv&#10;d25yZXYueG1sUEsFBgAAAAAEAAQA8wAAAIsFAAAAAA==&#10;">
                <v:textbox>
                  <w:txbxContent>
                    <w:p w14:paraId="6C35B31A" w14:textId="77777777" w:rsidR="00BF7A2B" w:rsidRDefault="00BF7A2B" w:rsidP="0099164E"/>
                  </w:txbxContent>
                </v:textbox>
              </v:shape>
            </w:pict>
          </mc:Fallback>
        </mc:AlternateContent>
      </w:r>
      <w:r w:rsidRPr="00424F0F">
        <w:rPr>
          <w:rFonts w:cs="Arial"/>
        </w:rPr>
        <w:t>How the breach was identified?</w:t>
      </w:r>
    </w:p>
    <w:p w14:paraId="66569733" w14:textId="77777777" w:rsidR="0099164E" w:rsidRPr="0026353F" w:rsidRDefault="0099164E" w:rsidP="00A47171"/>
    <w:p w14:paraId="22F3710C" w14:textId="77777777" w:rsidR="0099164E" w:rsidRDefault="0099164E" w:rsidP="00A47171"/>
    <w:p w14:paraId="704493F3" w14:textId="77777777" w:rsidR="0099164E" w:rsidRPr="00424F0F" w:rsidRDefault="0099164E" w:rsidP="00A47171"/>
    <w:p w14:paraId="11ECD322"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63360" behindDoc="0" locked="0" layoutInCell="1" allowOverlap="1" wp14:anchorId="700C2BAA" wp14:editId="1DF4179D">
                <wp:simplePos x="0" y="0"/>
                <wp:positionH relativeFrom="column">
                  <wp:posOffset>552450</wp:posOffset>
                </wp:positionH>
                <wp:positionV relativeFrom="paragraph">
                  <wp:posOffset>239395</wp:posOffset>
                </wp:positionV>
                <wp:extent cx="4924425" cy="1524000"/>
                <wp:effectExtent l="0" t="0" r="28575" b="1905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524000"/>
                        </a:xfrm>
                        <a:prstGeom prst="rect">
                          <a:avLst/>
                        </a:prstGeom>
                        <a:solidFill>
                          <a:srgbClr val="FFFFFF"/>
                        </a:solidFill>
                        <a:ln w="9525">
                          <a:solidFill>
                            <a:srgbClr val="000000"/>
                          </a:solidFill>
                          <a:miter lim="800000"/>
                          <a:headEnd/>
                          <a:tailEnd/>
                        </a:ln>
                      </wps:spPr>
                      <wps:txbx>
                        <w:txbxContent>
                          <w:p w14:paraId="180AEB56"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C2BAA" id="_x0000_s1030" type="#_x0000_t202" style="position:absolute;left:0;text-align:left;margin-left:43.5pt;margin-top:18.85pt;width:387.75pt;height:1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pyKAIAAE4EAAAOAAAAZHJzL2Uyb0RvYy54bWysVNuO0zAQfUfiHyy/06QhhW3UdLV0KUJa&#10;LtIuH+A4TmNhe4ztNlm+nrHTdrsg8YDIg+XxjI/PnJnJ6nrUihyE8xJMTeeznBJhOLTS7Gr67WH7&#10;6ooSH5hpmQIjavooPL1ev3yxGmwlCuhBtcIRBDG+GmxN+xBslWWe90IzPwMrDDo7cJoFNN0uax0b&#10;EF2rrMjzN9kArrUOuPAeT28nJ10n/K4TPHzpOi8CUTVFbiGtLq1NXLP1ilU7x2wv+ZEG+wcWmkmD&#10;j56hbllgZO/kH1BacgceujDjoDPoOslFygGzmee/ZXPfMytSLiiOt2eZ/P+D5Z8PXx2RbU1f56iP&#10;YRqL9CDGQN7BSIqoz2B9hWH3FgPDiMdY55Srt3fAv3tiYNMzsxM3zsHQC9Yiv3m8mV1cnXB8BGmG&#10;T9DiM2wfIAGNndNRPJSDIDryeDzXJlLheFgui7IsFpRw9M0XRZkj3/gGq07XrfPhgwBN4qamDouf&#10;4Nnhzocp9BQSX/OgZLuVSiXD7ZqNcuTAsFG26TuiPwtThgw1XS6QyN8hkN0TwWcQWgbseCV1Ta/O&#10;QayKur03LdJkVWBSTXvMTpmjkFG7ScUwNmOqWXmqTwPtIyrrYGpwHEjc9OB+UjJgc9fU/9gzJyhR&#10;Hw1WZzkvyzgNySgXbws03KWnufQwwxGqpoGSabsJaYIiVQM3WMVOJn1juScmR8rYtKlCxwGLU3Fp&#10;p6in38D6FwAAAP//AwBQSwMEFAAGAAgAAAAhAMEb1+TfAAAACQEAAA8AAABkcnMvZG93bnJldi54&#10;bWxMj8FOwzAMhu9IvENkJC6IpXTQlNJ0QkgguME2wTVrsrYicUqSdeXtMSc42r/1+fvr1ewsm0yI&#10;g0cJV4sMmMHW6wE7CdvN42UJLCaFWlmPRsK3ibBqTk9qVWl/xDczrVPHCIKxUhL6lMaK89j2xqm4&#10;8KNByvY+OJVoDB3XQR0J7izPs6zgTg1IH3o1mofetJ/rg5NQXj9PH/Fl+freFnt7my7E9PQVpDw/&#10;m+/vgCUzp79j+NUndWjIaecPqCOzxBBUJUlYCgGM8rLIb4DtJOSCNryp+f8GzQ8AAAD//wMAUEsB&#10;Ai0AFAAGAAgAAAAhALaDOJL+AAAA4QEAABMAAAAAAAAAAAAAAAAAAAAAAFtDb250ZW50X1R5cGVz&#10;XS54bWxQSwECLQAUAAYACAAAACEAOP0h/9YAAACUAQAACwAAAAAAAAAAAAAAAAAvAQAAX3JlbHMv&#10;LnJlbHNQSwECLQAUAAYACAAAACEA+JAacigCAABOBAAADgAAAAAAAAAAAAAAAAAuAgAAZHJzL2Uy&#10;b0RvYy54bWxQSwECLQAUAAYACAAAACEAwRvX5N8AAAAJAQAADwAAAAAAAAAAAAAAAACCBAAAZHJz&#10;L2Rvd25yZXYueG1sUEsFBgAAAAAEAAQA8wAAAI4FAAAAAA==&#10;">
                <v:textbox>
                  <w:txbxContent>
                    <w:p w14:paraId="180AEB56" w14:textId="77777777" w:rsidR="00BF7A2B" w:rsidRDefault="00BF7A2B" w:rsidP="0099164E"/>
                  </w:txbxContent>
                </v:textbox>
              </v:shape>
            </w:pict>
          </mc:Fallback>
        </mc:AlternateContent>
      </w:r>
      <w:r w:rsidRPr="00424F0F">
        <w:rPr>
          <w:rFonts w:cs="Arial"/>
        </w:rPr>
        <w:t>Please give a description of the breach and the nature of the breach?</w:t>
      </w:r>
    </w:p>
    <w:p w14:paraId="456C6A96" w14:textId="77777777" w:rsidR="0099164E" w:rsidRPr="0026353F" w:rsidRDefault="0099164E" w:rsidP="00A47171"/>
    <w:p w14:paraId="6B41CEE9" w14:textId="77777777" w:rsidR="0099164E" w:rsidRDefault="0099164E" w:rsidP="00A47171"/>
    <w:p w14:paraId="56ABB95A" w14:textId="77777777" w:rsidR="0099164E" w:rsidRDefault="0099164E" w:rsidP="00A47171"/>
    <w:p w14:paraId="14F2A384" w14:textId="77777777" w:rsidR="0099164E" w:rsidRDefault="0099164E" w:rsidP="00A47171"/>
    <w:p w14:paraId="3B77AF0F" w14:textId="77777777" w:rsidR="0099164E" w:rsidRDefault="0099164E" w:rsidP="00A47171"/>
    <w:p w14:paraId="79839D73" w14:textId="77777777" w:rsidR="0099164E" w:rsidRPr="00424F0F" w:rsidRDefault="0099164E" w:rsidP="00A47171"/>
    <w:p w14:paraId="493C3E29"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64384" behindDoc="0" locked="0" layoutInCell="1" allowOverlap="1" wp14:anchorId="383AA971" wp14:editId="3D8331DD">
                <wp:simplePos x="0" y="0"/>
                <wp:positionH relativeFrom="column">
                  <wp:posOffset>551815</wp:posOffset>
                </wp:positionH>
                <wp:positionV relativeFrom="paragraph">
                  <wp:posOffset>184150</wp:posOffset>
                </wp:positionV>
                <wp:extent cx="4924425" cy="419100"/>
                <wp:effectExtent l="0" t="0" r="28575" b="1905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19100"/>
                        </a:xfrm>
                        <a:prstGeom prst="rect">
                          <a:avLst/>
                        </a:prstGeom>
                        <a:solidFill>
                          <a:srgbClr val="FFFFFF"/>
                        </a:solidFill>
                        <a:ln w="9525">
                          <a:solidFill>
                            <a:srgbClr val="000000"/>
                          </a:solidFill>
                          <a:miter lim="800000"/>
                          <a:headEnd/>
                          <a:tailEnd/>
                        </a:ln>
                      </wps:spPr>
                      <wps:txbx>
                        <w:txbxContent>
                          <w:p w14:paraId="06EE6CD1"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AA971" id="_x0000_s1031" type="#_x0000_t202" style="position:absolute;left:0;text-align:left;margin-left:43.45pt;margin-top:14.5pt;width:387.7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LuJgIAAE0EAAAOAAAAZHJzL2Uyb0RvYy54bWysVNuO0zAQfUfiHyy/0yQlhW3UdLV0KUJa&#10;LtIuH+A4TmNhe4ztNlm+fsdOW6oF8YDIg+XxjI9nzpnJ6nrUihyE8xJMTYtZTokwHFppdjX99rB9&#10;dUWJD8y0TIERNX0Unl6vX75YDbYSc+hBtcIRBDG+GmxN+xBslWWe90IzPwMrDDo7cJoFNN0uax0b&#10;EF2rbJ7nb7IBXGsdcOE9nt5OTrpO+F0nePjSdV4EomqKuYW0urQ2cc3WK1btHLO95Mc02D9koZk0&#10;+OgZ6pYFRvZO/galJXfgoQszDjqDrpNcpBqwmiJ/Vs19z6xItSA53p5p8v8Pln8+fHVEtjV9nZeU&#10;GKZRpAcxBvIORjKP/AzWVxh2bzEwjHiMOqdavb0D/t0TA5uemZ24cQ6GXrAW8yvizezi6oTjI0gz&#10;fIIWn2H7AAlo7JyO5CEdBNFRp8ezNjEVjoflcl6W8wUlHH1lsSzyJF7GqtNt63z4IECTuKmpQ+0T&#10;Ojvc+RCzYdUpJD7mQcl2K5VKhts1G+XIgWGfbNOXCngWpgwZarpcYB5/h8jT9ycILQM2vJK6plfn&#10;IFZF2t6bNrVjYFJNe0xZmSOPkbqJxDA2Y5JscZKngfYRiXUw9TfOI256cD8pGbC3a+p/7JkTlKiP&#10;BsVZFmUZhyEZ5eLtHA136WkuPcxwhKppoGTabkIaoMiAgRsUsZOJ36j2lMkxZezZRPtxvuJQXNop&#10;6tdfYP0EAAD//wMAUEsDBBQABgAIAAAAIQBmgA3a3gAAAAgBAAAPAAAAZHJzL2Rvd25yZXYueG1s&#10;TI/BTsMwEETvSPyDtUhcEHUIJSQhToWQQHCDtoKrG2+TCHsdYjcNf89yguNqRm/fVKvZWTHhGHpP&#10;Cq4WCQikxpueWgXbzeNlDiJETUZbT6jgGwOs6tOTSpfGH+kNp3VsBUMolFpBF+NQShmaDp0OCz8g&#10;cbb3o9ORz7GVZtRHhjsr0yTJpNM98YdOD/jQYfO5PjgF+fJ5+ggv16/vTba3Rby4nZ6+RqXOz+b7&#10;OxAR5/hXhl99VoeanXb+QCYIy4ys4KaCtOBJnOdZugSxU1DcJCDrSv4fUP8AAAD//wMAUEsBAi0A&#10;FAAGAAgAAAAhALaDOJL+AAAA4QEAABMAAAAAAAAAAAAAAAAAAAAAAFtDb250ZW50X1R5cGVzXS54&#10;bWxQSwECLQAUAAYACAAAACEAOP0h/9YAAACUAQAACwAAAAAAAAAAAAAAAAAvAQAAX3JlbHMvLnJl&#10;bHNQSwECLQAUAAYACAAAACEAKrxC7iYCAABNBAAADgAAAAAAAAAAAAAAAAAuAgAAZHJzL2Uyb0Rv&#10;Yy54bWxQSwECLQAUAAYACAAAACEAZoAN2t4AAAAIAQAADwAAAAAAAAAAAAAAAACABAAAZHJzL2Rv&#10;d25yZXYueG1sUEsFBgAAAAAEAAQA8wAAAIsFAAAAAA==&#10;">
                <v:textbox>
                  <w:txbxContent>
                    <w:p w14:paraId="06EE6CD1" w14:textId="77777777" w:rsidR="00BF7A2B" w:rsidRDefault="00BF7A2B" w:rsidP="0099164E"/>
                  </w:txbxContent>
                </v:textbox>
              </v:shape>
            </w:pict>
          </mc:Fallback>
        </mc:AlternateContent>
      </w:r>
      <w:r w:rsidRPr="00424F0F">
        <w:rPr>
          <w:rFonts w:cs="Arial"/>
        </w:rPr>
        <w:t>How many people were affected?</w:t>
      </w:r>
    </w:p>
    <w:p w14:paraId="27298EA0" w14:textId="77777777" w:rsidR="0099164E" w:rsidRDefault="0099164E" w:rsidP="00A47171"/>
    <w:p w14:paraId="005160E7" w14:textId="77777777" w:rsidR="0099164E" w:rsidRDefault="0099164E" w:rsidP="00A47171"/>
    <w:p w14:paraId="4CFF2A0D" w14:textId="77777777" w:rsidR="007557CB" w:rsidRDefault="007557CB" w:rsidP="00A47171"/>
    <w:p w14:paraId="73FD0E09" w14:textId="77777777" w:rsidR="007557CB" w:rsidRDefault="007557CB" w:rsidP="00A47171"/>
    <w:p w14:paraId="4E106B46" w14:textId="77777777" w:rsidR="0099164E" w:rsidRDefault="0099164E" w:rsidP="00A47171"/>
    <w:p w14:paraId="66F04DF2" w14:textId="77777777" w:rsidR="0099164E" w:rsidRPr="00272D1A" w:rsidRDefault="0099164E" w:rsidP="00A47171">
      <w:pPr>
        <w:pStyle w:val="Level1Heading"/>
        <w:keepLines w:val="0"/>
        <w:spacing w:line="300" w:lineRule="auto"/>
        <w:outlineLvl w:val="9"/>
        <w:rPr>
          <w:rFonts w:cs="Arial"/>
        </w:rPr>
      </w:pPr>
      <w:r>
        <w:rPr>
          <w:noProof/>
          <w:lang w:eastAsia="en-GB"/>
        </w:rPr>
        <w:lastRenderedPageBreak/>
        <mc:AlternateContent>
          <mc:Choice Requires="wps">
            <w:drawing>
              <wp:anchor distT="0" distB="0" distL="114300" distR="114300" simplePos="0" relativeHeight="251671552" behindDoc="0" locked="0" layoutInCell="1" allowOverlap="1" wp14:anchorId="6D1CAEA5" wp14:editId="0064D519">
                <wp:simplePos x="0" y="0"/>
                <wp:positionH relativeFrom="column">
                  <wp:posOffset>552450</wp:posOffset>
                </wp:positionH>
                <wp:positionV relativeFrom="paragraph">
                  <wp:posOffset>280035</wp:posOffset>
                </wp:positionV>
                <wp:extent cx="4924425" cy="15240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524000"/>
                        </a:xfrm>
                        <a:prstGeom prst="rect">
                          <a:avLst/>
                        </a:prstGeom>
                        <a:solidFill>
                          <a:srgbClr val="FFFFFF"/>
                        </a:solidFill>
                        <a:ln w="9525">
                          <a:solidFill>
                            <a:srgbClr val="000000"/>
                          </a:solidFill>
                          <a:miter lim="800000"/>
                          <a:headEnd/>
                          <a:tailEnd/>
                        </a:ln>
                      </wps:spPr>
                      <wps:txbx>
                        <w:txbxContent>
                          <w:p w14:paraId="107E7ECC"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CAEA5" id="_x0000_s1032" type="#_x0000_t202" style="position:absolute;left:0;text-align:left;margin-left:43.5pt;margin-top:22.05pt;width:387.75pt;height:12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qVJwIAAEwEAAAOAAAAZHJzL2Uyb0RvYy54bWysVF1v0zAUfUfiP1h+p0mjdFujptPoKEIa&#10;A2njB7iO01jYvsZ2m5Rfz7XTdmVIPCDyYPnj+vjcc+7N4nbQiuyF8xJMTaeTnBJhODTSbGv67Xn9&#10;7oYSH5hpmAIjanoQnt4u375Z9LYSBXSgGuEIghhf9bamXQi2yjLPO6GZn4AVBg9bcJoFXLpt1jjW&#10;I7pWWZHnV1kPrrEOuPAed+/HQ7pM+G0rePjStl4EomqK3EIaXRo3ccyWC1ZtHbOd5Eca7B9YaCYN&#10;PnqGumeBkZ2Tf0BpyR14aMOEg86gbSUXKQfMZpq/yuapY1akXFAcb88y+f8Hyx/3Xx2RTU2vKTFM&#10;o0XPYgjkPQykiOr01lcY9GQxLAy4jS6nTL19AP7dEwOrjpmtuHMO+k6wBtlN483s4uqI4yPIpv8M&#10;DT7DdgES0NA6HaVDMQiio0uHszORCsfNcl6UZTGjhOPZdFaUeZ68y1h1um6dDx8FaBInNXVofYJn&#10;+wcfIh1WnULiax6UbNZSqbRw281KObJnWCbr9KUMXoUpQ/qazmdI5O8QyO6F4G8vaRmw3pXUNb05&#10;B7Eq6vbBNKkaA5NqnCNlZY5CRu1GFcOwGZJjVyd/NtAcUFkHY3ljO+KkA/eTkh5Lu6b+x445QYn6&#10;ZNCd+bQsYy+kRTm7LnDhLk82lyfMcISqaaBknK5C6p+ogIE7dLGVSd9o98jkSBlLNsl+bK/YE5fr&#10;FPXyE1j+AgAA//8DAFBLAwQUAAYACAAAACEAj5hTUd8AAAAJAQAADwAAAGRycy9kb3ducmV2Lnht&#10;bEyPwU7DMAyG70i8Q2QkLoilK6UrpemEkEDsBgPBNWu8tqJxSpJ15e0xJzjav/X5+6v1bAcxoQ+9&#10;IwXLRQICqXGmp1bB2+vDZQEiRE1GD45QwTcGWNenJ5UujTvSC07b2AqGUCi1gi7GsZQyNB1aHRZu&#10;ROJs77zVkUffSuP1keF2kGmS5NLqnvhDp0e877D53B6sgiJ7mj7C5ur5vcn3w028WE2PX16p87P5&#10;7hZExDn+HcOvPqtDzU47dyATxMCMFVeJCrJsCYLzIk+vQewUpAVvZF3J/w3qHwAAAP//AwBQSwEC&#10;LQAUAAYACAAAACEAtoM4kv4AAADhAQAAEwAAAAAAAAAAAAAAAAAAAAAAW0NvbnRlbnRfVHlwZXNd&#10;LnhtbFBLAQItABQABgAIAAAAIQA4/SH/1gAAAJQBAAALAAAAAAAAAAAAAAAAAC8BAABfcmVscy8u&#10;cmVsc1BLAQItABQABgAIAAAAIQDNvNqVJwIAAEwEAAAOAAAAAAAAAAAAAAAAAC4CAABkcnMvZTJv&#10;RG9jLnhtbFBLAQItABQABgAIAAAAIQCPmFNR3wAAAAkBAAAPAAAAAAAAAAAAAAAAAIEEAABkcnMv&#10;ZG93bnJldi54bWxQSwUGAAAAAAQABADzAAAAjQUAAAAA&#10;">
                <v:textbox>
                  <w:txbxContent>
                    <w:p w14:paraId="107E7ECC" w14:textId="77777777" w:rsidR="00BF7A2B" w:rsidRDefault="00BF7A2B" w:rsidP="0099164E"/>
                  </w:txbxContent>
                </v:textbox>
              </v:shape>
            </w:pict>
          </mc:Fallback>
        </mc:AlternateContent>
      </w:r>
      <w:r w:rsidRPr="00272D1A">
        <w:rPr>
          <w:rFonts w:cs="Arial"/>
        </w:rPr>
        <w:t>Please give a description of the data affected</w:t>
      </w:r>
    </w:p>
    <w:p w14:paraId="2BEB1DDF" w14:textId="77777777" w:rsidR="0099164E" w:rsidRDefault="0099164E" w:rsidP="00A47171"/>
    <w:p w14:paraId="75E5CF7F" w14:textId="77777777" w:rsidR="0099164E" w:rsidRDefault="0099164E" w:rsidP="00A47171"/>
    <w:p w14:paraId="0C563307" w14:textId="77777777" w:rsidR="0099164E" w:rsidRDefault="0099164E" w:rsidP="00A47171"/>
    <w:p w14:paraId="61F038A1" w14:textId="77777777" w:rsidR="0099164E" w:rsidRDefault="0099164E" w:rsidP="00A47171"/>
    <w:p w14:paraId="57B97551" w14:textId="77777777" w:rsidR="0099164E" w:rsidRPr="0026353F" w:rsidRDefault="0099164E" w:rsidP="00A47171"/>
    <w:p w14:paraId="00D695CC" w14:textId="77777777" w:rsidR="0099164E" w:rsidRPr="00424F0F" w:rsidRDefault="0099164E" w:rsidP="00A47171"/>
    <w:p w14:paraId="433D5FC4"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65408" behindDoc="0" locked="0" layoutInCell="1" allowOverlap="1" wp14:anchorId="374FDBF3" wp14:editId="0DB5D824">
                <wp:simplePos x="0" y="0"/>
                <wp:positionH relativeFrom="column">
                  <wp:posOffset>552450</wp:posOffset>
                </wp:positionH>
                <wp:positionV relativeFrom="paragraph">
                  <wp:posOffset>207011</wp:posOffset>
                </wp:positionV>
                <wp:extent cx="4924425" cy="1524000"/>
                <wp:effectExtent l="0" t="0" r="28575" b="1905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524000"/>
                        </a:xfrm>
                        <a:prstGeom prst="rect">
                          <a:avLst/>
                        </a:prstGeom>
                        <a:solidFill>
                          <a:srgbClr val="FFFFFF"/>
                        </a:solidFill>
                        <a:ln w="9525">
                          <a:solidFill>
                            <a:srgbClr val="000000"/>
                          </a:solidFill>
                          <a:miter lim="800000"/>
                          <a:headEnd/>
                          <a:tailEnd/>
                        </a:ln>
                      </wps:spPr>
                      <wps:txbx>
                        <w:txbxContent>
                          <w:p w14:paraId="3E64CBAF"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FDBF3" id="_x0000_s1033" type="#_x0000_t202" style="position:absolute;left:0;text-align:left;margin-left:43.5pt;margin-top:16.3pt;width:387.75pt;height:1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HYKQIAAE4EAAAOAAAAZHJzL2Uyb0RvYy54bWysVMtu2zAQvBfoPxC815JVuYkFy0Hq1EWB&#10;9AEk/QCaoiyiJJclaUvu12dJ2Y6bAj0U1YHgYzmcndnV4mbQiuyF8xJMTaeTnBJhODTSbGv6/XH9&#10;5poSH5hpmAIjanoQnt4sX79a9LYSBXSgGuEIghhf9bamXQi2yjLPO6GZn4AVBg9bcJoFXLpt1jjW&#10;I7pWWZHn77IeXGMdcOE97t6Nh3SZ8NtW8PC1bb0IRNUUuYU0ujRu4pgtF6zaOmY7yY802D+w0Ewa&#10;fPQMdccCIzsn/4DSkjvw0IYJB51B20ouUg6YzTR/kc1Dx6xIuaA43p5l8v8Pln/Zf3NENjV9m88o&#10;MUyjSY9iCOQ9DKSI+vTWVxj2YDEwDLiNPqdcvb0H/sMTA6uOma24dQ76TrAG+U3jzezi6ojjI8im&#10;/wwNPsN2ARLQ0DodxUM5CKKjT4ezN5EKx81yXpRlgRQ5nk1nRZnnyb2MVafr1vnwUYAmcVJTh+Yn&#10;eLa/9yHSYdUpJL7mQclmLZVKC7fdrJQje4aFsk5fyuBFmDKkr+l8hkT+DoHsngn+9pKWASteSV3T&#10;63MQq6JuH0yT6jEwqcY5UlbmKGTUblQxDJsheXZ18mcDzQGVdTAWODYkTjpwvyjpsbhr6n/umBOU&#10;qE8G3ZlPyzJ2Q1qUs6sCF+7yZHN5wgxHqJoGSsbpKqQOigoYuEUXW5n0jXaPTI6UsWiT7McGi11x&#10;uU5Rz7+B5RMAAAD//wMAUEsDBBQABgAIAAAAIQAwXHdO3wAAAAkBAAAPAAAAZHJzL2Rvd25yZXYu&#10;eG1sTI/BTsMwDIbvSLxDZCQuiKV00JbSdEJIILjBNsE1a7y2onFKknXl7TEnONq/9fn7q9VsBzGh&#10;D70jBVeLBARS40xPrYLt5vGyABGiJqMHR6jgGwOs6tOTSpfGHekNp3VsBUMolFpBF+NYShmaDq0O&#10;CzcicbZ33urIo2+l8frIcDvINEkyaXVP/KHTIz502HyuD1ZBcf08fYSX5et7k+2H23iRT09fXqnz&#10;s/n+DkTEOf4dw68+q0PNTjt3IBPEwIycq0QFyzQDwXmRpTcgdgrSnDeyruT/BvUPAAAA//8DAFBL&#10;AQItABQABgAIAAAAIQC2gziS/gAAAOEBAAATAAAAAAAAAAAAAAAAAAAAAABbQ29udGVudF9UeXBl&#10;c10ueG1sUEsBAi0AFAAGAAgAAAAhADj9If/WAAAAlAEAAAsAAAAAAAAAAAAAAAAALwEAAF9yZWxz&#10;Ly5yZWxzUEsBAi0AFAAGAAgAAAAhACceEdgpAgAATgQAAA4AAAAAAAAAAAAAAAAALgIAAGRycy9l&#10;Mm9Eb2MueG1sUEsBAi0AFAAGAAgAAAAhADBcd07fAAAACQEAAA8AAAAAAAAAAAAAAAAAgwQAAGRy&#10;cy9kb3ducmV2LnhtbFBLBQYAAAAABAAEAPMAAACPBQAAAAA=&#10;">
                <v:textbox>
                  <w:txbxContent>
                    <w:p w14:paraId="3E64CBAF" w14:textId="77777777" w:rsidR="00BF7A2B" w:rsidRDefault="00BF7A2B" w:rsidP="0099164E"/>
                  </w:txbxContent>
                </v:textbox>
              </v:shape>
            </w:pict>
          </mc:Fallback>
        </mc:AlternateContent>
      </w:r>
      <w:r w:rsidRPr="00424F0F">
        <w:rPr>
          <w:rFonts w:cs="Arial"/>
        </w:rPr>
        <w:t>What are the potential remedial actions that can be taken to remedy the breach?</w:t>
      </w:r>
    </w:p>
    <w:p w14:paraId="248FC5F0" w14:textId="77777777" w:rsidR="0099164E" w:rsidRPr="0026353F" w:rsidRDefault="0099164E" w:rsidP="00A47171"/>
    <w:p w14:paraId="3AA93E10" w14:textId="77777777" w:rsidR="0099164E" w:rsidRDefault="0099164E" w:rsidP="00A47171"/>
    <w:p w14:paraId="09BEB64B" w14:textId="77777777" w:rsidR="0099164E" w:rsidRDefault="0099164E" w:rsidP="00A47171"/>
    <w:p w14:paraId="746423D9"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66432" behindDoc="0" locked="0" layoutInCell="1" allowOverlap="1" wp14:anchorId="14319D4B" wp14:editId="4E6C1346">
                <wp:simplePos x="0" y="0"/>
                <wp:positionH relativeFrom="column">
                  <wp:posOffset>551815</wp:posOffset>
                </wp:positionH>
                <wp:positionV relativeFrom="paragraph">
                  <wp:posOffset>291465</wp:posOffset>
                </wp:positionV>
                <wp:extent cx="4924425" cy="419100"/>
                <wp:effectExtent l="0" t="0" r="28575" b="1905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19100"/>
                        </a:xfrm>
                        <a:prstGeom prst="rect">
                          <a:avLst/>
                        </a:prstGeom>
                        <a:solidFill>
                          <a:srgbClr val="FFFFFF"/>
                        </a:solidFill>
                        <a:ln w="9525">
                          <a:solidFill>
                            <a:srgbClr val="000000"/>
                          </a:solidFill>
                          <a:miter lim="800000"/>
                          <a:headEnd/>
                          <a:tailEnd/>
                        </a:ln>
                      </wps:spPr>
                      <wps:txbx>
                        <w:txbxContent>
                          <w:p w14:paraId="1DCA64B9"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19D4B" id="_x0000_s1034" type="#_x0000_t202" style="position:absolute;left:0;text-align:left;margin-left:43.45pt;margin-top:22.95pt;width:387.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SCFJgIAAE0EAAAOAAAAZHJzL2Uyb0RvYy54bWysVNuO0zAQfUfiHyy/01xIlzZqulq6FCEt&#10;F2mXD3Acp7GwPcF2m5SvZ+y0pVoQD4g8WB7P+HjmnJmsbketyEFYJ8FUNJullAjDoZFmV9GvT9tX&#10;C0qcZ6ZhCoyo6FE4ert++WI19KXIoQPVCEsQxLhy6Cvaed+XSeJ4JzRzM+iFQWcLVjOPpt0ljWUD&#10;omuV5Gl6kwxgm94CF87h6f3kpOuI37aC+89t64QnqqKYm4+rjWsd1mS9YuXOsr6T/JQG+4csNJMG&#10;H71A3TPPyN7K36C05BYctH7GQSfQtpKLWANWk6XPqnnsWC9iLUiO6y80uf8Hyz8dvlgim4q+Tm8o&#10;MUyjSE9i9OQtjCQP/Ay9KzHsscdAP+Ix6hxrdf0D8G+OGNh0zOzEnbUwdII1mF8WbiZXVyccF0Dq&#10;4SM0+Azbe4hAY2t1IA/pIIiOOh0v2oRUOB4Wy7wo8jklHH1FtszSKF7CyvPt3jr/XoAmYVNRi9pH&#10;dHZ4cD5kw8pzSHjMgZLNVioVDburN8qSA8M+2cYvFvAsTBkyVHQ5xzz+DpHG708QWnpseCV1RReX&#10;IFYG2t6ZJrajZ1JNe0xZmROPgbqJRD/WY5RscZanhuaIxFqY+hvnETcd2B+UDNjbFXXf98wKStQH&#10;g+Iss6IIwxCNYv4mR8Nee+prDzMcoSrqKZm2Gx8HKDBg4A5FbGXkN6g9ZXJKGXs20n6arzAU13aM&#10;+vUXWP8EAAD//wMAUEsDBBQABgAIAAAAIQBEPQpg3wAAAAkBAAAPAAAAZHJzL2Rvd25yZXYueG1s&#10;TI/LTsMwEEX3SPyDNUhsUOukhJCEOBVCAtEdtAi2bjxNIvwItpuGv2dYwWo0uldnztTr2Wg2oQ+D&#10;swLSZQIMbevUYDsBb7vHRQEsRGmV1M6igG8MsG7Oz2pZKXeyrzhtY8cIYkMlBfQxjhXnoe3RyLB0&#10;I1rKDs4bGWn1HVdenghuNF8lSc6NHCxd6OWIDz22n9ujEVBkz9NH2Fy/vLf5QZfx6nZ6+vJCXF7M&#10;93fAIs7xrwy/+qQODTnt3dGqwDQx8pKaArIbmpQX+SoDtqdimpbAm5r//6D5AQAA//8DAFBLAQIt&#10;ABQABgAIAAAAIQC2gziS/gAAAOEBAAATAAAAAAAAAAAAAAAAAAAAAABbQ29udGVudF9UeXBlc10u&#10;eG1sUEsBAi0AFAAGAAgAAAAhADj9If/WAAAAlAEAAAsAAAAAAAAAAAAAAAAALwEAAF9yZWxzLy5y&#10;ZWxzUEsBAi0AFAAGAAgAAAAhAJPZIIUmAgAATQQAAA4AAAAAAAAAAAAAAAAALgIAAGRycy9lMm9E&#10;b2MueG1sUEsBAi0AFAAGAAgAAAAhAEQ9CmDfAAAACQEAAA8AAAAAAAAAAAAAAAAAgAQAAGRycy9k&#10;b3ducmV2LnhtbFBLBQYAAAAABAAEAPMAAACMBQAAAAA=&#10;">
                <v:textbox>
                  <w:txbxContent>
                    <w:p w14:paraId="1DCA64B9" w14:textId="77777777" w:rsidR="00BF7A2B" w:rsidRDefault="00BF7A2B" w:rsidP="0099164E"/>
                  </w:txbxContent>
                </v:textbox>
              </v:shape>
            </w:pict>
          </mc:Fallback>
        </mc:AlternateContent>
      </w:r>
      <w:r w:rsidRPr="00424F0F">
        <w:rPr>
          <w:rFonts w:cs="Arial"/>
        </w:rPr>
        <w:t>Date reported to the Diocese?</w:t>
      </w:r>
    </w:p>
    <w:p w14:paraId="40C03C69" w14:textId="77777777" w:rsidR="0099164E" w:rsidRDefault="0099164E" w:rsidP="0099164E"/>
    <w:p w14:paraId="29DA564C" w14:textId="77777777" w:rsidR="0099164E" w:rsidRDefault="0099164E" w:rsidP="0099164E"/>
    <w:p w14:paraId="382D6665" w14:textId="77777777" w:rsidR="0099164E" w:rsidRPr="0026353F" w:rsidRDefault="00A47171" w:rsidP="00A47171">
      <w:pPr>
        <w:pStyle w:val="Level1Heading"/>
        <w:numPr>
          <w:ilvl w:val="0"/>
          <w:numId w:val="0"/>
        </w:numPr>
        <w:ind w:left="851" w:hanging="851"/>
        <w:outlineLvl w:val="1"/>
      </w:pPr>
      <w:bookmarkStart w:id="70" w:name="_Toc530748005"/>
      <w:r>
        <w:t>P</w:t>
      </w:r>
      <w:r w:rsidR="0099164E" w:rsidRPr="00424F0F">
        <w:t>art 2</w:t>
      </w:r>
      <w:bookmarkEnd w:id="70"/>
      <w:r w:rsidR="0099164E" w:rsidRPr="00424F0F">
        <w:t xml:space="preserve"> </w:t>
      </w:r>
    </w:p>
    <w:p w14:paraId="40BE00CA" w14:textId="77777777" w:rsidR="0099164E" w:rsidRDefault="0099164E" w:rsidP="00A47171">
      <w:pPr>
        <w:pStyle w:val="Level1Heading"/>
        <w:keepLines w:val="0"/>
        <w:numPr>
          <w:ilvl w:val="0"/>
          <w:numId w:val="0"/>
        </w:numPr>
        <w:spacing w:line="300" w:lineRule="auto"/>
        <w:ind w:left="851" w:hanging="851"/>
        <w:outlineLvl w:val="9"/>
        <w:rPr>
          <w:rFonts w:cs="Arial"/>
        </w:rPr>
      </w:pPr>
      <w:r w:rsidRPr="00424F0F">
        <w:rPr>
          <w:rFonts w:cs="Arial"/>
        </w:rPr>
        <w:t xml:space="preserve">To be completed by the </w:t>
      </w:r>
      <w:r>
        <w:rPr>
          <w:rFonts w:cs="Arial"/>
          <w:sz w:val="16"/>
          <w:szCs w:val="16"/>
        </w:rPr>
        <w:t>APPROPRIATE MANAGER OR DPO</w:t>
      </w:r>
      <w:r>
        <w:rPr>
          <w:rFonts w:cs="Arial"/>
        </w:rPr>
        <w:t xml:space="preserve"> </w:t>
      </w:r>
      <w:r w:rsidRPr="00424F0F">
        <w:rPr>
          <w:rFonts w:cs="Arial"/>
        </w:rPr>
        <w:t xml:space="preserve">(with the </w:t>
      </w:r>
      <w:r>
        <w:rPr>
          <w:rFonts w:cs="Arial"/>
        </w:rPr>
        <w:t>individual's</w:t>
      </w:r>
      <w:r w:rsidRPr="00424F0F">
        <w:rPr>
          <w:rFonts w:cs="Arial"/>
        </w:rPr>
        <w:t xml:space="preserve"> assistance)</w:t>
      </w:r>
    </w:p>
    <w:p w14:paraId="543125E4"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72576" behindDoc="0" locked="0" layoutInCell="1" allowOverlap="1" wp14:anchorId="232C33C8" wp14:editId="71CB40D7">
                <wp:simplePos x="0" y="0"/>
                <wp:positionH relativeFrom="column">
                  <wp:posOffset>561975</wp:posOffset>
                </wp:positionH>
                <wp:positionV relativeFrom="paragraph">
                  <wp:posOffset>205740</wp:posOffset>
                </wp:positionV>
                <wp:extent cx="4924425" cy="838200"/>
                <wp:effectExtent l="0" t="0" r="28575" b="1905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838200"/>
                        </a:xfrm>
                        <a:prstGeom prst="rect">
                          <a:avLst/>
                        </a:prstGeom>
                        <a:solidFill>
                          <a:srgbClr val="FFFFFF"/>
                        </a:solidFill>
                        <a:ln w="9525">
                          <a:solidFill>
                            <a:srgbClr val="000000"/>
                          </a:solidFill>
                          <a:miter lim="800000"/>
                          <a:headEnd/>
                          <a:tailEnd/>
                        </a:ln>
                      </wps:spPr>
                      <wps:txbx>
                        <w:txbxContent>
                          <w:p w14:paraId="649ACB3F"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C33C8" id="_x0000_s1035" type="#_x0000_t202" style="position:absolute;left:0;text-align:left;margin-left:44.25pt;margin-top:16.2pt;width:387.75pt;height: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4pJQIAAE0EAAAOAAAAZHJzL2Uyb0RvYy54bWysVNuO2yAQfa/Uf0C8N068TptYcVbbbFNV&#10;2l6k3X4AxjhGBYYCiZ1+/Q44m00v6kNVPyAGhjNnzsx4dT1oRQ7CeQmmorPJlBJhODTS7Cr69WH7&#10;akGJD8w0TIERFT0KT6/XL1+seluKHDpQjXAEQYwve1vRLgRbZpnnndDMT8AKg5ctOM0Cmm6XNY71&#10;iK5Vlk+nr7MeXGMdcOE9nt6Ol3Sd8NtW8PC5bb0IRFUUuYW0urTWcc3WK1buHLOd5Cca7B9YaCYN&#10;Bj1D3bLAyN7J36C05A48tGHCQWfQtpKLlANmM5v+ks19x6xIuaA43p5l8v8Pln86fHFENhW9mqE+&#10;hmks0oMYAnkLA8mjPr31JbrdW3QMAx5jnVOu3t4B/+aJgU3HzE7cOAd9J1iD/GbxZXbxdMTxEaTu&#10;P0KDYdg+QAIaWqejeCgHQXTkcTzXJlLheFgs86LI55RwvFtcLbD4KQQrn15b58N7AZrETUUd1j6h&#10;s8OdD5ENK59cYjAPSjZbqVQy3K7eKEcODPtkm74T+k9uypC+oss58vg7xDR9f4LQMmDDK6kxi7MT&#10;K6Ns70yT2jEwqcY9UlbmpGOUbhQxDPWQSraMAaLGNTRHFNbB2N84j7jpwP2gpMferqj/vmdOUKI+&#10;GCzOclYUcRiSUczf5Gi4y5v68oYZjlAVDZSM201IAxQVMHCDRWxl0veZyYky9myS/TRfcSgu7eT1&#10;/BdYPwIAAP//AwBQSwMEFAAGAAgAAAAhAFiPLvjeAAAACQEAAA8AAABkcnMvZG93bnJldi54bWxM&#10;j8FOwzAQRO9I/IO1SFwQdWhDCCFOhZBAcIOC4OrG2yTCXgfbTcPfs5zguJrR2zf1enZWTBji4EnB&#10;xSIDgdR6M1Cn4O31/rwEEZMmo60nVPCNEdbN8VGtK+MP9ILTJnWCIRQrraBPaaykjG2PTseFH5E4&#10;2/ngdOIzdNIEfWC4s3KZZYV0eiD+0OsR73psPzd7p6DMH6eP+LR6fm+Lnb1OZ1fTw1dQ6vRkvr0B&#10;kXBOf2X41Wd1aNhp6/dkorDMKC+5qWC1zEFwXhY5b9tyschzkE0t/y9ofgAAAP//AwBQSwECLQAU&#10;AAYACAAAACEAtoM4kv4AAADhAQAAEwAAAAAAAAAAAAAAAAAAAAAAW0NvbnRlbnRfVHlwZXNdLnht&#10;bFBLAQItABQABgAIAAAAIQA4/SH/1gAAAJQBAAALAAAAAAAAAAAAAAAAAC8BAABfcmVscy8ucmVs&#10;c1BLAQItABQABgAIAAAAIQDQoi4pJQIAAE0EAAAOAAAAAAAAAAAAAAAAAC4CAABkcnMvZTJvRG9j&#10;LnhtbFBLAQItABQABgAIAAAAIQBYjy743gAAAAkBAAAPAAAAAAAAAAAAAAAAAH8EAABkcnMvZG93&#10;bnJldi54bWxQSwUGAAAAAAQABADzAAAAigUAAAAA&#10;">
                <v:textbox>
                  <w:txbxContent>
                    <w:p w14:paraId="649ACB3F" w14:textId="77777777" w:rsidR="00BF7A2B" w:rsidRDefault="00BF7A2B" w:rsidP="0099164E"/>
                  </w:txbxContent>
                </v:textbox>
              </v:shape>
            </w:pict>
          </mc:Fallback>
        </mc:AlternateContent>
      </w:r>
      <w:r w:rsidRPr="00424F0F">
        <w:rPr>
          <w:rFonts w:cs="Arial"/>
        </w:rPr>
        <w:t>Is the Incident a 'near miss'? If so why?</w:t>
      </w:r>
    </w:p>
    <w:p w14:paraId="7C8773DE" w14:textId="77777777" w:rsidR="0099164E" w:rsidRPr="00851F37" w:rsidRDefault="0099164E" w:rsidP="00A47171"/>
    <w:p w14:paraId="7374F5E5" w14:textId="77777777" w:rsidR="0099164E" w:rsidRDefault="0099164E" w:rsidP="00A47171"/>
    <w:p w14:paraId="690A41E8" w14:textId="77777777" w:rsidR="0099164E" w:rsidRPr="00851F37" w:rsidRDefault="0099164E" w:rsidP="00A47171"/>
    <w:p w14:paraId="498F5AE4"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67456" behindDoc="0" locked="0" layoutInCell="1" allowOverlap="1" wp14:anchorId="1D83795C" wp14:editId="57D37EA2">
                <wp:simplePos x="0" y="0"/>
                <wp:positionH relativeFrom="column">
                  <wp:posOffset>561340</wp:posOffset>
                </wp:positionH>
                <wp:positionV relativeFrom="paragraph">
                  <wp:posOffset>202565</wp:posOffset>
                </wp:positionV>
                <wp:extent cx="4924425" cy="419100"/>
                <wp:effectExtent l="0" t="0" r="28575" b="1905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19100"/>
                        </a:xfrm>
                        <a:prstGeom prst="rect">
                          <a:avLst/>
                        </a:prstGeom>
                        <a:solidFill>
                          <a:srgbClr val="FFFFFF"/>
                        </a:solidFill>
                        <a:ln w="9525">
                          <a:solidFill>
                            <a:srgbClr val="000000"/>
                          </a:solidFill>
                          <a:miter lim="800000"/>
                          <a:headEnd/>
                          <a:tailEnd/>
                        </a:ln>
                      </wps:spPr>
                      <wps:txbx>
                        <w:txbxContent>
                          <w:p w14:paraId="7B9A76C2"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3795C" id="_x0000_s1036" type="#_x0000_t202" style="position:absolute;left:0;text-align:left;margin-left:44.2pt;margin-top:15.95pt;width:387.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GHJgIAAE4EAAAOAAAAZHJzL2Uyb0RvYy54bWysVNuO0zAQfUfiHyy/01xIYRs1XS1dipCW&#10;i7TLBziO01jYHmO7TcrXM3a73WpBPCDyYHk84+MzZ2ayvJ60InvhvATT0GKWUyIMh06abUO/PWxe&#10;XVHiAzMdU2BEQw/C0+vVyxfL0daihAFUJxxBEOPr0TZ0CMHWWeb5IDTzM7DCoLMHp1lA022zzrER&#10;0bXKyjx/k43gOuuAC+/x9PbopKuE3/eChy9970UgqqHILaTVpbWNa7ZasnrrmB0kP9Fg/8BCM2nw&#10;0TPULQuM7Jz8DUpL7sBDH2YcdAZ9L7lIOWA2Rf4sm/uBWZFyQXG8Pcvk/x8s/7z/6ojsGvo6x1IZ&#10;prFID2IK5B1MpIz6jNbXGHZvMTBMeIx1Trl6ewf8uycG1gMzW3HjHIyDYB3yK+LN7OLqEcdHkHb8&#10;BB0+w3YBEtDUOx3FQzkIomOdDufaRCocD6tFWVXlnBKOvqpYFHkqXsbqx9vW+fBBgCZx01CHtU/o&#10;bH/nQ2TD6seQ+JgHJbuNVCoZbtuulSN7hn2ySV9K4FmYMmRs6GKOPP4OkafvTxBaBmx4JXVDr85B&#10;rI6yvTddasfApDrukbIyJx2jdEcRw9ROqWRFkiCK3EJ3QGUdHBscBxI3A7iflIzY3A31P3bMCUrU&#10;R4PVWRRVFachGdX8bYmGu/S0lx5mOEI1NFBy3K5DmqAogYEbrGIvk8BPTE6csWmT7qcBi1Nxaaeo&#10;p9/A6hcAAAD//wMAUEsDBBQABgAIAAAAIQC1tUzd3gAAAAgBAAAPAAAAZHJzL2Rvd25yZXYueG1s&#10;TI/BTsMwDIbvSLxDZCQuiKWjU9eWphNCAsFtDATXrPHaisYpSdaVt8ec4Gbr//X5c7WZ7SAm9KF3&#10;pGC5SEAgNc701Cp4e324zkGEqMnowREq+MYAm/r8rNKlcSd6wWkXW8EQCqVW0MU4llKGpkOrw8KN&#10;SJwdnLc68upbabw+MdwO8iZJMml1T3yh0yPed9h87o5WQb56mj7Cc7p9b7LDUMSr9fT45ZW6vJjv&#10;bkFEnONfGX71WR1qdtq7I5kgBmbkK24qSJcFCM7zLOVhr6BYFyDrSv5/oP4BAAD//wMAUEsBAi0A&#10;FAAGAAgAAAAhALaDOJL+AAAA4QEAABMAAAAAAAAAAAAAAAAAAAAAAFtDb250ZW50X1R5cGVzXS54&#10;bWxQSwECLQAUAAYACAAAACEAOP0h/9YAAACUAQAACwAAAAAAAAAAAAAAAAAvAQAAX3JlbHMvLnJl&#10;bHNQSwECLQAUAAYACAAAACEAqmeBhyYCAABOBAAADgAAAAAAAAAAAAAAAAAuAgAAZHJzL2Uyb0Rv&#10;Yy54bWxQSwECLQAUAAYACAAAACEAtbVM3d4AAAAIAQAADwAAAAAAAAAAAAAAAACABAAAZHJzL2Rv&#10;d25yZXYueG1sUEsFBgAAAAAEAAQA8wAAAIsFAAAAAA==&#10;">
                <v:textbox>
                  <w:txbxContent>
                    <w:p w14:paraId="7B9A76C2" w14:textId="77777777" w:rsidR="00BF7A2B" w:rsidRDefault="00BF7A2B" w:rsidP="0099164E"/>
                  </w:txbxContent>
                </v:textbox>
              </v:shape>
            </w:pict>
          </mc:Fallback>
        </mc:AlternateContent>
      </w:r>
      <w:r w:rsidRPr="00424F0F">
        <w:rPr>
          <w:rFonts w:cs="Arial"/>
        </w:rPr>
        <w:t>Does the incident constitute a Personal Data Breach?</w:t>
      </w:r>
    </w:p>
    <w:p w14:paraId="1B9EAF1A" w14:textId="77777777" w:rsidR="0099164E" w:rsidRPr="00CF09C0" w:rsidRDefault="0099164E" w:rsidP="00A47171"/>
    <w:p w14:paraId="31B03CDB" w14:textId="77777777" w:rsidR="0099164E" w:rsidRPr="00424F0F" w:rsidRDefault="0099164E" w:rsidP="00A47171"/>
    <w:p w14:paraId="511B712E"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68480" behindDoc="0" locked="0" layoutInCell="1" allowOverlap="1" wp14:anchorId="67AE003D" wp14:editId="194C19E0">
                <wp:simplePos x="0" y="0"/>
                <wp:positionH relativeFrom="column">
                  <wp:posOffset>561975</wp:posOffset>
                </wp:positionH>
                <wp:positionV relativeFrom="paragraph">
                  <wp:posOffset>193040</wp:posOffset>
                </wp:positionV>
                <wp:extent cx="4924425" cy="1352550"/>
                <wp:effectExtent l="0" t="0" r="28575" b="1905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352550"/>
                        </a:xfrm>
                        <a:prstGeom prst="rect">
                          <a:avLst/>
                        </a:prstGeom>
                        <a:solidFill>
                          <a:srgbClr val="FFFFFF"/>
                        </a:solidFill>
                        <a:ln w="9525">
                          <a:solidFill>
                            <a:srgbClr val="000000"/>
                          </a:solidFill>
                          <a:miter lim="800000"/>
                          <a:headEnd/>
                          <a:tailEnd/>
                        </a:ln>
                      </wps:spPr>
                      <wps:txbx>
                        <w:txbxContent>
                          <w:p w14:paraId="54277B7F"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E003D" id="_x0000_s1037" type="#_x0000_t202" style="position:absolute;left:0;text-align:left;margin-left:44.25pt;margin-top:15.2pt;width:387.7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w62KAIAAE8EAAAOAAAAZHJzL2Uyb0RvYy54bWysVNtu2zAMfR+wfxD0vvjSZGuMOEWXLsOA&#10;7gK0+wBZlmNhkqhJSuzu60vJaRp028swPwiiSB2R55BeXY1akYNwXoKpaTHLKRGGQyvNrqbf77dv&#10;LinxgZmWKTCipg/C06v161erwVaihB5UKxxBEOOrwda0D8FWWeZ5LzTzM7DCoLMDp1lA0+2y1rEB&#10;0bXKyjx/mw3gWuuAC+/x9GZy0nXC7zrBw9eu8yIQVVPMLaTVpbWJa7ZesWrnmO0lP6bB/iELzaTB&#10;R09QNywwsnfyNygtuQMPXZhx0Bl0neQi1YDVFPmLau56ZkWqBcnx9kST/3+w/MvhmyOyrelFvqTE&#10;MI0i3YsxkPcwkjLyM1hfYdidxcAw4jHqnGr19hb4D08MbHpmduLaORh6wVrMr4g3s7OrE46PIM3w&#10;GVp8hu0DJKCxczqSh3QQREedHk7axFQ4Hs6X5XxeLijh6CsuFuVikdTLWPV03TofPgrQJG5q6lD8&#10;BM8Otz7EdFj1FBJf86Bku5VKJcPtmo1y5MCwUbbpSxW8CFOGDDVd4usTA3+FyNP3JwgtA3a8krqm&#10;l6cgVkXePpg29WNgUk17TFmZI5GRu4nFMDZj0qxINEeWG2gfkFoHU4fjROKmB/eLkgG7u6b+5545&#10;QYn6ZFCeZTGfx3FIxnzxrkTDnXuacw8zHKFqGiiZtpuQRigSZ+AaZexkIvg5k2PO2LWJ9+OExbE4&#10;t1PU839g/QgAAP//AwBQSwMEFAAGAAgAAAAhAHN4tgTfAAAACQEAAA8AAABkcnMvZG93bnJldi54&#10;bWxMj8tOwzAQRfdI/IM1SGwQdWhMCCFOhZBAsIO2gq0bT5MIP4LtpuHvGVawHN2rM+fWq9kaNmGI&#10;g3cSrhYZMHSt14PrJGw3j5clsJiU08p4hxK+McKqOT2pVaX90b3htE4dI4iLlZLQpzRWnMe2R6vi&#10;wo/oKNv7YFWiM3RcB3UkuDV8mWUFt2pw9KFXIz702H6uD1ZCKZ6nj/iSv763xd7cpoub6ekrSHl+&#10;Nt/fAUs4p78y/OqTOjTktPMHpyMzxCivqSkhzwQwystC0LadhKXIBfCm5v8XND8AAAD//wMAUEsB&#10;Ai0AFAAGAAgAAAAhALaDOJL+AAAA4QEAABMAAAAAAAAAAAAAAAAAAAAAAFtDb250ZW50X1R5cGVz&#10;XS54bWxQSwECLQAUAAYACAAAACEAOP0h/9YAAACUAQAACwAAAAAAAAAAAAAAAAAvAQAAX3JlbHMv&#10;LnJlbHNQSwECLQAUAAYACAAAACEA/WsOtigCAABPBAAADgAAAAAAAAAAAAAAAAAuAgAAZHJzL2Uy&#10;b0RvYy54bWxQSwECLQAUAAYACAAAACEAc3i2BN8AAAAJAQAADwAAAAAAAAAAAAAAAACCBAAAZHJz&#10;L2Rvd25yZXYueG1sUEsFBgAAAAAEAAQA8wAAAI4FAAAAAA==&#10;">
                <v:textbox>
                  <w:txbxContent>
                    <w:p w14:paraId="54277B7F" w14:textId="77777777" w:rsidR="00BF7A2B" w:rsidRDefault="00BF7A2B" w:rsidP="0099164E"/>
                  </w:txbxContent>
                </v:textbox>
              </v:shape>
            </w:pict>
          </mc:Fallback>
        </mc:AlternateContent>
      </w:r>
      <w:r w:rsidRPr="00424F0F">
        <w:rPr>
          <w:rFonts w:cs="Arial"/>
        </w:rPr>
        <w:t>What remedial action has been taken?</w:t>
      </w:r>
    </w:p>
    <w:p w14:paraId="24D1C076" w14:textId="77777777" w:rsidR="0099164E" w:rsidRPr="00CF09C0" w:rsidRDefault="0099164E" w:rsidP="00A47171"/>
    <w:p w14:paraId="1DD1450A" w14:textId="77777777" w:rsidR="0099164E" w:rsidRDefault="0099164E" w:rsidP="00A47171"/>
    <w:p w14:paraId="00523FC4" w14:textId="77777777" w:rsidR="0099164E" w:rsidRDefault="0099164E" w:rsidP="00A47171"/>
    <w:p w14:paraId="6E64FF58" w14:textId="77777777" w:rsidR="0099164E" w:rsidRDefault="0099164E" w:rsidP="00A47171"/>
    <w:p w14:paraId="33A4B534" w14:textId="77777777" w:rsidR="0099164E" w:rsidRPr="00424F0F" w:rsidRDefault="0099164E" w:rsidP="00A47171"/>
    <w:p w14:paraId="50C852D9" w14:textId="77777777" w:rsidR="0099164E" w:rsidRDefault="0099164E" w:rsidP="00A47171">
      <w:pPr>
        <w:pStyle w:val="Level1Heading"/>
        <w:keepLines w:val="0"/>
        <w:spacing w:line="300" w:lineRule="auto"/>
        <w:outlineLvl w:val="9"/>
        <w:rPr>
          <w:rFonts w:cs="Arial"/>
        </w:rPr>
      </w:pPr>
      <w:r>
        <w:rPr>
          <w:noProof/>
          <w:lang w:eastAsia="en-GB"/>
        </w:rPr>
        <w:lastRenderedPageBreak/>
        <mc:AlternateContent>
          <mc:Choice Requires="wps">
            <w:drawing>
              <wp:anchor distT="0" distB="0" distL="114300" distR="114300" simplePos="0" relativeHeight="251669504" behindDoc="0" locked="0" layoutInCell="1" allowOverlap="1" wp14:anchorId="17896791" wp14:editId="0D56DA34">
                <wp:simplePos x="0" y="0"/>
                <wp:positionH relativeFrom="column">
                  <wp:posOffset>561340</wp:posOffset>
                </wp:positionH>
                <wp:positionV relativeFrom="paragraph">
                  <wp:posOffset>375285</wp:posOffset>
                </wp:positionV>
                <wp:extent cx="4924425" cy="419100"/>
                <wp:effectExtent l="0" t="0" r="28575" b="1905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19100"/>
                        </a:xfrm>
                        <a:prstGeom prst="rect">
                          <a:avLst/>
                        </a:prstGeom>
                        <a:solidFill>
                          <a:srgbClr val="FFFFFF"/>
                        </a:solidFill>
                        <a:ln w="9525">
                          <a:solidFill>
                            <a:srgbClr val="000000"/>
                          </a:solidFill>
                          <a:miter lim="800000"/>
                          <a:headEnd/>
                          <a:tailEnd/>
                        </a:ln>
                      </wps:spPr>
                      <wps:txbx>
                        <w:txbxContent>
                          <w:p w14:paraId="3009CC56"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96791" id="_x0000_s1038" type="#_x0000_t202" style="position:absolute;left:0;text-align:left;margin-left:44.2pt;margin-top:29.55pt;width:387.7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W5JgIAAE4EAAAOAAAAZHJzL2Uyb0RvYy54bWysVNuO0zAQfUfiHyy/0yQlhW3UdLV0KUJa&#10;LtIuH+A4TmNhe4ztNilfv2OnW6oF8YDIg+XxjI9nzpnJ6nrUihyE8xJMTYtZTokwHFppdjX99rB9&#10;dUWJD8y0TIERNT0KT6/XL1+sBluJOfSgWuEIghhfDbamfQi2yjLPe6GZn4EVBp0dOM0Cmm6XtY4N&#10;iK5VNs/zN9kArrUOuPAeT28nJ10n/K4TPHzpOi8CUTXF3EJaXVqbuGbrFat2jtle8lMa7B+y0Ewa&#10;fPQMdcsCI3snf4PSkjvw0IUZB51B10kuUg1YTZE/q+a+Z1akWpAcb880+f8Hyz8fvjoi25q+LgpK&#10;DNMo0oMYA3kHI5lHfgbrKwy7txgYRjxGnVOt3t4B/+6JgU3PzE7cOAdDL1iL+RXxZnZxdcLxEaQZ&#10;PkGLz7B9gAQ0dk5H8pAOguio0/GsTUyF42G5nJflfEEJR19ZLIs8iZex6um2dT58EKBJ3NTUofYJ&#10;nR3ufIjZsOopJD7mQcl2K5VKhts1G+XIgWGfbNOXCngWpgwZarpcYB5/h8jT9ycILQM2vJK6plfn&#10;IFZF2t6bNrVjYFJNe0xZmROPkbqJxDA2Y5KsOOvTQHtEZh1MDY4DiZse3E9KBmzumvofe+YEJeqj&#10;QXWWRVnGaUhGuXg7R8NdeppLDzMcoWoaKJm2m5AmKFJg4AZV7GQiOMo9ZXLKGZs28X4asDgVl3aK&#10;+vUbWD8CAAD//wMAUEsDBBQABgAIAAAAIQD9jb2E4AAAAAkBAAAPAAAAZHJzL2Rvd25yZXYueG1s&#10;TI/LTsMwEEX3SPyDNUhsUOukj5CEOBVCAtEdtAi2buwmEfY42G4a/p5hBcvRvTr3TLWZrGGj9qF3&#10;KCCdJ8A0Nk712Ap42z/OcmAhSlTSONQCvnWATX15UclSuTO+6nEXW0YQDKUU0MU4lJyHptNWhrkb&#10;NFJ2dN7KSKdvufLyTHBr+CJJMm5lj7TQyUE/dLr53J2sgHz1PH6E7fLlvcmOpog3t+PTlxfi+mq6&#10;vwMW9RT/yvCrT+pQk9PBnVAFZoiRr6gpYF2kwCjPs2UB7EDFxToFXlf8/wf1DwAAAP//AwBQSwEC&#10;LQAUAAYACAAAACEAtoM4kv4AAADhAQAAEwAAAAAAAAAAAAAAAAAAAAAAW0NvbnRlbnRfVHlwZXNd&#10;LnhtbFBLAQItABQABgAIAAAAIQA4/SH/1gAAAJQBAAALAAAAAAAAAAAAAAAAAC8BAABfcmVscy8u&#10;cmVsc1BLAQItABQABgAIAAAAIQC/6RW5JgIAAE4EAAAOAAAAAAAAAAAAAAAAAC4CAABkcnMvZTJv&#10;RG9jLnhtbFBLAQItABQABgAIAAAAIQD9jb2E4AAAAAkBAAAPAAAAAAAAAAAAAAAAAIAEAABkcnMv&#10;ZG93bnJldi54bWxQSwUGAAAAAAQABADzAAAAjQUAAAAA&#10;">
                <v:textbox>
                  <w:txbxContent>
                    <w:p w14:paraId="3009CC56" w14:textId="77777777" w:rsidR="00BF7A2B" w:rsidRDefault="00BF7A2B" w:rsidP="0099164E"/>
                  </w:txbxContent>
                </v:textbox>
              </v:shape>
            </w:pict>
          </mc:Fallback>
        </mc:AlternateContent>
      </w:r>
      <w:r w:rsidRPr="00424F0F">
        <w:rPr>
          <w:rFonts w:cs="Arial"/>
        </w:rPr>
        <w:t>Is it necessary to notify the Information Commissioner's Office? If yes what date was this done?</w:t>
      </w:r>
    </w:p>
    <w:p w14:paraId="301F2932" w14:textId="77777777" w:rsidR="0099164E" w:rsidRPr="00CF09C0" w:rsidRDefault="0099164E" w:rsidP="00A47171"/>
    <w:p w14:paraId="367C3F40" w14:textId="77777777" w:rsidR="0099164E" w:rsidRPr="00424F0F" w:rsidRDefault="0099164E" w:rsidP="00A47171"/>
    <w:p w14:paraId="57935D27" w14:textId="77777777" w:rsidR="0099164E" w:rsidRPr="00424F0F"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70528" behindDoc="0" locked="0" layoutInCell="1" allowOverlap="1" wp14:anchorId="57FDBD07" wp14:editId="3C49A1F7">
                <wp:simplePos x="0" y="0"/>
                <wp:positionH relativeFrom="column">
                  <wp:posOffset>561975</wp:posOffset>
                </wp:positionH>
                <wp:positionV relativeFrom="paragraph">
                  <wp:posOffset>441960</wp:posOffset>
                </wp:positionV>
                <wp:extent cx="4924425" cy="819150"/>
                <wp:effectExtent l="0" t="0" r="28575" b="1905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819150"/>
                        </a:xfrm>
                        <a:prstGeom prst="rect">
                          <a:avLst/>
                        </a:prstGeom>
                        <a:solidFill>
                          <a:srgbClr val="FFFFFF"/>
                        </a:solidFill>
                        <a:ln w="9525">
                          <a:solidFill>
                            <a:srgbClr val="000000"/>
                          </a:solidFill>
                          <a:miter lim="800000"/>
                          <a:headEnd/>
                          <a:tailEnd/>
                        </a:ln>
                      </wps:spPr>
                      <wps:txbx>
                        <w:txbxContent>
                          <w:p w14:paraId="6C23D38A"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DBD07" id="_x0000_s1039" type="#_x0000_t202" style="position:absolute;left:0;text-align:left;margin-left:44.25pt;margin-top:34.8pt;width:387.75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byJwIAAE4EAAAOAAAAZHJzL2Uyb0RvYy54bWysVNuO0zAQfUfiHyy/0zTZFLZR09XSpQhp&#10;uUi7fIDjOI2F7TG222T5esZOW6oF8YDIg+XxjI9nzpnJ6mbUihyE8xJMTfPZnBJhOLTS7Gr69XH7&#10;6poSH5hpmQIjavokPL1Zv3yxGmwlCuhBtcIRBDG+GmxN+xBslWWe90IzPwMrDDo7cJoFNN0uax0b&#10;EF2rrJjPX2cDuNY64MJ7PL2bnHSd8LtO8PC567wIRNUUcwtpdWlt4pqtV6zaOWZ7yY9psH/IQjNp&#10;8NEz1B0LjOyd/A1KS+7AQxdmHHQGXSe5SDVgNfn8WTUPPbMi1YLkeHumyf8/WP7p8MUR2db0Ki8o&#10;MUyjSI9iDOQtjKSI/AzWVxj2YDEwjHiMOqdavb0H/s0TA5uemZ24dQ6GXrAW88vjzezi6oTjI0gz&#10;fIQWn2H7AAlo7JyO5CEdBNFRp6ezNjEVjoflsijLYkEJR991vswXSbyMVafb1vnwXoAmcVNTh9on&#10;dHa49yFmw6pTSHzMg5LtViqVDLdrNsqRA8M+2aYvFfAsTBky1HS5wDz+DjFP358gtAzY8EpqrOIc&#10;xKpI2zvTpnYMTKppjykrc+QxUjeRGMZmTJLlVyd9GmifkFkHU4PjQOKmB/eDkgGbu6b++545QYn6&#10;YFCdZV6WcRqSUS7eFGi4S09z6WGGI1RNAyXTdhPSBEUKDNyiip1MBEe5p0yOOWPTJt6PAxan4tJO&#10;Ub9+A+ufAAAA//8DAFBLAwQUAAYACAAAACEArsp9nN4AAAAJAQAADwAAAGRycy9kb3ducmV2Lnht&#10;bEyPy07DMBBF90j8gzVIbBB1gGKcEKdCSCC6g4Jg68bTJMKPYLtp+HuGFSxH9+rMufVqdpZNGNMQ&#10;vIKLRQEMfRvM4DsFb68P5xJYytobbYNHBd+YYNUcH9W6MuHgX3Da5I4RxKdKK+hzHivOU9uj02kR&#10;RvSU7UJ0OtMZO26iPhDcWX5ZFII7PXj60OsR73tsPzd7p0Aun6aPtL56fm/Fzpb57GZ6/IpKnZ7M&#10;d7fAMs75rwy/+qQODTltw96bxCwx5DU1FYhSAKNciiVt21KxlAJ4U/P/C5ofAAAA//8DAFBLAQIt&#10;ABQABgAIAAAAIQC2gziS/gAAAOEBAAATAAAAAAAAAAAAAAAAAAAAAABbQ29udGVudF9UeXBlc10u&#10;eG1sUEsBAi0AFAAGAAgAAAAhADj9If/WAAAAlAEAAAsAAAAAAAAAAAAAAAAALwEAAF9yZWxzLy5y&#10;ZWxzUEsBAi0AFAAGAAgAAAAhAMQYZvInAgAATgQAAA4AAAAAAAAAAAAAAAAALgIAAGRycy9lMm9E&#10;b2MueG1sUEsBAi0AFAAGAAgAAAAhAK7KfZzeAAAACQEAAA8AAAAAAAAAAAAAAAAAgQQAAGRycy9k&#10;b3ducmV2LnhtbFBLBQYAAAAABAAEAPMAAACMBQAAAAA=&#10;">
                <v:textbox>
                  <w:txbxContent>
                    <w:p w14:paraId="6C23D38A" w14:textId="77777777" w:rsidR="00BF7A2B" w:rsidRDefault="00BF7A2B" w:rsidP="0099164E"/>
                  </w:txbxContent>
                </v:textbox>
              </v:shape>
            </w:pict>
          </mc:Fallback>
        </mc:AlternateContent>
      </w:r>
      <w:r w:rsidRPr="00424F0F">
        <w:rPr>
          <w:rFonts w:cs="Arial"/>
        </w:rPr>
        <w:t>Is it necessary to notify individuals Data Subjects of the breach? If no, why not? If yes what date was this done?</w:t>
      </w:r>
    </w:p>
    <w:p w14:paraId="4B699861" w14:textId="77777777" w:rsidR="0099164E" w:rsidRDefault="0099164E" w:rsidP="00A47171"/>
    <w:p w14:paraId="2D079AB4" w14:textId="77777777" w:rsidR="0099164E" w:rsidRDefault="0099164E" w:rsidP="00A47171"/>
    <w:p w14:paraId="17C6C096" w14:textId="77777777" w:rsidR="0099164E" w:rsidRDefault="0099164E" w:rsidP="00A47171"/>
    <w:p w14:paraId="3ED70220" w14:textId="77777777" w:rsidR="0099164E" w:rsidRDefault="0099164E" w:rsidP="00A47171">
      <w:r>
        <w:t>Signed: …………………………...</w:t>
      </w:r>
      <w:r>
        <w:tab/>
      </w:r>
      <w:r>
        <w:tab/>
      </w:r>
      <w:r>
        <w:tab/>
      </w:r>
      <w:r>
        <w:tab/>
        <w:t>Date…………………………</w:t>
      </w:r>
    </w:p>
    <w:p w14:paraId="597951FA" w14:textId="77777777" w:rsidR="00C55544" w:rsidRDefault="00C55544" w:rsidP="00A47171">
      <w:pPr>
        <w:spacing w:after="240" w:line="240" w:lineRule="auto"/>
        <w:jc w:val="center"/>
        <w:rPr>
          <w:rFonts w:ascii="Arial" w:hAnsi="Arial"/>
          <w:sz w:val="20"/>
          <w:szCs w:val="20"/>
        </w:rPr>
      </w:pPr>
    </w:p>
    <w:p w14:paraId="1E4AC12F" w14:textId="77777777" w:rsidR="00C55544" w:rsidRDefault="00C55544" w:rsidP="00A47171">
      <w:pPr>
        <w:spacing w:after="240" w:line="240" w:lineRule="auto"/>
        <w:jc w:val="both"/>
        <w:rPr>
          <w:rFonts w:ascii="Arial" w:hAnsi="Arial"/>
          <w:sz w:val="20"/>
          <w:szCs w:val="20"/>
        </w:rPr>
      </w:pPr>
    </w:p>
    <w:p w14:paraId="34E1E7FD" w14:textId="77777777" w:rsidR="007557CB" w:rsidRDefault="007557CB" w:rsidP="00A47171">
      <w:pPr>
        <w:spacing w:after="240" w:line="240" w:lineRule="auto"/>
        <w:jc w:val="both"/>
        <w:rPr>
          <w:rFonts w:ascii="Arial" w:hAnsi="Arial"/>
          <w:sz w:val="20"/>
          <w:szCs w:val="20"/>
        </w:rPr>
      </w:pPr>
      <w:r>
        <w:rPr>
          <w:rFonts w:ascii="Arial" w:hAnsi="Arial"/>
          <w:sz w:val="20"/>
          <w:szCs w:val="20"/>
        </w:rPr>
        <w:br w:type="page"/>
      </w:r>
    </w:p>
    <w:p w14:paraId="598DAC6D" w14:textId="77777777" w:rsidR="00A47171" w:rsidRDefault="00A47171" w:rsidP="00C55544">
      <w:pPr>
        <w:spacing w:after="240" w:line="240" w:lineRule="auto"/>
        <w:jc w:val="both"/>
        <w:rPr>
          <w:rFonts w:ascii="Arial" w:hAnsi="Arial"/>
          <w:b/>
          <w:sz w:val="20"/>
          <w:szCs w:val="20"/>
          <w:u w:val="single"/>
        </w:rPr>
        <w:sectPr w:rsidR="00A47171" w:rsidSect="007557CB">
          <w:footerReference w:type="default" r:id="rId16"/>
          <w:pgSz w:w="11906" w:h="16838" w:code="9"/>
          <w:pgMar w:top="1440" w:right="1440" w:bottom="1440" w:left="1440" w:header="708" w:footer="708" w:gutter="0"/>
          <w:cols w:space="708"/>
          <w:docGrid w:linePitch="360"/>
        </w:sectPr>
      </w:pPr>
    </w:p>
    <w:p w14:paraId="2B1CB16F" w14:textId="77777777" w:rsidR="00A47171" w:rsidRPr="00106876" w:rsidRDefault="00A47171" w:rsidP="00A47171">
      <w:pPr>
        <w:spacing w:after="240" w:line="240" w:lineRule="auto"/>
        <w:jc w:val="both"/>
        <w:rPr>
          <w:rFonts w:ascii="Arial" w:eastAsia="Times New Roman" w:hAnsi="Arial" w:cs="Times New Roman"/>
          <w:sz w:val="20"/>
          <w:szCs w:val="20"/>
        </w:rPr>
      </w:pPr>
    </w:p>
    <w:p w14:paraId="06CFAF04" w14:textId="77777777" w:rsidR="00A47171" w:rsidRPr="00106876" w:rsidRDefault="00A47171" w:rsidP="00A47171">
      <w:pPr>
        <w:spacing w:after="0" w:line="240" w:lineRule="auto"/>
        <w:jc w:val="both"/>
        <w:rPr>
          <w:rFonts w:ascii="Arial" w:eastAsia="Times New Roman" w:hAnsi="Arial" w:cs="Times New Roman"/>
          <w:sz w:val="20"/>
          <w:szCs w:val="20"/>
        </w:rPr>
      </w:pP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74624" behindDoc="1" locked="0" layoutInCell="1" allowOverlap="1" wp14:anchorId="6FD75433" wp14:editId="32C60FB4">
                <wp:simplePos x="0" y="0"/>
                <wp:positionH relativeFrom="column">
                  <wp:posOffset>-455295</wp:posOffset>
                </wp:positionH>
                <wp:positionV relativeFrom="paragraph">
                  <wp:posOffset>773430</wp:posOffset>
                </wp:positionV>
                <wp:extent cx="4015105" cy="2007235"/>
                <wp:effectExtent l="0" t="0" r="23495" b="12065"/>
                <wp:wrapTight wrapText="bothSides">
                  <wp:wrapPolygon edited="0">
                    <wp:start x="0" y="0"/>
                    <wp:lineTo x="0" y="21525"/>
                    <wp:lineTo x="21624" y="21525"/>
                    <wp:lineTo x="2162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105" cy="2007235"/>
                        </a:xfrm>
                        <a:prstGeom prst="rect">
                          <a:avLst/>
                        </a:prstGeom>
                        <a:solidFill>
                          <a:srgbClr val="FFFFFF"/>
                        </a:solidFill>
                        <a:ln w="9525">
                          <a:solidFill>
                            <a:srgbClr val="000000"/>
                          </a:solidFill>
                          <a:miter lim="800000"/>
                          <a:headEnd/>
                          <a:tailEnd/>
                        </a:ln>
                      </wps:spPr>
                      <wps:txbx>
                        <w:txbxContent>
                          <w:p w14:paraId="3E176CA9" w14:textId="77777777" w:rsidR="00A47171" w:rsidRPr="009B11C9" w:rsidRDefault="00A47171" w:rsidP="00A47171">
                            <w:pPr>
                              <w:spacing w:after="0" w:line="276" w:lineRule="auto"/>
                            </w:pPr>
                            <w:r w:rsidRPr="009B11C9">
                              <w:t xml:space="preserve">Must notify the ICO </w:t>
                            </w:r>
                            <w:r w:rsidRPr="00B91869">
                              <w:rPr>
                                <w:u w:val="single"/>
                              </w:rPr>
                              <w:t>without delay</w:t>
                            </w:r>
                            <w:r w:rsidRPr="009B11C9">
                              <w:t xml:space="preserve"> and certainly within 72 hours stating: </w:t>
                            </w:r>
                          </w:p>
                          <w:p w14:paraId="23B0577A" w14:textId="77777777" w:rsidR="00A47171" w:rsidRPr="009B11C9" w:rsidRDefault="00A47171" w:rsidP="00A47171">
                            <w:pPr>
                              <w:spacing w:after="0"/>
                            </w:pPr>
                            <w:r w:rsidRPr="009B11C9">
                              <w:t xml:space="preserve">(a) the nature of the </w:t>
                            </w:r>
                            <w:r>
                              <w:t>Personal Data</w:t>
                            </w:r>
                            <w:r w:rsidRPr="009B11C9">
                              <w:t xml:space="preserve"> breach including where possible the categories and approx. no. of Data Subjects concerned and the categories and approx. no. of </w:t>
                            </w:r>
                            <w:r>
                              <w:t>Personal Data</w:t>
                            </w:r>
                            <w:r w:rsidRPr="009B11C9">
                              <w:t xml:space="preserve"> records concerned; </w:t>
                            </w:r>
                          </w:p>
                          <w:p w14:paraId="3F18B31F" w14:textId="77777777" w:rsidR="00A47171" w:rsidRPr="009B11C9" w:rsidRDefault="00A47171" w:rsidP="00A47171">
                            <w:pPr>
                              <w:spacing w:after="0"/>
                            </w:pPr>
                            <w:r w:rsidRPr="009B11C9">
                              <w:t xml:space="preserve">(b) the name and contact details of the </w:t>
                            </w:r>
                            <w:r w:rsidRPr="005A3F96">
                              <w:rPr>
                                <w:rFonts w:cs="Arial"/>
                                <w:highlight w:val="yellow"/>
                              </w:rPr>
                              <w:t>[</w:t>
                            </w:r>
                            <w:r w:rsidRPr="005A3F96">
                              <w:rPr>
                                <w:rFonts w:cs="Arial"/>
                                <w:highlight w:val="yellow"/>
                              </w:rPr>
                              <w:sym w:font="Symbol" w:char="F0B7"/>
                            </w:r>
                            <w:r w:rsidRPr="005A3F96">
                              <w:rPr>
                                <w:rFonts w:cs="Arial"/>
                                <w:highlight w:val="yellow"/>
                              </w:rPr>
                              <w:t>]</w:t>
                            </w:r>
                            <w:r>
                              <w:rPr>
                                <w:rFonts w:cs="Arial"/>
                              </w:rPr>
                              <w:t xml:space="preserve"> </w:t>
                            </w:r>
                            <w:r w:rsidRPr="009B11C9">
                              <w:t xml:space="preserve">or other contact point where more information can be obtained; </w:t>
                            </w:r>
                          </w:p>
                          <w:p w14:paraId="319C70E6" w14:textId="77777777" w:rsidR="00A47171" w:rsidRPr="009B11C9" w:rsidRDefault="00A47171" w:rsidP="00A47171">
                            <w:pPr>
                              <w:spacing w:after="0"/>
                            </w:pPr>
                            <w:r w:rsidRPr="009B11C9">
                              <w:t xml:space="preserve">(c) the likely consequences of the </w:t>
                            </w:r>
                            <w:r>
                              <w:t>Personal Data</w:t>
                            </w:r>
                            <w:r w:rsidRPr="009B11C9">
                              <w:t xml:space="preserve"> breach; </w:t>
                            </w:r>
                          </w:p>
                          <w:p w14:paraId="59A3E9B7" w14:textId="77777777" w:rsidR="00A47171" w:rsidRPr="009B11C9" w:rsidRDefault="00A47171" w:rsidP="00A47171">
                            <w:pPr>
                              <w:spacing w:after="0"/>
                            </w:pPr>
                            <w:r w:rsidRPr="009B11C9">
                              <w:t>(d) the measures taken or proposed by the Data Controller to address the data breach including, where appropriate, measures to mitigate its possible adverse effects.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75433" id="_x0000_s1040" type="#_x0000_t202" style="position:absolute;left:0;text-align:left;margin-left:-35.85pt;margin-top:60.9pt;width:316.15pt;height:158.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6ZJwIAAE0EAAAOAAAAZHJzL2Uyb0RvYy54bWysVNtu2zAMfR+wfxD0vviyZG2NOEWXLsOA&#10;7gK0+wBZlmNhkqhJSuzs60vJaZrdXob5QSBF6pA8JL28HrUie+G8BFPTYpZTIgyHVpptTb8+bF5d&#10;UuIDMy1TYERND8LT69XLF8vBVqKEHlQrHEEQ46vB1rQPwVZZ5nkvNPMzsMKgsQOnWUDVbbPWsQHR&#10;tcrKPH+TDeBa64AL7/H2djLSVcLvOsHD567zIhBVU8wtpNOls4lntlqyauuY7SU/psH+IQvNpMGg&#10;J6hbFhjZOfkblJbcgYcuzDjoDLpOcpFqwGqK/Jdq7ntmRaoFyfH2RJP/f7D80/6LI7KtaUmJYRpb&#10;9CDGQN7CSMrIzmB9hU73Ft3CiNfY5VSpt3fAv3liYN0zsxU3zsHQC9ZidkV8mZ09nXB8BGmGj9Bi&#10;GLYLkIDGzulIHZJBEB27dDh1JqbC8XKeF4siX1DC0YZ9vyhfL1IMVj09t86H9wI0iUJNHbY+wbP9&#10;nQ8xHVY9ucRoHpRsN1KppLhts1aO7BmOySZ9R/Sf3JQhQ02vFuViYuCvEHn6/gShZcB5V1LX9PLk&#10;xKrI2zvTpmkMTKpJxpSVORIZuZtYDGMzpo4V8xghstxAe0BqHUzzjfuIQg/uByUDznZN/fcdc4IS&#10;9cFge66K+TwuQ1Lmi4sSFXduac4tzHCEqmmgZBLXIS1QJM7ADbaxk4ng50yOOePMJt6P+xWX4lxP&#10;Xs9/gdUjAAAA//8DAFBLAwQUAAYACAAAACEAb/AHkuEAAAALAQAADwAAAGRycy9kb3ducmV2Lnht&#10;bEyPwU7DMBBE70j8g7VIXFDrpC1JG+JUCAkENygIrm6yTSLsdbDdNPw9ywmOq3mafVNuJ2vEiD70&#10;jhSk8wQEUu2anloFb6/3szWIEDU12jhCBd8YYFudn5W6aNyJXnDcxVZwCYVCK+hiHAopQ92h1WHu&#10;BiTODs5bHfn0rWy8PnG5NXKRJJm0uif+0OkB7zqsP3dHq2C9ehw/wtPy+b3ODmYTr/Lx4csrdXkx&#10;3d6AiDjFPxh+9VkdKnbauyM1QRgFszzNGeVgkfIGJq6zJAOxV7Ba5huQVSn/b6h+AAAA//8DAFBL&#10;AQItABQABgAIAAAAIQC2gziS/gAAAOEBAAATAAAAAAAAAAAAAAAAAAAAAABbQ29udGVudF9UeXBl&#10;c10ueG1sUEsBAi0AFAAGAAgAAAAhADj9If/WAAAAlAEAAAsAAAAAAAAAAAAAAAAALwEAAF9yZWxz&#10;Ly5yZWxzUEsBAi0AFAAGAAgAAAAhAMf9vpknAgAATQQAAA4AAAAAAAAAAAAAAAAALgIAAGRycy9l&#10;Mm9Eb2MueG1sUEsBAi0AFAAGAAgAAAAhAG/wB5LhAAAACwEAAA8AAAAAAAAAAAAAAAAAgQQAAGRy&#10;cy9kb3ducmV2LnhtbFBLBQYAAAAABAAEAPMAAACPBQAAAAA=&#10;">
                <v:textbox>
                  <w:txbxContent>
                    <w:p w14:paraId="3E176CA9" w14:textId="77777777" w:rsidR="00A47171" w:rsidRPr="009B11C9" w:rsidRDefault="00A47171" w:rsidP="00A47171">
                      <w:pPr>
                        <w:spacing w:after="0" w:line="276" w:lineRule="auto"/>
                      </w:pPr>
                      <w:r w:rsidRPr="009B11C9">
                        <w:t xml:space="preserve">Must notify the ICO </w:t>
                      </w:r>
                      <w:r w:rsidRPr="00B91869">
                        <w:rPr>
                          <w:u w:val="single"/>
                        </w:rPr>
                        <w:t>without delay</w:t>
                      </w:r>
                      <w:r w:rsidRPr="009B11C9">
                        <w:t xml:space="preserve"> and certainly within 72 hours stating: </w:t>
                      </w:r>
                    </w:p>
                    <w:p w14:paraId="23B0577A" w14:textId="77777777" w:rsidR="00A47171" w:rsidRPr="009B11C9" w:rsidRDefault="00A47171" w:rsidP="00A47171">
                      <w:pPr>
                        <w:spacing w:after="0"/>
                      </w:pPr>
                      <w:r w:rsidRPr="009B11C9">
                        <w:t xml:space="preserve">(a) the nature of the </w:t>
                      </w:r>
                      <w:r>
                        <w:t>Personal Data</w:t>
                      </w:r>
                      <w:r w:rsidRPr="009B11C9">
                        <w:t xml:space="preserve"> breach including where possible the categories and approx. no. of Data Subjects concerned and the categories and approx. no. of </w:t>
                      </w:r>
                      <w:r>
                        <w:t>Personal Data</w:t>
                      </w:r>
                      <w:r w:rsidRPr="009B11C9">
                        <w:t xml:space="preserve"> records concerned; </w:t>
                      </w:r>
                    </w:p>
                    <w:p w14:paraId="3F18B31F" w14:textId="77777777" w:rsidR="00A47171" w:rsidRPr="009B11C9" w:rsidRDefault="00A47171" w:rsidP="00A47171">
                      <w:pPr>
                        <w:spacing w:after="0"/>
                      </w:pPr>
                      <w:r w:rsidRPr="009B11C9">
                        <w:t xml:space="preserve">(b) the name and contact details of the </w:t>
                      </w:r>
                      <w:r w:rsidRPr="005A3F96">
                        <w:rPr>
                          <w:rFonts w:cs="Arial"/>
                          <w:highlight w:val="yellow"/>
                        </w:rPr>
                        <w:t>[</w:t>
                      </w:r>
                      <w:r w:rsidRPr="005A3F96">
                        <w:rPr>
                          <w:rFonts w:cs="Arial"/>
                          <w:highlight w:val="yellow"/>
                        </w:rPr>
                        <w:sym w:font="Symbol" w:char="F0B7"/>
                      </w:r>
                      <w:r w:rsidRPr="005A3F96">
                        <w:rPr>
                          <w:rFonts w:cs="Arial"/>
                          <w:highlight w:val="yellow"/>
                        </w:rPr>
                        <w:t>]</w:t>
                      </w:r>
                      <w:r>
                        <w:rPr>
                          <w:rFonts w:cs="Arial"/>
                        </w:rPr>
                        <w:t xml:space="preserve"> </w:t>
                      </w:r>
                      <w:r w:rsidRPr="009B11C9">
                        <w:t xml:space="preserve">or other contact point where more information can be obtained; </w:t>
                      </w:r>
                    </w:p>
                    <w:p w14:paraId="319C70E6" w14:textId="77777777" w:rsidR="00A47171" w:rsidRPr="009B11C9" w:rsidRDefault="00A47171" w:rsidP="00A47171">
                      <w:pPr>
                        <w:spacing w:after="0"/>
                      </w:pPr>
                      <w:r w:rsidRPr="009B11C9">
                        <w:t xml:space="preserve">(c) the likely consequences of the </w:t>
                      </w:r>
                      <w:r>
                        <w:t>Personal Data</w:t>
                      </w:r>
                      <w:r w:rsidRPr="009B11C9">
                        <w:t xml:space="preserve"> breach; </w:t>
                      </w:r>
                    </w:p>
                    <w:p w14:paraId="59A3E9B7" w14:textId="77777777" w:rsidR="00A47171" w:rsidRPr="009B11C9" w:rsidRDefault="00A47171" w:rsidP="00A47171">
                      <w:pPr>
                        <w:spacing w:after="0"/>
                      </w:pPr>
                      <w:r w:rsidRPr="009B11C9">
                        <w:t>(d) the measures taken or proposed by the Data Controller to address the data breach including, where appropriate, measures to mitigate its possible adverse effects.</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75648" behindDoc="1" locked="0" layoutInCell="1" allowOverlap="1" wp14:anchorId="73554ADF" wp14:editId="2A264F17">
                <wp:simplePos x="0" y="0"/>
                <wp:positionH relativeFrom="column">
                  <wp:posOffset>7870190</wp:posOffset>
                </wp:positionH>
                <wp:positionV relativeFrom="paragraph">
                  <wp:posOffset>3490595</wp:posOffset>
                </wp:positionV>
                <wp:extent cx="457200" cy="257810"/>
                <wp:effectExtent l="0" t="0" r="19050" b="27940"/>
                <wp:wrapTight wrapText="bothSides">
                  <wp:wrapPolygon edited="0">
                    <wp:start x="0" y="0"/>
                    <wp:lineTo x="0" y="22345"/>
                    <wp:lineTo x="21600" y="22345"/>
                    <wp:lineTo x="21600" y="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810"/>
                        </a:xfrm>
                        <a:prstGeom prst="rect">
                          <a:avLst/>
                        </a:prstGeom>
                        <a:solidFill>
                          <a:srgbClr val="92D050"/>
                        </a:solidFill>
                        <a:ln w="9525">
                          <a:solidFill>
                            <a:srgbClr val="000000"/>
                          </a:solidFill>
                          <a:miter lim="800000"/>
                          <a:headEnd/>
                          <a:tailEnd/>
                        </a:ln>
                      </wps:spPr>
                      <wps:txbx>
                        <w:txbxContent>
                          <w:p w14:paraId="311180BA" w14:textId="77777777" w:rsidR="00A47171" w:rsidRPr="009B11C9" w:rsidRDefault="00A47171" w:rsidP="00A47171">
                            <w:pPr>
                              <w:spacing w:after="0"/>
                            </w:pPr>
                            <w:r w:rsidRPr="009B11C9">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54ADF" id="Text Box 19" o:spid="_x0000_s1041" type="#_x0000_t202" style="position:absolute;left:0;text-align:left;margin-left:619.7pt;margin-top:274.85pt;width:36pt;height:20.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TZJwIAAE0EAAAOAAAAZHJzL2Uyb0RvYy54bWysVMGO0zAQvSPxD5bvNGnVsG3UdLW0LEJa&#10;FqRdPsBxnMbC9hjbbVK+nrHTlrKICyIHy+MZP8+8N5PV7aAVOQjnJZiKTic5JcJwaKTZVfTr8/2b&#10;BSU+MNMwBUZU9Cg8vV2/frXqbSlm0IFqhCMIYnzZ24p2IdgyyzzvhGZ+AlYYdLbgNAtoul3WONYj&#10;ulbZLM/fZj24xjrgwns83Y5Ouk74bSt4+Ny2XgSiKoq5hbS6tNZxzdYrVu4cs53kpzTYP2ShmTT4&#10;6AVqywIjeyf/gNKSO/DQhgkHnUHbSi5SDVjNNH9RzVPHrEi1IDneXmjy/w+WPx6+OCIb1G5JiWEa&#10;NXoWQyDvYCB4hPz01pcY9mQxMAx4jrGpVm8fgH/zxMCmY2Yn7pyDvhOswfym8WZ2dXXE8RGk7j9B&#10;g++wfYAENLROR/KQDoLoqNPxok3MhePhvLhBvSnh6JoVN4tp0i5j5fmydT58EKBJ3FTUofQJnB0e&#10;fIjJsPIcEt/yoGRzL5VKhtvVG+XIgWGbLGfbvDij/xamDOnRX8yKsf6/QuTpSxS8eEnLgP2upK7o&#10;4hLEysjae9OkbgxMqnGPKStzojEyN3IYhnoYFSvO8tTQHJFYB2N/4zzipgP3g5Iee7ui/vueOUGJ&#10;+mhQnOV0Po/DkIxELCXu2lNfe5jhCFXRQMm43YQ0QJE4A3coYisTwVHtMZNTztiziffTfMWhuLZT&#10;1K+/wPonAAAA//8DAFBLAwQUAAYACAAAACEAXL5ZT98AAAANAQAADwAAAGRycy9kb3ducmV2Lnht&#10;bEyPwU7DMBBE70j8g7VI3FonTQokxKkKEqg3ROADXNskgXgd2W4S/p7tqRxn9ml2ptotdmCT8aF3&#10;KCBdJ8AMKqd7bAV8frysHoCFKFHLwaER8GsC7Orrq0qW2s34bqYmtoxCMJRSQBfjWHIeVGesDGs3&#10;GqTbl/NWRpK+5drLmcLtwDdJcset7JE+dHI0z51RP83JCvDbvcwPT+3BJ69qVvEb36YGhbi9WfaP&#10;wKJZ4gWGc32qDjV1OroT6sAG0pusyIkVsM2Le2BnJEtTso5kFUkGvK74/xX1HwAAAP//AwBQSwEC&#10;LQAUAAYACAAAACEAtoM4kv4AAADhAQAAEwAAAAAAAAAAAAAAAAAAAAAAW0NvbnRlbnRfVHlwZXNd&#10;LnhtbFBLAQItABQABgAIAAAAIQA4/SH/1gAAAJQBAAALAAAAAAAAAAAAAAAAAC8BAABfcmVscy8u&#10;cmVsc1BLAQItABQABgAIAAAAIQBzbOTZJwIAAE0EAAAOAAAAAAAAAAAAAAAAAC4CAABkcnMvZTJv&#10;RG9jLnhtbFBLAQItABQABgAIAAAAIQBcvllP3wAAAA0BAAAPAAAAAAAAAAAAAAAAAIEEAABkcnMv&#10;ZG93bnJldi54bWxQSwUGAAAAAAQABADzAAAAjQUAAAAA&#10;" fillcolor="#92d050">
                <v:textbox>
                  <w:txbxContent>
                    <w:p w14:paraId="311180BA" w14:textId="77777777" w:rsidR="00A47171" w:rsidRPr="009B11C9" w:rsidRDefault="00A47171" w:rsidP="00A47171">
                      <w:pPr>
                        <w:spacing w:after="0"/>
                      </w:pPr>
                      <w:r w:rsidRPr="009B11C9">
                        <w:t>YES</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676672" behindDoc="0" locked="0" layoutInCell="1" allowOverlap="1" wp14:anchorId="1AB4E56C" wp14:editId="28D21F53">
                <wp:simplePos x="0" y="0"/>
                <wp:positionH relativeFrom="column">
                  <wp:posOffset>3119754</wp:posOffset>
                </wp:positionH>
                <wp:positionV relativeFrom="paragraph">
                  <wp:posOffset>3834765</wp:posOffset>
                </wp:positionV>
                <wp:extent cx="0" cy="109220"/>
                <wp:effectExtent l="0" t="0" r="38100" b="24130"/>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92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4431E1" id="Straight Connector 291"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5.65pt,301.95pt" to="245.65pt,3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7F3AEAAKcDAAAOAAAAZHJzL2Uyb0RvYy54bWysU01v2zAMvQ/YfxB0X+xkWNEacXpI0F2K&#10;LUC6H8DKsi1MEgVRi5N/P0r5WNrdhvkgUKT48R6fl48HZ8VeRzLoWzmf1VJor7Azfmjlj5enT/dS&#10;UALfgUWvW3nUJB9XHz8sp9DoBY5oOx0FF/HUTKGVY0qhqSpSo3ZAMwzac7DH6CDxNQ5VF2Hi6s5W&#10;i7q+qyaMXYioNBF7N6egXJX6fa9V+t73pJOwreTZUjljOV/zWa2W0AwRwmjUeQz4hykcGM9Nr6U2&#10;kED8iuavUs6oiIR9mil0Ffa9UbpgYDTz+h2a3QhBFyxMDoUrTfT/yqpv+20Upmvl4mEuhQfHS9ql&#10;CGYYk1ij90whRpGjzNUUqOGUtd/GjFYd/C48o/pJHKveBPOFwunZoY8uP2e44lC4P16514ck1Mmp&#10;2DuvHxaLspYKmkteiJS+anQiG620xmdWoIH9M6XcGZrLk+z2+GSsLZu1XkytvPv8hXevgPXVW0hs&#10;usCIyQ9SgB1YuCrFUpHQmi5n5zp0pLWNYg+sHZZch9MLTyuFBUocYAjly7zwBG9S8zgboPGUXEIn&#10;qTmTWO/WuFbe32ZbnzvqotgzqD8MZusVu+M2XmhmNZSmZ+Vmud3e2b79v1a/AQAA//8DAFBLAwQU&#10;AAYACAAAACEAo9xd1d4AAAALAQAADwAAAGRycy9kb3ducmV2LnhtbEyPTU/DMAyG70j8h8hI3FjS&#10;FQ1Wmk5oaAduo4DEMWvcD2icqkm38u8x4jCOfv3o9eN8M7teHHEMnScNyUKBQKq87ajR8Pa6u7kH&#10;EaIha3pPqOEbA2yKy4vcZNaf6AWPZWwEl1DIjIY2xiGTMlQtOhMWfkDiXe1HZyKPYyPtaE5c7nq5&#10;VGolnemIL7RmwG2L1Vc5OQ3TflurbpfOnx9pKafnu/37U91ofX01Pz6AiDjHMwy/+qwOBTsd/EQ2&#10;iF7D7TpJGdWwUukaBBN/yYGTZZKALHL5/4fiBwAA//8DAFBLAQItABQABgAIAAAAIQC2gziS/gAA&#10;AOEBAAATAAAAAAAAAAAAAAAAAAAAAABbQ29udGVudF9UeXBlc10ueG1sUEsBAi0AFAAGAAgAAAAh&#10;ADj9If/WAAAAlAEAAAsAAAAAAAAAAAAAAAAALwEAAF9yZWxzLy5yZWxzUEsBAi0AFAAGAAgAAAAh&#10;AGcCzsXcAQAApwMAAA4AAAAAAAAAAAAAAAAALgIAAGRycy9lMm9Eb2MueG1sUEsBAi0AFAAGAAgA&#10;AAAhAKPcXdXeAAAACwEAAA8AAAAAAAAAAAAAAAAANgQAAGRycy9kb3ducmV2LnhtbFBLBQYAAAAA&#10;BAAEAPMAAABB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677696" behindDoc="0" locked="0" layoutInCell="1" allowOverlap="1" wp14:anchorId="20088ABF" wp14:editId="02BF81D4">
                <wp:simplePos x="0" y="0"/>
                <wp:positionH relativeFrom="column">
                  <wp:posOffset>1282064</wp:posOffset>
                </wp:positionH>
                <wp:positionV relativeFrom="paragraph">
                  <wp:posOffset>447040</wp:posOffset>
                </wp:positionV>
                <wp:extent cx="0" cy="327660"/>
                <wp:effectExtent l="0" t="0" r="38100" b="342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76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BD81E0" id="Straight Connector 23"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0.95pt,35.2pt" to="100.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jo2wEAAKUDAAAOAAAAZHJzL2Uyb0RvYy54bWysU01v2zAMvQ/ofxB0b5wmWFYYcXpI0F2K&#10;LUC6H8DKsi1MEgVRi5N/P0r5WNrdhvkgUKT48R6fl08HZ8VeRzLoG/kwmUqhvcLW+L6RP16f7x+l&#10;oAS+BYteN/KoST6t7j4tx1DrGQ5oWx0FF/FUj6GRQ0qhripSg3ZAEwzac7DD6CDxNfZVG2Hk6s5W&#10;s+l0UY0Y2xBRaSL2bk5BuSr1u06r9L3rSCdhG8mzpXLGcr7ls1otoe4jhMGo8xjwD1M4MJ6bXktt&#10;IIH4Fc1fpZxREQm7NFHoKuw6o3TBwGgeph/Q7AYIumBhcihcaaL/V1Z922+jMG0jZ3MpPDje0S5F&#10;MP2QxBq9ZwYxCg4yU2OgmhPWfhszVnXwu/CC6idxrHoXzBcKp2eHLrr8nMGKQ2H+eGVeH5JQJ6di&#10;73z2ZbEoS6mgvuSFSOmrRiey0UhrfOYEati/UMqdob48yW6Pz8baslfrxdjIxfwzb14Bq6uzkNh0&#10;gfGS76UA27NsVYqlIqE1bc7OdehIaxvFHlg5LLgWx1eeVgoLlDjAEMqXeeEJ3qXmcTZAwym5hE5C&#10;cyax2q1xjXy8zbY+d9RFr2dQfxjM1hu2x2280MxaKE3Pus1iu72zfft3rX4DAAD//wMAUEsDBBQA&#10;BgAIAAAAIQCl6LbD3gAAAAoBAAAPAAAAZHJzL2Rvd25yZXYueG1sTI9NT8MwDIbvSPyHyJO4sWTd&#10;xKA0ndDQDruNAhLHrHE/WONUTbqVf48RBzjafvT6ebPN5DpxxiG0njQs5goEUultS7WGt9fd7T2I&#10;EA1Z03lCDV8YYJNfX2Umtf5CL3guYi04hEJqNDQx9qmUoWzQmTD3PRLfKj84E3kcamkHc+Fw18lE&#10;qTvpTEv8oTE9bhssT8XoNIyHbaXa3XL6/FgWctyvD+/PVa31zWx6egQRcYp/MPzoszrk7HT0I9kg&#10;Og2JWjwwqmGtViAY+F0cmUwSBTLP5P8K+TcAAAD//wMAUEsBAi0AFAAGAAgAAAAhALaDOJL+AAAA&#10;4QEAABMAAAAAAAAAAAAAAAAAAAAAAFtDb250ZW50X1R5cGVzXS54bWxQSwECLQAUAAYACAAAACEA&#10;OP0h/9YAAACUAQAACwAAAAAAAAAAAAAAAAAvAQAAX3JlbHMvLnJlbHNQSwECLQAUAAYACAAAACEA&#10;wpuI6NsBAAClAwAADgAAAAAAAAAAAAAAAAAuAgAAZHJzL2Uyb0RvYy54bWxQSwECLQAUAAYACAAA&#10;ACEApei2w94AAAAKAQAADwAAAAAAAAAAAAAAAAA1BAAAZHJzL2Rvd25yZXYueG1sUEsFBgAAAAAE&#10;AAQA8wAAAEAFA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78720" behindDoc="1" locked="0" layoutInCell="1" allowOverlap="1" wp14:anchorId="07E45D96" wp14:editId="5EE7067B">
                <wp:simplePos x="0" y="0"/>
                <wp:positionH relativeFrom="column">
                  <wp:posOffset>8020685</wp:posOffset>
                </wp:positionH>
                <wp:positionV relativeFrom="paragraph">
                  <wp:posOffset>807720</wp:posOffset>
                </wp:positionV>
                <wp:extent cx="1371600" cy="1231900"/>
                <wp:effectExtent l="0" t="0" r="19050" b="25400"/>
                <wp:wrapTight wrapText="bothSides">
                  <wp:wrapPolygon edited="0">
                    <wp:start x="0" y="0"/>
                    <wp:lineTo x="0" y="21711"/>
                    <wp:lineTo x="21600" y="21711"/>
                    <wp:lineTo x="21600"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31900"/>
                        </a:xfrm>
                        <a:prstGeom prst="rect">
                          <a:avLst/>
                        </a:prstGeom>
                        <a:solidFill>
                          <a:srgbClr val="FFFFFF"/>
                        </a:solidFill>
                        <a:ln w="9525">
                          <a:solidFill>
                            <a:srgbClr val="000000"/>
                          </a:solidFill>
                          <a:miter lim="800000"/>
                          <a:headEnd/>
                          <a:tailEnd/>
                        </a:ln>
                      </wps:spPr>
                      <wps:txbx>
                        <w:txbxContent>
                          <w:p w14:paraId="745F4AF0" w14:textId="77777777" w:rsidR="00A47171" w:rsidRPr="009B11C9" w:rsidRDefault="00A47171" w:rsidP="00A47171">
                            <w:pPr>
                              <w:spacing w:after="0"/>
                            </w:pPr>
                            <w:r w:rsidRPr="009B11C9">
                              <w:t xml:space="preserve">No need to notify the </w:t>
                            </w:r>
                            <w:r>
                              <w:t>D</w:t>
                            </w:r>
                            <w:r w:rsidRPr="009B11C9">
                              <w:t xml:space="preserve">ata </w:t>
                            </w:r>
                            <w:r>
                              <w:t>S</w:t>
                            </w:r>
                            <w:r w:rsidRPr="009B11C9">
                              <w:t>ubject</w:t>
                            </w:r>
                            <w:r>
                              <w:t>s</w:t>
                            </w:r>
                            <w:r w:rsidRPr="009B11C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45D96" id="Text Box 8" o:spid="_x0000_s1042" type="#_x0000_t202" style="position:absolute;left:0;text-align:left;margin-left:631.55pt;margin-top:63.6pt;width:108pt;height:9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1XJQIAAE0EAAAOAAAAZHJzL2Uyb0RvYy54bWysVNtu2zAMfR+wfxD0vthOk7Qx4hRdugwD&#10;ugvQ7gNkWY6FSaImKbG7ry8lp2l2exnmB0EUqUPyHNGr60ErchDOSzAVLSY5JcJwaKTZVfTrw/bN&#10;FSU+MNMwBUZU9FF4er1+/WrV21JMoQPVCEcQxPiytxXtQrBllnneCc38BKww6GzBaRbQdLuscaxH&#10;dK2yaZ4vsh5cYx1w4T2e3o5Ouk74bSt4+Ny2XgSiKoq1hbS6tNZxzdYrVu4cs53kxzLYP1ShmTSY&#10;9AR1ywIjeyd/g9KSO/DQhgkHnUHbSi5SD9hNkf/SzX3HrEi9IDnenmjy/w+Wfzp8cUQ2FUWhDNMo&#10;0YMYAnkLA7mK7PTWlxh0bzEsDHiMKqdOvb0D/s0TA5uOmZ24cQ76TrAGqyvizezs6ojjI0jdf4QG&#10;07B9gAQ0tE5H6pAMguio0uNJmVgKjykvLotFji6OvmJ6USzRiDlY+XzdOh/eC9AkbirqUPoEzw53&#10;PoyhzyExmwclm61UKhluV2+UIweGz2SbviP6T2HKkL6iy/l0PjLwV4g8fX+C0DLge1dSI+GnIFZG&#10;3t6ZBstkZWBSjXvsTpkjkZG7kcUw1ENSrFjEDJHlGppHpNbB+L5xHnHTgftBSY9vu6L++545QYn6&#10;YFCeZTGbxWFIxmx+OUXDnXvqcw8zHKEqGigZt5uQBijWauAGZWxlIvilkmPN+GaTRMf5ikNxbqeo&#10;l7/A+gkAAP//AwBQSwMEFAAGAAgAAAAhALP+lbPhAAAADQEAAA8AAABkcnMvZG93bnJldi54bWxM&#10;j8FOwzAQRO9I/IO1SFwQdeJUSRviVAgJBLdSqnJ1YzeJsNfBdtPw9zgnuO3sjmbfVJvJaDIq53uL&#10;HNJFAkRhY2WPLYf9x/P9CogPAqXQFhWHH+VhU19fVaKU9oLvatyFlsQQ9KXg0IUwlJT6plNG+IUd&#10;FMbbyTojQpSupdKJSww3mrIkyakRPcYPnRjUU6ear93ZcFgtX8dP/5ZtD01+0utwV4wv347z25vp&#10;8QFIUFP4M8OMH9GhjkxHe0bpiY6a5VkavfNUMCCzZVms4+rIIWMpA1pX9H+L+hcAAP//AwBQSwEC&#10;LQAUAAYACAAAACEAtoM4kv4AAADhAQAAEwAAAAAAAAAAAAAAAAAAAAAAW0NvbnRlbnRfVHlwZXNd&#10;LnhtbFBLAQItABQABgAIAAAAIQA4/SH/1gAAAJQBAAALAAAAAAAAAAAAAAAAAC8BAABfcmVscy8u&#10;cmVsc1BLAQItABQABgAIAAAAIQBFOm1XJQIAAE0EAAAOAAAAAAAAAAAAAAAAAC4CAABkcnMvZTJv&#10;RG9jLnhtbFBLAQItABQABgAIAAAAIQCz/pWz4QAAAA0BAAAPAAAAAAAAAAAAAAAAAH8EAABkcnMv&#10;ZG93bnJldi54bWxQSwUGAAAAAAQABADzAAAAjQUAAAAA&#10;">
                <v:textbox>
                  <w:txbxContent>
                    <w:p w14:paraId="745F4AF0" w14:textId="77777777" w:rsidR="00A47171" w:rsidRPr="009B11C9" w:rsidRDefault="00A47171" w:rsidP="00A47171">
                      <w:pPr>
                        <w:spacing w:after="0"/>
                      </w:pPr>
                      <w:r w:rsidRPr="009B11C9">
                        <w:t xml:space="preserve">No need to notify the </w:t>
                      </w:r>
                      <w:r>
                        <w:t>D</w:t>
                      </w:r>
                      <w:r w:rsidRPr="009B11C9">
                        <w:t xml:space="preserve">ata </w:t>
                      </w:r>
                      <w:r>
                        <w:t>S</w:t>
                      </w:r>
                      <w:r w:rsidRPr="009B11C9">
                        <w:t>ubject</w:t>
                      </w:r>
                      <w:r>
                        <w:t>s</w:t>
                      </w:r>
                      <w:r w:rsidRPr="009B11C9">
                        <w:t>.</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79744" behindDoc="1" locked="0" layoutInCell="1" allowOverlap="1" wp14:anchorId="5FF075FD" wp14:editId="26EB493F">
                <wp:simplePos x="0" y="0"/>
                <wp:positionH relativeFrom="column">
                  <wp:posOffset>6976745</wp:posOffset>
                </wp:positionH>
                <wp:positionV relativeFrom="paragraph">
                  <wp:posOffset>2934335</wp:posOffset>
                </wp:positionV>
                <wp:extent cx="2484755" cy="457200"/>
                <wp:effectExtent l="0" t="0" r="10795" b="19050"/>
                <wp:wrapTight wrapText="bothSides">
                  <wp:wrapPolygon edited="0">
                    <wp:start x="0" y="0"/>
                    <wp:lineTo x="0" y="21600"/>
                    <wp:lineTo x="21528" y="21600"/>
                    <wp:lineTo x="21528"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457200"/>
                        </a:xfrm>
                        <a:prstGeom prst="rect">
                          <a:avLst/>
                        </a:prstGeom>
                        <a:solidFill>
                          <a:srgbClr val="FFFFFF"/>
                        </a:solidFill>
                        <a:ln w="9525">
                          <a:solidFill>
                            <a:srgbClr val="000000"/>
                          </a:solidFill>
                          <a:miter lim="800000"/>
                          <a:headEnd/>
                          <a:tailEnd/>
                        </a:ln>
                      </wps:spPr>
                      <wps:txbx>
                        <w:txbxContent>
                          <w:p w14:paraId="2AA47576" w14:textId="77777777" w:rsidR="00A47171" w:rsidRPr="009B11C9" w:rsidRDefault="00A47171" w:rsidP="00A47171">
                            <w:pPr>
                              <w:spacing w:after="0"/>
                            </w:pPr>
                            <w:r w:rsidRPr="009B11C9">
                              <w:t>3. Would notifying the Data Subject(s) involve disproportionate effort?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075FD" id="Text Box 12" o:spid="_x0000_s1043" type="#_x0000_t202" style="position:absolute;left:0;text-align:left;margin-left:549.35pt;margin-top:231.05pt;width:195.65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GJAIAAE4EAAAOAAAAZHJzL2Uyb0RvYy54bWysVNtu2zAMfR+wfxD0vjgJkqU14hRdugwD&#10;ugvQ7gMYWY6FSaImKbGzrx8lp2l2exnmB0ESqcPDQ9LLm95odpA+KLQVn4zGnEkrsFZ2V/Evj5tX&#10;V5yFCLYGjVZW/CgDv1m9fLHsXCmn2KKupWcEYkPZuYq3MbqyKIJopYEwQictGRv0BiId/a6oPXSE&#10;bnQxHY9fFx362nkUMgS6vRuMfJXxm0aK+KlpgoxMV5y4xbz6vG7TWqyWUO48uFaJEw34BxYGlKWg&#10;Z6g7iMD2Xv0GZZTwGLCJI4GmwKZRQuYcKJvJ+JdsHlpwMudC4gR3lin8P1jx8fDZM1VT7aacWTBU&#10;o0fZR/YGe0ZXpE/nQkluD44cY0/35JtzDe4exdfALK5bsDt56z12rYSa+E3Sy+Li6YATEsi2+4A1&#10;xYF9xAzUN94k8UgORuhUp+O5NomLoMvp7Gq2mM85E2SbzRdU/BwCyqfXzof4TqJhaVNxT7XP6HC4&#10;DzGxgfLJJQULqFW9UVrng99t19qzA1CfbPJ3Qv/JTVvWVfx6Pp0PAvwVYpy/P0EYFanhtTIVvzo7&#10;QZlke2vr3I4RlB72RFnbk45JukHE2G/7oWSLFCGJvMX6SMp6HBqcBpI2LfrvnHXU3BUP3/bgJWf6&#10;vaXqXE9mszQN+ZDF5MxfWraXFrCCoCoeORu265gnKAln8Zaq2Kgs8DOTE2dq2qz7acDSVFyes9fz&#10;b2D1AwAA//8DAFBLAwQUAAYACAAAACEAfovz0+IAAAANAQAADwAAAGRycy9kb3ducmV2LnhtbEyP&#10;wU7DMBBE70j8g7VIXBC104Y0CXEqhASCGxQEVzfeJhGxHWw3DX/P9gTH0T7Nvqk2sxnYhD70zkpI&#10;FgIY2sbp3rYS3t8ernNgISqr1eAsSvjBAJv6/KxSpXZH+4rTNraMSmwolYQuxrHkPDQdGhUWbkRL&#10;t73zRkWKvuXaqyOVm4Evhci4Ub2lD50a8b7D5mt7MBLy9Gn6DM+rl48m2w9FvFpPj99eysuL+e4W&#10;WMQ5/sFw0id1qMlp5w5WBzZQFkW+JlZCmi0TYCckLQTt20m4WaUJ8Lri/1fUvwAAAP//AwBQSwEC&#10;LQAUAAYACAAAACEAtoM4kv4AAADhAQAAEwAAAAAAAAAAAAAAAAAAAAAAW0NvbnRlbnRfVHlwZXNd&#10;LnhtbFBLAQItABQABgAIAAAAIQA4/SH/1gAAAJQBAAALAAAAAAAAAAAAAAAAAC8BAABfcmVscy8u&#10;cmVsc1BLAQItABQABgAIAAAAIQAm6X+GJAIAAE4EAAAOAAAAAAAAAAAAAAAAAC4CAABkcnMvZTJv&#10;RG9jLnhtbFBLAQItABQABgAIAAAAIQB+i/PT4gAAAA0BAAAPAAAAAAAAAAAAAAAAAH4EAABkcnMv&#10;ZG93bnJldi54bWxQSwUGAAAAAAQABADzAAAAjQUAAAAA&#10;">
                <v:textbox>
                  <w:txbxContent>
                    <w:p w14:paraId="2AA47576" w14:textId="77777777" w:rsidR="00A47171" w:rsidRPr="009B11C9" w:rsidRDefault="00A47171" w:rsidP="00A47171">
                      <w:pPr>
                        <w:spacing w:after="0"/>
                      </w:pPr>
                      <w:r w:rsidRPr="009B11C9">
                        <w:t>3. Would notifying the Data Subject(s) involve disproportionate effort?</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0768" behindDoc="1" locked="0" layoutInCell="1" allowOverlap="1" wp14:anchorId="2B65C3AA" wp14:editId="7A10190F">
                <wp:simplePos x="0" y="0"/>
                <wp:positionH relativeFrom="column">
                  <wp:posOffset>6976745</wp:posOffset>
                </wp:positionH>
                <wp:positionV relativeFrom="paragraph">
                  <wp:posOffset>3839210</wp:posOffset>
                </wp:positionV>
                <wp:extent cx="2484120" cy="457200"/>
                <wp:effectExtent l="0" t="0" r="11430" b="19050"/>
                <wp:wrapTight wrapText="bothSides">
                  <wp:wrapPolygon edited="0">
                    <wp:start x="0" y="0"/>
                    <wp:lineTo x="0" y="21600"/>
                    <wp:lineTo x="21534" y="21600"/>
                    <wp:lineTo x="21534"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57200"/>
                        </a:xfrm>
                        <a:prstGeom prst="rect">
                          <a:avLst/>
                        </a:prstGeom>
                        <a:solidFill>
                          <a:srgbClr val="FFFFFF"/>
                        </a:solidFill>
                        <a:ln w="9525">
                          <a:solidFill>
                            <a:srgbClr val="000000"/>
                          </a:solidFill>
                          <a:miter lim="800000"/>
                          <a:headEnd/>
                          <a:tailEnd/>
                        </a:ln>
                      </wps:spPr>
                      <wps:txbx>
                        <w:txbxContent>
                          <w:p w14:paraId="28FC8F76" w14:textId="77777777" w:rsidR="00A47171" w:rsidRPr="009B11C9" w:rsidRDefault="00A47171" w:rsidP="00A47171">
                            <w:pPr>
                              <w:spacing w:after="0"/>
                            </w:pPr>
                            <w:r w:rsidRPr="009B11C9">
                              <w:t xml:space="preserve">Use a public communication to notify Data Subject(s)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5C3AA" id="Text Box 17" o:spid="_x0000_s1044" type="#_x0000_t202" style="position:absolute;left:0;text-align:left;margin-left:549.35pt;margin-top:302.3pt;width:195.6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C8JAIAAE4EAAAOAAAAZHJzL2Uyb0RvYy54bWysVNtu2zAMfR+wfxD0vjgJkjU14hRdugwD&#10;ugvQ7gMYWY6FSaImKbGzrx8lp2l2exnmB0ESqcPDQ9LLm95odpA+KLQVn4zGnEkrsFZ2V/Evj5tX&#10;C85CBFuDRisrfpSB36xevlh2rpRTbFHX0jMCsaHsXMXbGF1ZFEG00kAYoZOWjA16A5GOflfUHjpC&#10;N7qYjseviw597TwKGQLd3g1Gvsr4TSNF/NQ0QUamK07cYl59XrdpLVZLKHceXKvEiQb8AwsDylLQ&#10;M9QdRGB7r36DMkp4DNjEkUBTYNMoIXMOlM1k/Es2Dy04mXMhcYI7yxT+H6z4ePjsmaqpdlecWTBU&#10;o0fZR/YGe0ZXpE/nQkluD44cY0/35JtzDe4exdfALK5bsDt56z12rYSa+E3Sy+Li6YATEsi2+4A1&#10;xYF9xAzUN94k8UgORuhUp+O5NomLoMvpbDGbTMkkyDabX1Hxcwgon147H+I7iYalTcU91T6jw+E+&#10;xMQGyieXFCygVvVGaZ0Pfrdda88OQH2yyd8J/Sc3bVlX8ev5dD4I8FeIcf7+BGFUpIbXylR8cXaC&#10;Msn21ta5HSMoPeyJsrYnHZN0g4ix3/ZDyRYpQhJ5i/WRlPU4NDgNJG1a9N8566i5Kx6+7cFLzvR7&#10;S9W5nsxmaRryIYvJmb+0bC8tYAVBVTxyNmzXMU9QEs7iLVWxUVngZyYnztS0WffTgKWpuDxnr+ff&#10;wOoHAAAA//8DAFBLAwQUAAYACAAAACEAsbEbseEAAAANAQAADwAAAGRycy9kb3ducmV2LnhtbEyP&#10;y07DMBBF90j8gzVIbBC1gch5EKdCSCDYQUGwdeNpEhHbwXbT8PdMV7C8M0d3ztTrxY5sxhAH7xRc&#10;rQQwdK03g+sUvL89XBbAYtLO6NE7VPCDEdbN6UmtK+MP7hXnTeoYlbhYaQV9SlPFeWx7tDqu/ISO&#10;djsfrE4UQ8dN0AcqtyO/FkJyqwdHF3o94X2P7ddmbxUU2dP8GZ9vXj5auRvLdJHPj99BqfOz5e4W&#10;WMIl/cFw1Cd1aMhp6/fORDZSFmWRE6tAikwCOyJZUZbAtjTKpQTe1Pz/F80vAAAA//8DAFBLAQIt&#10;ABQABgAIAAAAIQC2gziS/gAAAOEBAAATAAAAAAAAAAAAAAAAAAAAAABbQ29udGVudF9UeXBlc10u&#10;eG1sUEsBAi0AFAAGAAgAAAAhADj9If/WAAAAlAEAAAsAAAAAAAAAAAAAAAAALwEAAF9yZWxzLy5y&#10;ZWxzUEsBAi0AFAAGAAgAAAAhAJ8qgLwkAgAATgQAAA4AAAAAAAAAAAAAAAAALgIAAGRycy9lMm9E&#10;b2MueG1sUEsBAi0AFAAGAAgAAAAhALGxG7HhAAAADQEAAA8AAAAAAAAAAAAAAAAAfgQAAGRycy9k&#10;b3ducmV2LnhtbFBLBQYAAAAABAAEAPMAAACMBQAAAAA=&#10;">
                <v:textbox>
                  <w:txbxContent>
                    <w:p w14:paraId="28FC8F76" w14:textId="77777777" w:rsidR="00A47171" w:rsidRPr="009B11C9" w:rsidRDefault="00A47171" w:rsidP="00A47171">
                      <w:pPr>
                        <w:spacing w:after="0"/>
                      </w:pPr>
                      <w:r w:rsidRPr="009B11C9">
                        <w:t xml:space="preserve">Use a public communication to notify Data Subject(s) </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1792" behindDoc="0" locked="0" layoutInCell="1" allowOverlap="1" wp14:anchorId="569E5F84" wp14:editId="14C32997">
                <wp:simplePos x="0" y="0"/>
                <wp:positionH relativeFrom="column">
                  <wp:posOffset>2683510</wp:posOffset>
                </wp:positionH>
                <wp:positionV relativeFrom="paragraph">
                  <wp:posOffset>3491230</wp:posOffset>
                </wp:positionV>
                <wp:extent cx="208915" cy="149225"/>
                <wp:effectExtent l="0" t="0" r="19685" b="22225"/>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915" cy="149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C310F1" id="Straight Connector 28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3pt,274.9pt" to="227.75pt,2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ip4gEAAKwDAAAOAAAAZHJzL2Uyb0RvYy54bWysU8tu2zAQvBfoPxC815LVOrAFyznYSC9B&#10;a8DpB2woSiLCF7isZf99l5TtJO2tiA4EubO73BmO1vcno9lRBlTONnw+KzmTVrhW2b7hv54eviw5&#10;wwi2Be2sbPhZIr/ffP60Hn0tKzc43crAqInFevQNH2L0dVGgGKQBnDkvLYGdCwYiHUNftAFG6m50&#10;UZXlXTG60PrghESk6G4C+Sb37zop4s+uQxmZbjjNFvMa8vqc1mKzhroP4AclLmPAf0xhQFm69NZq&#10;BxHY76D+aWWUCA5dF2fCmcJ1nRIycyA28/IvNocBvMxcSBz0N5nw49qKH8d9YKpteLVccWbB0CMd&#10;YgDVD5FtnbUkoQssoaTV6LGmkq3dh8RWnOzBPzrxgoQV78B0QD+lnbpgUjrRZaes/fmmvTxFJihY&#10;lcvVfMGZIGj+bVVVi3RfAfW12AeM36UzLG0arpVN0kANx0eMU+o1JYWte1BaUxxqbdnY8LuvCzKA&#10;ADJZpyHS1niijbbnDHRP7hUx5I7otGpTdSrGM251YEcgA5HvWjc+0cicacBIAPHI32XYd6VpnB3g&#10;MBVnaPKbUZFMr5Vp+PJttbbpRplteyH1KmPaPbv2vA9XrckSWaGLfZPn3p7zi7z+ZJs/AAAA//8D&#10;AFBLAwQUAAYACAAAACEAkEt66OAAAAALAQAADwAAAGRycy9kb3ducmV2LnhtbEyPy07DMBBF90j8&#10;gzVI7KhDHi2EOBUq6oJdCSCxdOPJA+JxFDtt+HuGFSxn5ujOucV2sYM44eR7RwpuVxEIpNqZnloF&#10;b6/7mzsQPmgyenCECr7Rw7a8vCh0btyZXvBUhVZwCPlcK+hCGHMpfd2h1X7lRiS+NW6yOvA4tdJM&#10;+szhdpBxFK2l1T3xh06PuOuw/qpmq2A+7Jqo3yfL50dSyfl5c3h/alqlrq+WxwcQAZfwB8OvPqtD&#10;yU5HN5PxYlCQxvGaUQVZes8dmEizLANx5M0mSUCWhfzfofwBAAD//wMAUEsBAi0AFAAGAAgAAAAh&#10;ALaDOJL+AAAA4QEAABMAAAAAAAAAAAAAAAAAAAAAAFtDb250ZW50X1R5cGVzXS54bWxQSwECLQAU&#10;AAYACAAAACEAOP0h/9YAAACUAQAACwAAAAAAAAAAAAAAAAAvAQAAX3JlbHMvLnJlbHNQSwECLQAU&#10;AAYACAAAACEAXkG4qeIBAACsAwAADgAAAAAAAAAAAAAAAAAuAgAAZHJzL2Uyb0RvYy54bWxQSwEC&#10;LQAUAAYACAAAACEAkEt66OAAAAALAQAADwAAAAAAAAAAAAAAAAA8BAAAZHJzL2Rvd25yZXYueG1s&#10;UEsFBgAAAAAEAAQA8wAAAEkFA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2816" behindDoc="0" locked="0" layoutInCell="1" allowOverlap="1" wp14:anchorId="1E1F4925" wp14:editId="3145C844">
                <wp:simplePos x="0" y="0"/>
                <wp:positionH relativeFrom="column">
                  <wp:posOffset>3348990</wp:posOffset>
                </wp:positionH>
                <wp:positionV relativeFrom="paragraph">
                  <wp:posOffset>3471545</wp:posOffset>
                </wp:positionV>
                <wp:extent cx="207645" cy="168910"/>
                <wp:effectExtent l="0" t="0" r="20955" b="2159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7645" cy="1689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131E90" id="Straight Connector 29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7pt,273.35pt" to="280.05pt,2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LI6gEAALYDAAAOAAAAZHJzL2Uyb0RvYy54bWysU8tu2zAQvBfoPxC817LdxnUEyznYSHsI&#10;WgNOP2BDkRJRvsBlLfnvu6Qdx2lvQXQgSC53dmd2tLobrWEHGVF71/DZZMqZdMK32nUN//V4/2nJ&#10;GSZwLRjvZMOPEvnd+uOH1RBqOfe9N62MjEAc1kNoeJ9SqKsKRS8t4MQH6SiofLSQ6Bi7qo0wELo1&#10;1Xw6XVSDj22IXkhEut2egnxd8JWSIv1UCmVipuHUWyprLOtTXqv1CuouQui1OLcBb+jCgnZU9AK1&#10;hQTsT9T/QVktokev0kR4W3mltJCFA7GZTf9hs+8hyMKFxMFwkQnfD1b8OOwi023D57ekjwNLQ9qn&#10;CLrrE9t450hCH1mOklZDwJpSNm4XM1sxun148OI3Uqx6FcwHDKdno4qWKaPDd7JIkYmIs7FM4XiZ&#10;ghwTE3Q5n35dfLnhTFBotljezkrlCuoMk6uGiOmb9JblTcONdlkkqOHwgCk38vIkXzt/r40pgzaO&#10;DQ1ffL4hqgLIbspAoq0NJAC6jjMwHflYpFgQ0Rvd5uyMg0fcmMgOQFYiB7Z+eKSWOTOAiQLEo3xZ&#10;JurgVWpudAvYn5JL6OQ8qxPZ32jb8OV1tnG5oiwGPpN6ETTvnnx73MVn1ckcpejZyNl912faX/9u&#10;678AAAD//wMAUEsDBBQABgAIAAAAIQCzNfpY4gAAAAsBAAAPAAAAZHJzL2Rvd25yZXYueG1sTI/L&#10;TsMwEEX3SPyDNUjsqJM+EhTiVAiEugM1UER309jEEX5EsdOmfD3DCnZ3NEd3zpTryRp2VEPovBOQ&#10;zhJgyjVedq4V8Pb6dHMLLER0Eo13SsBZBVhXlxclFtKf3FYd69gyKnGhQAE6xr7gPDRaWQwz3ytH&#10;u08/WIw0Di2XA56o3Bo+T5KMW+wcXdDYqwetmq96tAL2z3qzwf24m17ez+n3Bzd197gT4vpqur8D&#10;FtUU/2D41Sd1qMjp4EcnAzMCVvN8SSiFZZYDI2KVJSmwA4V8sQBelfz/D9UPAAAA//8DAFBLAQIt&#10;ABQABgAIAAAAIQC2gziS/gAAAOEBAAATAAAAAAAAAAAAAAAAAAAAAABbQ29udGVudF9UeXBlc10u&#10;eG1sUEsBAi0AFAAGAAgAAAAhADj9If/WAAAAlAEAAAsAAAAAAAAAAAAAAAAALwEAAF9yZWxzLy5y&#10;ZWxzUEsBAi0AFAAGAAgAAAAhANZGQsjqAQAAtgMAAA4AAAAAAAAAAAAAAAAALgIAAGRycy9lMm9E&#10;b2MueG1sUEsBAi0AFAAGAAgAAAAhALM1+ljiAAAACwEAAA8AAAAAAAAAAAAAAAAARAQAAGRycy9k&#10;b3ducmV2LnhtbFBLBQYAAAAABAAEAPMAAABT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3840" behindDoc="1" locked="0" layoutInCell="1" allowOverlap="1" wp14:anchorId="5D20988A" wp14:editId="4688DD0B">
                <wp:simplePos x="0" y="0"/>
                <wp:positionH relativeFrom="column">
                  <wp:posOffset>2890520</wp:posOffset>
                </wp:positionH>
                <wp:positionV relativeFrom="paragraph">
                  <wp:posOffset>3580765</wp:posOffset>
                </wp:positionV>
                <wp:extent cx="457200" cy="257810"/>
                <wp:effectExtent l="0" t="0" r="19050" b="27940"/>
                <wp:wrapTight wrapText="bothSides">
                  <wp:wrapPolygon edited="0">
                    <wp:start x="0" y="0"/>
                    <wp:lineTo x="0" y="22345"/>
                    <wp:lineTo x="21600" y="22345"/>
                    <wp:lineTo x="21600" y="0"/>
                    <wp:lineTo x="0" y="0"/>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810"/>
                        </a:xfrm>
                        <a:prstGeom prst="rect">
                          <a:avLst/>
                        </a:prstGeom>
                        <a:solidFill>
                          <a:srgbClr val="92D050"/>
                        </a:solidFill>
                        <a:ln w="9525">
                          <a:solidFill>
                            <a:srgbClr val="000000"/>
                          </a:solidFill>
                          <a:miter lim="800000"/>
                          <a:headEnd/>
                          <a:tailEnd/>
                        </a:ln>
                      </wps:spPr>
                      <wps:txbx>
                        <w:txbxContent>
                          <w:p w14:paraId="4EA2C1B8" w14:textId="77777777" w:rsidR="00A47171" w:rsidRPr="009B11C9" w:rsidRDefault="00A47171" w:rsidP="00A47171">
                            <w:pPr>
                              <w:spacing w:after="0"/>
                            </w:pPr>
                            <w:r w:rsidRPr="009B11C9">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0988A" id="Text Box 18" o:spid="_x0000_s1045" type="#_x0000_t202" style="position:absolute;left:0;text-align:left;margin-left:227.6pt;margin-top:281.95pt;width:36pt;height:20.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6uRJgIAAE0EAAAOAAAAZHJzL2Uyb0RvYy54bWysVMGO0zAQvSPxD5bvNGnVsm3UdLW0LEJa&#10;FqRdPmDqOI2F4zG226R8PWOnLWURF0QOlsczfp55bybL277V7CCdV2hKPh7lnEkjsFJmV/Kvz/dv&#10;5pz5AKYCjUaW/Cg9v129frXsbCEn2KCupGMEYnzR2ZI3Idgiy7xoZAt+hFYactboWghkul1WOegI&#10;vdXZJM/fZh26yjoU0ns63QxOvkr4dS1F+FzXXgamS065hbS6tG7jmq2WUOwc2EaJUxrwD1m0oAw9&#10;eoHaQAC2d+oPqFYJhx7rMBLYZljXSshUA1Uzzl9U89SAlakWIsfbC03+/8GKx8MXx1RF2pFSBlrS&#10;6Fn2gb3DntER8dNZX1DYk6XA0NM5xaZavX1A8c0zg+sGzE7eOYddI6Gi/MbxZnZ1dcDxEWTbfcKK&#10;3oF9wATU166N5BEdjNBJp+NFm5iLoMPp7Ib05kyQazK7mY+TdhkU58vW+fBBYsvipuSOpE/gcHjw&#10;ISYDxTkkvuVRq+peaZ0Mt9uutWMHoDZZTDb57Iz+W5g2rCP/bDIb6v8rRJ6+RMGLl1oVqN+1aks+&#10;vwRBEVl7b6rUjQGUHvaUsjYnGiNzA4eh3/aDYouzPFusjkSsw6G/aR5p06D7wVlHvV1y/30PTnKm&#10;PxoSZzGeTuMwJCMRy5m79myvPWAEQZU8cDZs1yENUCTO4B2JWKtEcFR7yOSUM/Vs4v00X3Eoru0U&#10;9esvsPoJAAD//wMAUEsDBBQABgAIAAAAIQBm57tX3QAAAAsBAAAPAAAAZHJzL2Rvd25yZXYueG1s&#10;TI/BToQwEIbvJr5DMybe3CJSVGTYrCaavW1EH6DbVkDplLRdwLe3nvQ4M1/++f56u9qRzcaHwRHC&#10;9SYDZkg5PVCH8P72fHUHLERJWo6ODMK3CbBtzs9qWWm30KuZ29ixFEKhkgh9jFPFeVC9sTJs3GQo&#10;3T6ctzKm0Xdce7mkcDvyPMtKbuVA6UMvJ/PUG/XVniyCFztZ7B+7vc9e1KLiJx3mlhAvL9bdA7Bo&#10;1vgHw69+UocmOR3diXRgI0IhRJ5QBFHe3ANLhMhv0+aIUGaFAN7U/H+H5gcAAP//AwBQSwECLQAU&#10;AAYACAAAACEAtoM4kv4AAADhAQAAEwAAAAAAAAAAAAAAAAAAAAAAW0NvbnRlbnRfVHlwZXNdLnht&#10;bFBLAQItABQABgAIAAAAIQA4/SH/1gAAAJQBAAALAAAAAAAAAAAAAAAAAC8BAABfcmVscy8ucmVs&#10;c1BLAQItABQABgAIAAAAIQDNC6uRJgIAAE0EAAAOAAAAAAAAAAAAAAAAAC4CAABkcnMvZTJvRG9j&#10;LnhtbFBLAQItABQABgAIAAAAIQBm57tX3QAAAAsBAAAPAAAAAAAAAAAAAAAAAIAEAABkcnMvZG93&#10;bnJldi54bWxQSwUGAAAAAAQABADzAAAAigUAAAAA&#10;" fillcolor="#92d050">
                <v:textbox>
                  <w:txbxContent>
                    <w:p w14:paraId="4EA2C1B8" w14:textId="77777777" w:rsidR="00A47171" w:rsidRPr="009B11C9" w:rsidRDefault="00A47171" w:rsidP="00A47171">
                      <w:pPr>
                        <w:spacing w:after="0"/>
                      </w:pPr>
                      <w:r w:rsidRPr="009B11C9">
                        <w:t>YES</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4864" behindDoc="1" locked="0" layoutInCell="1" allowOverlap="1" wp14:anchorId="0B94D2F4" wp14:editId="676D99F4">
                <wp:simplePos x="0" y="0"/>
                <wp:positionH relativeFrom="column">
                  <wp:posOffset>1062990</wp:posOffset>
                </wp:positionH>
                <wp:positionV relativeFrom="paragraph">
                  <wp:posOffset>191135</wp:posOffset>
                </wp:positionV>
                <wp:extent cx="486410" cy="257810"/>
                <wp:effectExtent l="0" t="0" r="27940" b="27940"/>
                <wp:wrapTight wrapText="bothSides">
                  <wp:wrapPolygon edited="0">
                    <wp:start x="0" y="0"/>
                    <wp:lineTo x="0" y="22345"/>
                    <wp:lineTo x="21995" y="22345"/>
                    <wp:lineTo x="21995"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257810"/>
                        </a:xfrm>
                        <a:prstGeom prst="rect">
                          <a:avLst/>
                        </a:prstGeom>
                        <a:solidFill>
                          <a:srgbClr val="92D050"/>
                        </a:solidFill>
                        <a:ln w="9525">
                          <a:solidFill>
                            <a:srgbClr val="000000"/>
                          </a:solidFill>
                          <a:miter lim="800000"/>
                          <a:headEnd/>
                          <a:tailEnd/>
                        </a:ln>
                      </wps:spPr>
                      <wps:txbx>
                        <w:txbxContent>
                          <w:p w14:paraId="5D785801" w14:textId="77777777" w:rsidR="00A47171" w:rsidRPr="0004595A" w:rsidRDefault="00A47171" w:rsidP="00A47171">
                            <w:pPr>
                              <w:jc w:val="center"/>
                              <w:rPr>
                                <w:b/>
                              </w:rPr>
                            </w:pPr>
                            <w:r w:rsidRPr="0004595A">
                              <w:rPr>
                                <w:b/>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4D2F4" id="Text Box 4" o:spid="_x0000_s1046" type="#_x0000_t202" style="position:absolute;left:0;text-align:left;margin-left:83.7pt;margin-top:15.05pt;width:38.3pt;height:20.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NAJwIAAEsEAAAOAAAAZHJzL2Uyb0RvYy54bWysVFFv0zAQfkfiP1h+p0mrdOuiptNoGUIa&#10;A2njBziO01jYPmO7Tcqv5+y0XQfiBZEH6+w7f/7uu7ssbwetyF44L8FUdDrJKRGGQyPNtqLfnu/f&#10;LSjxgZmGKTCiogfh6e3q7Ztlb0sxgw5UIxxBEOPL3la0C8GWWeZ5JzTzE7DCoLMFp1nArdtmjWM9&#10;omuVzfL8KuvBNdYBF97j6WZ00lXCb1vBw5e29SIQVVHkFtLq0lrHNVstWbl1zHaSH2mwf2ChmTT4&#10;6BlqwwIjOyf/gNKSO/DQhgkHnUHbSi5SDpjNNP8tm6eOWZFyQXG8Pcvk/x8sf9x/dUQ2FS0oMUxj&#10;iZ7FEMh7GEgR1emtLzHoyWJYGPAYq5wy9fYB+HdPDKw7ZrbizjnoO8EaZDeNN7OLqyOOjyB1/xka&#10;fIbtAiSgoXU6SodiEETHKh3OlYlUOB4Wi6tiih6Ortn8eoF2fIGVp8vW+fBRgCbRqKjDwidwtn/w&#10;YQw9hcS3PCjZ3Eul0sZt67VyZM+wSW5mm3x+Qn8Vpgzp0T+fzcf8/wqRp+9I8BWElgG7XUld0cU5&#10;iJVRtQ+mQZqsDEyq0cbslDnKGJUbNQxDPaR6zRLJqHENzQGFdTB2N04jGh24n5T02NkV9T92zAlK&#10;1CeDxbmZFkUchbQp5tcIRNylp770MMMRqqKBktFchzQ+kauBOyxiK5PAL0yOnLFjU4mO0xVH4nKf&#10;ol7+AatfAAAA//8DAFBLAwQUAAYACAAAACEAtNl4BNwAAAAJAQAADwAAAGRycy9kb3ducmV2Lnht&#10;bEyPQU7DMBBF90jcwRokdtRuCQ0KcaqCBOoOETjA1DFJIB5HtpuE2zOs6PJrnv68X+4WN4jJhth7&#10;0rBeKRCWjG96ajV8vD/f3IOICanBwZPV8GMj7KrLixKLxs/0Zqc6tYJLKBaooUtpLKSMprMO48qP&#10;lvj26YPDxDG0sgk4c7kb5EaprXTYE3/ocLRPnTXf9clpCHd7zA6P7SGoFzOb9EWvU01aX18t+wcQ&#10;yS7pH4Y/fVaHip2O/kRNFAPnbZ4xquFWrUEwsMkyHnfUkKscZFXK8wXVLwAAAP//AwBQSwECLQAU&#10;AAYACAAAACEAtoM4kv4AAADhAQAAEwAAAAAAAAAAAAAAAAAAAAAAW0NvbnRlbnRfVHlwZXNdLnht&#10;bFBLAQItABQABgAIAAAAIQA4/SH/1gAAAJQBAAALAAAAAAAAAAAAAAAAAC8BAABfcmVscy8ucmVs&#10;c1BLAQItABQABgAIAAAAIQDlWDNAJwIAAEsEAAAOAAAAAAAAAAAAAAAAAC4CAABkcnMvZTJvRG9j&#10;LnhtbFBLAQItABQABgAIAAAAIQC02XgE3AAAAAkBAAAPAAAAAAAAAAAAAAAAAIEEAABkcnMvZG93&#10;bnJldi54bWxQSwUGAAAAAAQABADzAAAAigUAAAAA&#10;" fillcolor="#92d050">
                <v:textbox>
                  <w:txbxContent>
                    <w:p w14:paraId="5D785801" w14:textId="77777777" w:rsidR="00A47171" w:rsidRPr="0004595A" w:rsidRDefault="00A47171" w:rsidP="00A47171">
                      <w:pPr>
                        <w:jc w:val="center"/>
                        <w:rPr>
                          <w:b/>
                        </w:rPr>
                      </w:pPr>
                      <w:r w:rsidRPr="0004595A">
                        <w:rPr>
                          <w:b/>
                        </w:rPr>
                        <w:t>YES</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5888" behindDoc="1" locked="0" layoutInCell="1" allowOverlap="1" wp14:anchorId="72B81222" wp14:editId="1A9CA328">
                <wp:simplePos x="0" y="0"/>
                <wp:positionH relativeFrom="column">
                  <wp:posOffset>4969510</wp:posOffset>
                </wp:positionH>
                <wp:positionV relativeFrom="paragraph">
                  <wp:posOffset>807720</wp:posOffset>
                </wp:positionV>
                <wp:extent cx="2961640" cy="1231900"/>
                <wp:effectExtent l="0" t="0" r="10160" b="25400"/>
                <wp:wrapTight wrapText="bothSides">
                  <wp:wrapPolygon edited="0">
                    <wp:start x="0" y="0"/>
                    <wp:lineTo x="0" y="21711"/>
                    <wp:lineTo x="21535" y="21711"/>
                    <wp:lineTo x="21535"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1231900"/>
                        </a:xfrm>
                        <a:prstGeom prst="rect">
                          <a:avLst/>
                        </a:prstGeom>
                        <a:solidFill>
                          <a:srgbClr val="FFFFFF"/>
                        </a:solidFill>
                        <a:ln w="9525">
                          <a:solidFill>
                            <a:srgbClr val="000000"/>
                          </a:solidFill>
                          <a:miter lim="800000"/>
                          <a:headEnd/>
                          <a:tailEnd/>
                        </a:ln>
                      </wps:spPr>
                      <wps:txbx>
                        <w:txbxContent>
                          <w:p w14:paraId="43C0D7DA" w14:textId="77777777" w:rsidR="00A47171" w:rsidRPr="009B11C9" w:rsidRDefault="00A47171" w:rsidP="00A47171">
                            <w:pPr>
                              <w:spacing w:after="0"/>
                            </w:pPr>
                            <w:r w:rsidRPr="009B11C9">
                              <w:t xml:space="preserve">No need to notify the ICO but the </w:t>
                            </w:r>
                            <w:r>
                              <w:t>Data Controller</w:t>
                            </w:r>
                            <w:r w:rsidRPr="009B11C9">
                              <w:t xml:space="preserve"> shall document any </w:t>
                            </w:r>
                            <w:r>
                              <w:t>Personal Data</w:t>
                            </w:r>
                            <w:r w:rsidRPr="009B11C9">
                              <w:t xml:space="preserve"> breaches, compri</w:t>
                            </w:r>
                            <w:r>
                              <w:t>sing the facts relating to the Personal Data</w:t>
                            </w:r>
                            <w:r w:rsidRPr="009B11C9">
                              <w:t xml:space="preserve"> breach, its effects and the remedial action taken. That documentation shall enable the ICO to verify compliance.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81222" id="Text Box 3" o:spid="_x0000_s1047" type="#_x0000_t202" style="position:absolute;left:0;text-align:left;margin-left:391.3pt;margin-top:63.6pt;width:233.2pt;height:9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1NJgIAAE0EAAAOAAAAZHJzL2Uyb0RvYy54bWysVNtu2zAMfR+wfxD0vjh2LmuMOEWXLsOA&#10;7gK0+wBZlmNhkqhJSuzu60fJaRp028swPwiiSB0dHpJeXw9akaNwXoKpaD6ZUiIMh0aafUW/Peze&#10;XFHiAzMNU2BERR+Fp9eb16/WvS1FAR2oRjiCIMaXva1oF4Its8zzTmjmJ2CFQWcLTrOApttnjWM9&#10;omuVFdPpMuvBNdYBF97j6e3opJuE37aChy9t60UgqqLILaTVpbWOa7ZZs3LvmO0kP9Fg/8BCM2nw&#10;0TPULQuMHJz8DUpL7sBDGyYcdAZtK7lIOWA2+fRFNvcdsyLlguJ4e5bJ/z9Y/vn41RHZVHRGiWEa&#10;S/QghkDewUBmUZ3e+hKD7i2GhQGPscopU2/vgH/3xMC2Y2YvbpyDvhOsQXZ5vJldXB1xfASp+0/Q&#10;4DPsECABDa3TUToUgyA6VunxXJlIheNhsVrmyzm6OPryYpavpql2GSufrlvnwwcBmsRNRR2WPsGz&#10;450PkQ4rn0Liax6UbHZSqWS4fb1VjhwZtskufSmDF2HKkL6iq0WxGBX4K8Q0fX+C0DJgvyupK3p1&#10;DmJl1O29aVI3BibVuEfKypyEjNqNKoahHlLFiiRzVLmG5hGldTD2N84jbjpwPynpsbcr6n8cmBOU&#10;qI8Gy7PK51HLkIz54m2Bhrv01JceZjhCVTRQMm63IQ1QFM7ADZaxlUngZyYnztizSffTfMWhuLRT&#10;1PNfYPMLAAD//wMAUEsDBBQABgAIAAAAIQBSskq74QAAAAwBAAAPAAAAZHJzL2Rvd25yZXYueG1s&#10;TI/BTsMwEETvSPyDtUhcEHXqVkka4lQICQS3UqpydWM3iYjXwXbT8PdsT3BczdPsm3I92Z6NxofO&#10;oYT5LAFmsHa6w0bC7uP5PgcWokKteodGwo8JsK6ur0pVaHfGdzNuY8OoBEOhJLQxDgXnoW6NVWHm&#10;BoOUHZ23KtLpG669OlO57blIkpRb1SF9aNVgnlpTf21PVkK+fB0/w9tis6/TY7+Kd9n48u2lvL2Z&#10;Hh+ARTPFPxgu+qQOFTkd3Al1YL2ELBcpoRSITAC7EGK5onkHCQsxF8Crkv8fUf0CAAD//wMAUEsB&#10;Ai0AFAAGAAgAAAAhALaDOJL+AAAA4QEAABMAAAAAAAAAAAAAAAAAAAAAAFtDb250ZW50X1R5cGVz&#10;XS54bWxQSwECLQAUAAYACAAAACEAOP0h/9YAAACUAQAACwAAAAAAAAAAAAAAAAAvAQAAX3JlbHMv&#10;LnJlbHNQSwECLQAUAAYACAAAACEAXqT9TSYCAABNBAAADgAAAAAAAAAAAAAAAAAuAgAAZHJzL2Uy&#10;b0RvYy54bWxQSwECLQAUAAYACAAAACEAUrJKu+EAAAAMAQAADwAAAAAAAAAAAAAAAACABAAAZHJz&#10;L2Rvd25yZXYueG1sUEsFBgAAAAAEAAQA8wAAAI4FAAAAAA==&#10;">
                <v:textbox>
                  <w:txbxContent>
                    <w:p w14:paraId="43C0D7DA" w14:textId="77777777" w:rsidR="00A47171" w:rsidRPr="009B11C9" w:rsidRDefault="00A47171" w:rsidP="00A47171">
                      <w:pPr>
                        <w:spacing w:after="0"/>
                      </w:pPr>
                      <w:r w:rsidRPr="009B11C9">
                        <w:t xml:space="preserve">No need to notify the ICO but the </w:t>
                      </w:r>
                      <w:r>
                        <w:t>Data Controller</w:t>
                      </w:r>
                      <w:r w:rsidRPr="009B11C9">
                        <w:t xml:space="preserve"> shall document any </w:t>
                      </w:r>
                      <w:r>
                        <w:t>Personal Data</w:t>
                      </w:r>
                      <w:r w:rsidRPr="009B11C9">
                        <w:t xml:space="preserve"> breaches, compri</w:t>
                      </w:r>
                      <w:r>
                        <w:t>sing the facts relating to the Personal Data</w:t>
                      </w:r>
                      <w:r w:rsidRPr="009B11C9">
                        <w:t xml:space="preserve"> breach, its effects and the remedial action taken. That documentation shall enable the ICO to verify compliance. </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686912" behindDoc="0" locked="0" layoutInCell="1" allowOverlap="1" wp14:anchorId="062BF24D" wp14:editId="5EFB335C">
                <wp:simplePos x="0" y="0"/>
                <wp:positionH relativeFrom="column">
                  <wp:posOffset>6609079</wp:posOffset>
                </wp:positionH>
                <wp:positionV relativeFrom="paragraph">
                  <wp:posOffset>3836035</wp:posOffset>
                </wp:positionV>
                <wp:extent cx="0" cy="596265"/>
                <wp:effectExtent l="0" t="0" r="38100" b="3238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626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A7A146" id="Straight Connector 30"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20.4pt,302.05pt" to="520.4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Vo2QEAAKUDAAAOAAAAZHJzL2Uyb0RvYy54bWysU8tu2zAQvBfoPxC813Ic2EgFyznYSC9B&#10;a8DpB2woSiJKcgkua9l/3yVl59VbUR0Ich/DneFofX9yVhx1JIO+kTezuRTaK2yN7xv58+nhy50U&#10;lMC3YNHrRp41yfvN50/rMdR6gQPaVkfBIJ7qMTRySCnUVUVq0A5ohkF7TnYYHSQ+xr5qI4yM7my1&#10;mM9X1YixDRGVJuLobkrKTcHvOq3Sj64jnYRtJM+WyhrL+pzXarOGuo8QBqMuY8A/TOHAeL70BWoH&#10;CcTvaP6CckZFJOzSTKGrsOuM0oUDs7mZf2BzGCDowoXFofAiE/0/WPX9uI/CtI28ZXk8OH6jQ4pg&#10;+iGJLXrPCmIUnGSlxkA1N2z9Pmau6uQP4RHVL+Jc9S6ZDxSmslMXXS5nsuJUlD+/KK9PSagpqDi6&#10;/LparJb5qgrqa1+IlL5pdCJvGmmNz5pADcdHSlPptSSHPT4YazkOtfVibOTqdsnUFLC7OguJty4w&#10;X/K9FGB7tq1KsSASWtPm7txMZ9raKI7AzmHDtTg+8bRSWKDECaZQvsuw71rzODugYWouqcloziR2&#10;uzWukXdvu63PN+ri1wupVwXz7hnb8z5eZWYvFIUuvs1me3suj/H6d23+AAAA//8DAFBLAwQUAAYA&#10;CAAAACEASw5F298AAAANAQAADwAAAGRycy9kb3ducmV2LnhtbEyPzU7DMBCE70h9B2srcaN2adWW&#10;EKdCRT1wK6FIHN148wPxOoqdNrw9W3GA48yOZr9Jt6NrxRn70HjSMJ8pEEiFtw1VGo5v+7sNiBAN&#10;WdN6Qg3fGGCbTW5Sk1h/oVc857ESXEIhMRrqGLtEylDU6EyY+Q6Jb6XvnYks+0ra3ly43LXyXqmV&#10;dKYh/lCbDnc1Fl/54DQMh12pmv1i/PxY5HJ4WR/en8tK69vp+PQIIuIY/8JwxWd0yJjp5AeyQbSs&#10;1VIxe9SwUss5iGvk1zqx9bBRILNU/l+R/QAAAP//AwBQSwECLQAUAAYACAAAACEAtoM4kv4AAADh&#10;AQAAEwAAAAAAAAAAAAAAAAAAAAAAW0NvbnRlbnRfVHlwZXNdLnhtbFBLAQItABQABgAIAAAAIQA4&#10;/SH/1gAAAJQBAAALAAAAAAAAAAAAAAAAAC8BAABfcmVscy8ucmVsc1BLAQItABQABgAIAAAAIQDR&#10;rZVo2QEAAKUDAAAOAAAAAAAAAAAAAAAAAC4CAABkcnMvZTJvRG9jLnhtbFBLAQItABQABgAIAAAA&#10;IQBLDkXb3wAAAA0BAAAPAAAAAAAAAAAAAAAAADMEAABkcnMvZG93bnJldi54bWxQSwUGAAAAAAQA&#10;BADzAAAAPwU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7936" behindDoc="1" locked="0" layoutInCell="1" allowOverlap="1" wp14:anchorId="65EE43E2" wp14:editId="00AF31C9">
                <wp:simplePos x="0" y="0"/>
                <wp:positionH relativeFrom="column">
                  <wp:posOffset>1976120</wp:posOffset>
                </wp:positionH>
                <wp:positionV relativeFrom="paragraph">
                  <wp:posOffset>3954780</wp:posOffset>
                </wp:positionV>
                <wp:extent cx="2454275" cy="337820"/>
                <wp:effectExtent l="0" t="0" r="22225" b="24130"/>
                <wp:wrapTight wrapText="bothSides">
                  <wp:wrapPolygon edited="0">
                    <wp:start x="0" y="0"/>
                    <wp:lineTo x="0" y="21925"/>
                    <wp:lineTo x="21628" y="21925"/>
                    <wp:lineTo x="21628"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275" cy="337820"/>
                        </a:xfrm>
                        <a:prstGeom prst="rect">
                          <a:avLst/>
                        </a:prstGeom>
                        <a:solidFill>
                          <a:srgbClr val="FFFFFF"/>
                        </a:solidFill>
                        <a:ln w="9525">
                          <a:solidFill>
                            <a:srgbClr val="000000"/>
                          </a:solidFill>
                          <a:miter lim="800000"/>
                          <a:headEnd/>
                          <a:tailEnd/>
                        </a:ln>
                      </wps:spPr>
                      <wps:txbx>
                        <w:txbxContent>
                          <w:p w14:paraId="374841A1" w14:textId="77777777" w:rsidR="00A47171" w:rsidRPr="009B11C9" w:rsidRDefault="00A47171" w:rsidP="00A47171">
                            <w:pPr>
                              <w:spacing w:after="0"/>
                            </w:pPr>
                            <w:r w:rsidRPr="009B11C9">
                              <w:t>No need to notify the Data Subject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E43E2" id="Text Box 15" o:spid="_x0000_s1048" type="#_x0000_t202" style="position:absolute;left:0;text-align:left;margin-left:155.6pt;margin-top:311.4pt;width:193.25pt;height:26.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tBKAIAAE4EAAAOAAAAZHJzL2Uyb0RvYy54bWysVMtu2zAQvBfoPxC817IVu3EEy0Hq1EWB&#10;9AEk/YA1RVlESa5K0pbcr8+Ssl0jbS9FdSD4WA5nZ3a1uO2NZnvpvEJb8slozJm0AitltyX/9rR+&#10;M+fMB7AVaLSy5Afp+e3y9atF1xYyxwZ1JR0jEOuLri15E0JbZJkXjTTgR9hKS4c1OgOBlm6bVQ46&#10;Qjc6y8fjt1mHrmodCuk97d4Ph3yZ8OtaivClrr0MTJecuIU0ujRu4pgtF1BsHbSNEkca8A8sDChL&#10;j56h7iEA2zn1G5RRwqHHOowEmgzrWgmZcqBsJuMX2Tw20MqUC4nj27NM/v/Bis/7r46pirybcWbB&#10;kEdPsg/sHfaMtkifrvUFhT22FBh62qfYlKtvH1B898ziqgG7lXfOYddIqIjfJN7MLq4OOD6CbLpP&#10;WNE7sAuYgPramSgeycEInXw6nL2JXARt5tPZNL8mjoLOrq6u53kyL4PidLt1PnyQaFiclNyR9wkd&#10;9g8+RDZQnELiYx61qtZK67Rw281KO7YHqpN1+lICL8K0ZV3Jb2b5bBDgrxDj9P0JwqhABa+VKfn8&#10;HARFlO29rVI5BlB6mBNlbY86RukGEUO/6ZNleX7yZ4PVgZR1OBQ4NSRNGnQ/OeuouEvuf+zASc70&#10;R0vu3Eym09gNaTGdXZOWzF2ebC5PwAqCKnngbJiuQuqgKJzFO3KxVkngaPfA5MiZijbpfmyw2BWX&#10;6xT16zewfAYAAP//AwBQSwMEFAAGAAgAAAAhAMjUoLXhAAAACwEAAA8AAABkcnMvZG93bnJldi54&#10;bWxMj8FOwzAMhu9IvENkJC6Ipe1QupWmE0ICwW0MBNesydqKxClJ1pW3x5zgZsuffn9/vZmdZZMJ&#10;cfAoIV9kwAy2Xg/YSXh7fbheAYtJoVbWo5HwbSJsmvOzWlXan/DFTLvUMQrBWCkJfUpjxXlse+NU&#10;XPjRIN0OPjiVaA0d10GdKNxZXmSZ4E4NSB96NZr73rSfu6OTsLp5mj7i83L73oqDXaercnr8ClJe&#10;Xsx3t8CSmdMfDL/6pA4NOe39EXVkVsIyzwtCJYiioA5EiHVZAtvTUIoMeFPz/x2aHwAAAP//AwBQ&#10;SwECLQAUAAYACAAAACEAtoM4kv4AAADhAQAAEwAAAAAAAAAAAAAAAAAAAAAAW0NvbnRlbnRfVHlw&#10;ZXNdLnhtbFBLAQItABQABgAIAAAAIQA4/SH/1gAAAJQBAAALAAAAAAAAAAAAAAAAAC8BAABfcmVs&#10;cy8ucmVsc1BLAQItABQABgAIAAAAIQDj5xtBKAIAAE4EAAAOAAAAAAAAAAAAAAAAAC4CAABkcnMv&#10;ZTJvRG9jLnhtbFBLAQItABQABgAIAAAAIQDI1KC14QAAAAsBAAAPAAAAAAAAAAAAAAAAAIIEAABk&#10;cnMvZG93bnJldi54bWxQSwUGAAAAAAQABADzAAAAkAUAAAAA&#10;">
                <v:textbox>
                  <w:txbxContent>
                    <w:p w14:paraId="374841A1" w14:textId="77777777" w:rsidR="00A47171" w:rsidRPr="009B11C9" w:rsidRDefault="00A47171" w:rsidP="00A47171">
                      <w:pPr>
                        <w:spacing w:after="0"/>
                      </w:pPr>
                      <w:r w:rsidRPr="009B11C9">
                        <w:t>No need to notify the Data Subject</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8960" behindDoc="0" locked="0" layoutInCell="1" allowOverlap="1" wp14:anchorId="5C15A916" wp14:editId="46048C42">
                <wp:simplePos x="0" y="0"/>
                <wp:positionH relativeFrom="column">
                  <wp:posOffset>6798310</wp:posOffset>
                </wp:positionH>
                <wp:positionV relativeFrom="paragraph">
                  <wp:posOffset>3399155</wp:posOffset>
                </wp:positionV>
                <wp:extent cx="178435" cy="188595"/>
                <wp:effectExtent l="0" t="0" r="31115" b="2095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8435" cy="1885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660F39" id="Straight Connector 31"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3pt,267.65pt" to="549.3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i4j6gEAALQDAAAOAAAAZHJzL2Uyb0RvYy54bWysU8tu2zAQvBfoPxC817LjOnUFyznYSHsI&#10;WgNOP2BDkRJRvsBlLfnvu6QcJ2lvRXUgyF3u7M5wtLkbrWEnGVF71/DFbM6ZdMK32nUN//F4/2HN&#10;GSZwLRjvZMPPEvnd9v27zRBqeeN7b1oZGYE4rIfQ8D6lUFcVil5awJkP0lFS+Wgh0TF2VRthIHRr&#10;qpv5/LYafGxD9EIiUnQ/Jfm24CslRfquFMrETMNptlTWWNanvFbbDdRdhNBrcRkD/mEKC9pR0yvU&#10;HhKwX1H/BWW1iB69SjPhbeWV0kIWDsRmMf+DzbGHIAsXEgfDVSb8f7Di2+kQmW4bvlxw5sDSGx1T&#10;BN31ie28c6Sgj4ySpNQQsKaCnTvEzFWM7hgevPiJlKveJPMBw3RtVNEyZXT4SgYpIhFtNpY3OF/f&#10;QI6JCQouPq0/LlecCUot1uvV51XuXEGdYXLXEDF9kd6yvGm40S5LBDWcHjBNV5+v5LDz99oYikNt&#10;HBsafrtckREEkNmUgURbG4g+uo4zMB25WKRYENEb3ebqXIxn3JnITkBGIv+1fnikkTkzgIkSxKN8&#10;l2HflOZx9oD9VFxSk++sTmR+o23D16+rjcsdZbHvhdSLoHn35NvzIT6rTtYoCl1snL33+lze5uVn&#10;2/4GAAD//wMAUEsDBBQABgAIAAAAIQDWD/Hh4gAAAA0BAAAPAAAAZHJzL2Rvd25yZXYueG1sTI/B&#10;TsMwDIbvSLxDZCRuLBlTu600nRAI7QZaYRO7ZY1pKxKnatKt4+nJTnD87U+/P+er0Rp2xN63jiRM&#10;JwIYUuV0S7WEj/eXuwUwHxRpZRyhhDN6WBXXV7nKtDvRBo9lqFksIZ8pCU0IXca5rxq0yk9chxR3&#10;X663KsTY11z36hTLreH3QqTcqpbihUZ1+NRg9V0OVsL+tVmv1X7Yjm+78/Tnk5uyfd5KeXszPj4A&#10;CziGPxgu+lEdiuh0cANpz0zMYi7SyEpIZskM2AURy8Uc2CGO0kQAL3L+/4viFwAA//8DAFBLAQIt&#10;ABQABgAIAAAAIQC2gziS/gAAAOEBAAATAAAAAAAAAAAAAAAAAAAAAABbQ29udGVudF9UeXBlc10u&#10;eG1sUEsBAi0AFAAGAAgAAAAhADj9If/WAAAAlAEAAAsAAAAAAAAAAAAAAAAALwEAAF9yZWxzLy5y&#10;ZWxzUEsBAi0AFAAGAAgAAAAhACPWLiPqAQAAtAMAAA4AAAAAAAAAAAAAAAAALgIAAGRycy9lMm9E&#10;b2MueG1sUEsBAi0AFAAGAAgAAAAhANYP8eHiAAAADQEAAA8AAAAAAAAAAAAAAAAARAQAAGRycy9k&#10;b3ducmV2LnhtbFBLBQYAAAAABAAEAPMAAABT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9984" behindDoc="0" locked="0" layoutInCell="1" allowOverlap="1" wp14:anchorId="3785880F" wp14:editId="18C17740">
                <wp:simplePos x="0" y="0"/>
                <wp:positionH relativeFrom="column">
                  <wp:posOffset>6231255</wp:posOffset>
                </wp:positionH>
                <wp:positionV relativeFrom="paragraph">
                  <wp:posOffset>3408680</wp:posOffset>
                </wp:positionV>
                <wp:extent cx="168910" cy="178435"/>
                <wp:effectExtent l="0" t="0" r="21590" b="31115"/>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910" cy="1784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87BBFE" id="Straight Connector 28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65pt,268.4pt" to="503.95pt,2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NN4gEAAKwDAAAOAAAAZHJzL2Uyb0RvYy54bWysU01v2zAMvQ/YfxB0X5yka5YZcXpI0F2K&#10;LUDbH8DKsi1MEgVRi5N/P0r5aLvdhvkgSKT4xPf4vLo7OCv2OpJB38jZZCqF9gpb4/tGPj/df1pK&#10;QQl8Cxa9buRRk7xbf/ywGkOt5zigbXUUDOKpHkMjh5RCXVWkBu2AJhi052SH0UHiY+yrNsLI6M5W&#10;8+l0UY0Y2xBRaSKObk9JuS74XadV+tF1pJOwjeTeUlljWV/yWq1XUPcRwmDUuQ34hy4cGM+PXqG2&#10;kED8iuYvKGdURMIuTRS6CrvOKF04MJvZ9A82jwMEXbiwOBSuMtH/g1Xf97soTNvI+ZJH5cHxkB5T&#10;BNMPSWzQe5YQo8hZ1moMVHPJxu9iZqsO/jE8oPpJnKveJfOBwunaoYsuX2e64lC0P16114ckFAdn&#10;i+XXGU9IcWr2Zfn55ja/V0F9KQ6R0jeNTuRNI63xWRqoYf9A6XT1ciWHPd4bazkOtfVibOTi5jbD&#10;A5uss5B46wLTJt9LAbZn96oUCyKhNW2uzsV0pI2NYg9sIPZdi+MTtyyFBUqcYB7lOzf7rjS3swUa&#10;TsUldfKbM4lNb41r5PJttfX5RV1seyb1KmPevWB73MWL1myJotDZvtlzb89lIq8/2fo3AAAA//8D&#10;AFBLAwQUAAYACAAAACEAy2SC3+EAAAAMAQAADwAAAGRycy9kb3ducmV2LnhtbEyPTU/DMAyG70j8&#10;h8hI3FgyCt1amk5oaAduWwGJY9a6H9A4VZNu5d/jneBo+9Hr5802s+3FCUffOdKwXCgQSKWrOmo0&#10;vL/t7tYgfDBUmd4RavhBD5v8+iozaeXOdMBTERrBIeRTo6ENYUil9GWL1viFG5D4VrvRmsDj2Mhq&#10;NGcOt728VyqW1nTEH1oz4LbF8ruYrIZpv61Vt4vmr8+okNPrav/xUjda397Mz08gAs7hD4aLPqtD&#10;zk5HN1HlRa8hWS8jRjU8RjF3uBBKrRIQR17FDwnIPJP/S+S/AAAA//8DAFBLAQItABQABgAIAAAA&#10;IQC2gziS/gAAAOEBAAATAAAAAAAAAAAAAAAAAAAAAABbQ29udGVudF9UeXBlc10ueG1sUEsBAi0A&#10;FAAGAAgAAAAhADj9If/WAAAAlAEAAAsAAAAAAAAAAAAAAAAALwEAAF9yZWxzLy5yZWxzUEsBAi0A&#10;FAAGAAgAAAAhAJ0Qk03iAQAArAMAAA4AAAAAAAAAAAAAAAAALgIAAGRycy9lMm9Eb2MueG1sUEsB&#10;Ai0AFAAGAAgAAAAhAMtkgt/hAAAADAEAAA8AAAAAAAAAAAAAAAAAPAQAAGRycy9kb3ducmV2Lnht&#10;bFBLBQYAAAAABAAEAPMAAABK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91008" behindDoc="1" locked="0" layoutInCell="1" allowOverlap="1" wp14:anchorId="510896E2" wp14:editId="519144A0">
                <wp:simplePos x="0" y="0"/>
                <wp:positionH relativeFrom="column">
                  <wp:posOffset>6396355</wp:posOffset>
                </wp:positionH>
                <wp:positionV relativeFrom="paragraph">
                  <wp:posOffset>3583305</wp:posOffset>
                </wp:positionV>
                <wp:extent cx="397510" cy="257810"/>
                <wp:effectExtent l="0" t="0" r="21590" b="27940"/>
                <wp:wrapTight wrapText="bothSides">
                  <wp:wrapPolygon edited="0">
                    <wp:start x="0" y="0"/>
                    <wp:lineTo x="0" y="22345"/>
                    <wp:lineTo x="21738" y="22345"/>
                    <wp:lineTo x="21738" y="0"/>
                    <wp:lineTo x="0" y="0"/>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57810"/>
                        </a:xfrm>
                        <a:prstGeom prst="rect">
                          <a:avLst/>
                        </a:prstGeom>
                        <a:solidFill>
                          <a:srgbClr val="FF0000"/>
                        </a:solidFill>
                        <a:ln w="9525">
                          <a:solidFill>
                            <a:srgbClr val="000000"/>
                          </a:solidFill>
                          <a:miter lim="800000"/>
                          <a:headEnd/>
                          <a:tailEnd/>
                        </a:ln>
                      </wps:spPr>
                      <wps:txbx>
                        <w:txbxContent>
                          <w:p w14:paraId="34D1F260" w14:textId="77777777" w:rsidR="00A47171" w:rsidRPr="009B11C9" w:rsidRDefault="00A47171" w:rsidP="00A47171">
                            <w:pPr>
                              <w:spacing w:after="0"/>
                            </w:pPr>
                            <w:r w:rsidRPr="009B11C9">
                              <w:t>NO</w:t>
                            </w:r>
                            <w:r w:rsidRPr="006411B7">
                              <w:rPr>
                                <w:noProof/>
                                <w:lang w:eastAsia="en-GB"/>
                              </w:rPr>
                              <w:drawing>
                                <wp:inline distT="0" distB="0" distL="0" distR="0" wp14:anchorId="5D736EEE" wp14:editId="3073779B">
                                  <wp:extent cx="200025" cy="133350"/>
                                  <wp:effectExtent l="0" t="0" r="952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896E2" id="Text Box 20" o:spid="_x0000_s1049" type="#_x0000_t202" style="position:absolute;left:0;text-align:left;margin-left:503.65pt;margin-top:282.15pt;width:31.3pt;height:20.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zKJgIAAE0EAAAOAAAAZHJzL2Uyb0RvYy54bWysVNuO2jAQfa/Uf7D8XgIsFIgIqy1bqkrb&#10;i7TbDxgch1i1PaltSOjX79gBSm8vVfNgjT3j45lzZrK87YxmB+m8Qlvw0WDImbQCS2V3Bf/ytHk1&#10;58wHsCVotLLgR+n57erli2Xb5HKMNepSOkYg1udtU/A6hCbPMi9qacAPsJGWnBU6A4G2bpeVDlpC&#10;NzobD4evsxZd2TgU0ns6ve+dfJXwq0qK8KmqvAxMF5xyC2l1ad3GNVstId85aGolTmnAP2RhQFl6&#10;9AJ1DwHY3qnfoIwSDj1WYSDQZFhVSshUA1UzGv5SzWMNjUy1EDm+udDk/x+s+Hj47JgqCz4meiwY&#10;0uhJdoG9wY7REfHTNj6nsMeGAkNH56RzqtU3Dyi+emZxXYPdyTvnsK0llJTfKN7Mrq72OD6CbNsP&#10;WNI7sA+YgLrKmUge0cEInRI5XrSJuQg6vFnMpiPyCHKNp7M52fEFyM+XG+fDO4mGRaPgjqRP4HB4&#10;8KEPPYfEtzxqVW6U1mnjdtu1duwA1CabzZC+E/pPYdqytuCL6Xja1/9XiAjwZwijAvW7Vqbg80sQ&#10;5JG1t7akNCEPoHRvU3XanmiMzPUchm7b9YrdnOXZYnkkYh32/U3zSEaN7jtnLfV2wf23PTjJmX5v&#10;SZzFaDKJw5A2k+ksSu+uPdtrD1hBUAUPnPXmOqQBirlavCMRK5UIjmr3mZxypp5NEp3mKw7F9T5F&#10;/fgLrJ4BAAD//wMAUEsDBBQABgAIAAAAIQD6M0CQ4AAAAA0BAAAPAAAAZHJzL2Rvd25yZXYueG1s&#10;TI/BTsMwDIbvSLxDZCRuLAFGaUvTCYG4cEEbSLumjdcUGqdKsq7j6clO4+Zf/vT7c7Wa7cAm9KF3&#10;JOF2IYAhtU731En4+ny7yYGFqEirwRFKOGKAVX15UalSuwOtcdrEjqUSCqWSYGIcS85Da9CqsHAj&#10;UtrtnLcqpug7rr06pHI78DshMm5VT+mCUSO+GGx/Nnsr4f0bG6Tptcn92oWP/Gh+/XaW8vpqfn4C&#10;FnGOZxhO+kkd6uTUuD3pwIaUhXi8T6yEh2yZhhMisqIA1kjIxLIAXlf8/xf1HwAAAP//AwBQSwEC&#10;LQAUAAYACAAAACEAtoM4kv4AAADhAQAAEwAAAAAAAAAAAAAAAAAAAAAAW0NvbnRlbnRfVHlwZXNd&#10;LnhtbFBLAQItABQABgAIAAAAIQA4/SH/1gAAAJQBAAALAAAAAAAAAAAAAAAAAC8BAABfcmVscy8u&#10;cmVsc1BLAQItABQABgAIAAAAIQBKgkzKJgIAAE0EAAAOAAAAAAAAAAAAAAAAAC4CAABkcnMvZTJv&#10;RG9jLnhtbFBLAQItABQABgAIAAAAIQD6M0CQ4AAAAA0BAAAPAAAAAAAAAAAAAAAAAIAEAABkcnMv&#10;ZG93bnJldi54bWxQSwUGAAAAAAQABADzAAAAjQUAAAAA&#10;" fillcolor="red">
                <v:textbox>
                  <w:txbxContent>
                    <w:p w14:paraId="34D1F260" w14:textId="77777777" w:rsidR="00A47171" w:rsidRPr="009B11C9" w:rsidRDefault="00A47171" w:rsidP="00A47171">
                      <w:pPr>
                        <w:spacing w:after="0"/>
                      </w:pPr>
                      <w:r w:rsidRPr="009B11C9">
                        <w:t>NO</w:t>
                      </w:r>
                      <w:r w:rsidRPr="006411B7">
                        <w:rPr>
                          <w:noProof/>
                          <w:lang w:eastAsia="en-GB"/>
                        </w:rPr>
                        <w:drawing>
                          <wp:inline distT="0" distB="0" distL="0" distR="0" wp14:anchorId="5D736EEE" wp14:editId="3073779B">
                            <wp:extent cx="200025" cy="133350"/>
                            <wp:effectExtent l="0" t="0" r="952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92032" behindDoc="1" locked="0" layoutInCell="1" allowOverlap="1" wp14:anchorId="4D0296E0" wp14:editId="7762E6AA">
                <wp:simplePos x="0" y="0"/>
                <wp:positionH relativeFrom="column">
                  <wp:posOffset>3554095</wp:posOffset>
                </wp:positionH>
                <wp:positionV relativeFrom="paragraph">
                  <wp:posOffset>3001010</wp:posOffset>
                </wp:positionV>
                <wp:extent cx="2673350" cy="466725"/>
                <wp:effectExtent l="0" t="0" r="12700" b="28575"/>
                <wp:wrapTight wrapText="bothSides">
                  <wp:wrapPolygon edited="0">
                    <wp:start x="0" y="0"/>
                    <wp:lineTo x="0" y="22041"/>
                    <wp:lineTo x="21549" y="22041"/>
                    <wp:lineTo x="21549" y="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66725"/>
                        </a:xfrm>
                        <a:prstGeom prst="rect">
                          <a:avLst/>
                        </a:prstGeom>
                        <a:solidFill>
                          <a:srgbClr val="FFFFFF"/>
                        </a:solidFill>
                        <a:ln w="9525">
                          <a:solidFill>
                            <a:srgbClr val="000000"/>
                          </a:solidFill>
                          <a:miter lim="800000"/>
                          <a:headEnd/>
                          <a:tailEnd/>
                        </a:ln>
                      </wps:spPr>
                      <wps:txbx>
                        <w:txbxContent>
                          <w:p w14:paraId="05988A9B" w14:textId="77777777" w:rsidR="00A47171" w:rsidRPr="009B11C9" w:rsidRDefault="00A47171" w:rsidP="00A47171">
                            <w:pPr>
                              <w:spacing w:after="0"/>
                            </w:pPr>
                            <w:r w:rsidRPr="009B11C9">
                              <w:t>2. Have you taken steps to ensure this risk is no longer likely to materialise?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296E0" id="Text Box 11" o:spid="_x0000_s1050" type="#_x0000_t202" style="position:absolute;left:0;text-align:left;margin-left:279.85pt;margin-top:236.3pt;width:210.5pt;height:36.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RLJwIAAE4EAAAOAAAAZHJzL2Uyb0RvYy54bWysVNtu2zAMfR+wfxD0vjhxc2mNOEWXLsOA&#10;7gK0+wBZlmNhkqhJSuzs60fJSZZ2wx6G+UEQReqIPIf08rbXiuyF8xJMSSejMSXCcKil2Zb069Pm&#10;zTUlPjBTMwVGlPQgPL1dvX617GwhcmhB1cIRBDG+6GxJ2xBskWWet0IzPwIrDDobcJoFNN02qx3r&#10;EF2rLB+P51kHrrYOuPAeT+8HJ10l/KYRPHxuGi8CUSXF3EJaXVqruGarJSu2jtlW8mMa7B+y0Ewa&#10;fPQMdc8CIzsnf4PSkjvw0IQRB51B00guUg1YzWT8oprHllmRakFyvD3T5P8fLP+0/+KIrFG7CSWG&#10;adToSfSBvIWe4BHy01lfYNijxcDQ4znGplq9fQD+zRMD65aZrbhzDrpWsBrzSzezi6sDjo8gVfcR&#10;anyH7QIkoL5xOpKHdBBER50OZ21iLhwP8/ni6mqGLo6+6Xy+yGcxuYwVp9vW+fBegCZxU1KH2id0&#10;tn/wYQg9hcTHPChZb6RSyXDbaq0c2TPsk036jujPwpQhXUlvZvj23yHG6fsThJYBG15JXdLrcxAr&#10;Im3vTJ3aMTCphj1WpwwWGXmM1A0khr7qk2T59KRPBfUBmXUwNDgOJG5acD8o6bC5S+q/75gTlKgP&#10;BtW5mUyncRqSMZ0tcjTcpae69DDDEaqkgZJhuw5pgiIFBu5QxUYmgmOaQybHnLFpk0THAYtTcWmn&#10;qF+/gdVPAAAA//8DAFBLAwQUAAYACAAAACEAqGarNuAAAAALAQAADwAAAGRycy9kb3ducmV2Lnht&#10;bEyPy07DMBBF90j8gzVIbBB1WtK8iFMhJBDdQUGwdWM3ibDHwXbT8PcMK1jO3KM7Z+rNbA2btA+D&#10;QwHLRQJMY+vUgJ2At9eH6wJYiBKVNA61gG8dYNOcn9WyUu6EL3raxY5RCYZKCuhjHCvOQ9trK8PC&#10;jRopOzhvZaTRd1x5eaJya/gqSTJu5YB0oZejvu91+7k7WgFF+jR9hO3N83ubHUwZr/Lp8csLcXkx&#10;390Ci3qOfzD86pM6NOS0d0dUgRkB63WZEyogzVcZMCLKIqHNnqI0WwJvav7/h+YHAAD//wMAUEsB&#10;Ai0AFAAGAAgAAAAhALaDOJL+AAAA4QEAABMAAAAAAAAAAAAAAAAAAAAAAFtDb250ZW50X1R5cGVz&#10;XS54bWxQSwECLQAUAAYACAAAACEAOP0h/9YAAACUAQAACwAAAAAAAAAAAAAAAAAvAQAAX3JlbHMv&#10;LnJlbHNQSwECLQAUAAYACAAAACEA9wAUSycCAABOBAAADgAAAAAAAAAAAAAAAAAuAgAAZHJzL2Uy&#10;b0RvYy54bWxQSwECLQAUAAYACAAAACEAqGarNuAAAAALAQAADwAAAAAAAAAAAAAAAACBBAAAZHJz&#10;L2Rvd25yZXYueG1sUEsFBgAAAAAEAAQA8wAAAI4FAAAAAA==&#10;">
                <v:textbox>
                  <w:txbxContent>
                    <w:p w14:paraId="05988A9B" w14:textId="77777777" w:rsidR="00A47171" w:rsidRPr="009B11C9" w:rsidRDefault="00A47171" w:rsidP="00A47171">
                      <w:pPr>
                        <w:spacing w:after="0"/>
                      </w:pPr>
                      <w:r w:rsidRPr="009B11C9">
                        <w:t>2. Have you taken steps to ensure this risk is no longer likely to materialise?</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4294967295" distB="4294967295" distL="114300" distR="114300" simplePos="0" relativeHeight="251693056" behindDoc="0" locked="0" layoutInCell="1" allowOverlap="1" wp14:anchorId="2837F90D" wp14:editId="065A33C7">
                <wp:simplePos x="0" y="0"/>
                <wp:positionH relativeFrom="column">
                  <wp:posOffset>2683510</wp:posOffset>
                </wp:positionH>
                <wp:positionV relativeFrom="paragraph">
                  <wp:posOffset>3199764</wp:posOffset>
                </wp:positionV>
                <wp:extent cx="208280" cy="0"/>
                <wp:effectExtent l="0" t="0" r="0" b="0"/>
                <wp:wrapNone/>
                <wp:docPr id="292" name="Straight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2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F5DE64" id="Straight Connector 292"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1.3pt,251.95pt" to="227.7pt,2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h12wEAAKcDAAAOAAAAZHJzL2Uyb0RvYy54bWysU01v2zAMvQ/YfxB0X5y6WJEZcXpI0F2K&#10;LUC6H8DKsi1UEgVRi5N/P0r5WLrdhvkgUKL4yPf0vHw8OCv2OpJB38q72VwK7RV2xg+t/PHy9Gkh&#10;BSXwHVj0upVHTfJx9fHDcgqNrnFE2+koGMRTM4VWjimFpqpIjdoBzTBoz8keo4PE2zhUXYSJ0Z2t&#10;6vn8oZowdiGi0kR8ujkl5arg971W6Xvfk07CtpJnS2WNZX3Na7VaQjNECKNR5zHgH6ZwYDw3vUJt&#10;IIH4Gc1fUM6oiIR9mil0Ffa9UbpwYDZ38z/Y7EYIunBhcShcZaL/B6u+7bdRmK6V9ZdaCg+OH2mX&#10;IphhTGKN3rOEGEXOslZToIZL1n4bM1t18LvwjOqNOFe9S+YNhdO1Qx9dvs50xaFof7xqrw9JKD6s&#10;54t6wS+kLqkKmktdiJS+anQiB620xmdVoIH9M6XcGZrLlXzs8clYW17WejG18uH+c0YG9ldvIXHo&#10;AjMmP0gBdmDjqhQLIqE1Xa7OOHSktY1iD+wdtlyH0wtPK4UFSpxgCuXLuvAE70rzOBug8VRcUier&#10;OZPY79a4Vi5uq63PHXVx7JnUbwVz9IrdcRsvMrMbStOzc7Pdbvcc3/5fq18AAAD//wMAUEsDBBQA&#10;BgAIAAAAIQBIE5nr3wAAAAsBAAAPAAAAZHJzL2Rvd25yZXYueG1sTI/LTsMwEEX3SPyDNUjdUZs8&#10;CoQ4VVXUBbuSgsTSjScPiMdR7LTh7zESEl3OzNGdc/P1bHp2wtF1liTcLQUwpMrqjhoJb4fd7QMw&#10;5xVp1VtCCd/oYF1cX+Uq0/ZMr3gqfcNCCLlMSWi9HzLOXdWiUW5pB6Rwq+1olA/j2HA9qnMINz2P&#10;hFhxozoKH1o14LbF6qucjIRpv61Ft4vnz4+45NPL/f79uW6kXNzMmydgHmf/D8OvflCHIjgd7UTa&#10;sV5CEkWrgEpIRfwILBBJmibAjn8bXuT8skPxAwAA//8DAFBLAQItABQABgAIAAAAIQC2gziS/gAA&#10;AOEBAAATAAAAAAAAAAAAAAAAAAAAAABbQ29udGVudF9UeXBlc10ueG1sUEsBAi0AFAAGAAgAAAAh&#10;ADj9If/WAAAAlAEAAAsAAAAAAAAAAAAAAAAALwEAAF9yZWxzLy5yZWxzUEsBAi0AFAAGAAgAAAAh&#10;AEZSqHXbAQAApwMAAA4AAAAAAAAAAAAAAAAALgIAAGRycy9lMm9Eb2MueG1sUEsBAi0AFAAGAAgA&#10;AAAhAEgTmevfAAAACwEAAA8AAAAAAAAAAAAAAAAANQQAAGRycy9kb3ducmV2LnhtbFBLBQYAAAAA&#10;BAAEAPMAAABB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694080" behindDoc="0" locked="0" layoutInCell="1" allowOverlap="1" wp14:anchorId="4D811AC8" wp14:editId="6CED3B0D">
                <wp:simplePos x="0" y="0"/>
                <wp:positionH relativeFrom="column">
                  <wp:posOffset>1341119</wp:posOffset>
                </wp:positionH>
                <wp:positionV relativeFrom="paragraph">
                  <wp:posOffset>2772410</wp:posOffset>
                </wp:positionV>
                <wp:extent cx="0" cy="228600"/>
                <wp:effectExtent l="0" t="0" r="38100" b="19050"/>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F14205" id="Straight Connector 298"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5.6pt,218.3pt" to="105.6pt,2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6I2wEAAKcDAAAOAAAAZHJzL2Uyb0RvYy54bWysU02P0zAQvSPxHyzfabJFVCVquodWy2UF&#10;lbr8gFnHSSxsj+UxTfvvGbsfdOGGyMEaz3g+3puX1ePRWXHQkQz6Vj7Maim0V9gZP7Ty+8vTh6UU&#10;lMB3YNHrVp40ycf1+3erKTR6jiPaTkfBRTw1U2jlmFJoqorUqB3QDIP2HOwxOkh8jUPVRZi4urPV&#10;vK4X1YSxCxGVJmLv9hyU61K/77VK3/qedBK2lTxbKmcs52s+q/UKmiFCGI26jAH/MIUD47nprdQW&#10;Eoif0fxVyhkVkbBPM4Wuwr43ShcMjOah/gPNfoSgCxYmh8KNJvp/ZdXXwy4K07Vy/plX5cHxkvYp&#10;ghnGJDboPVOIUeQoczUFajhl43cxo1VHvw/PqH4Qx6o3wXyhcH527KPLzxmuOBbuTzfu9TEJdXYq&#10;9s7ny0Vd1lJBc80LkdIXjU5ko5XW+MwKNHB4ppQ7Q3N9kt0en4y1ZbPWi6mVi4+fePcKWF+9hcSm&#10;C4yY/CAF2IGFq1IsFQmt6XJ2rkMn2tgoDsDaYcl1OL3wtFJYoMQBhlC+zAtP8CY1j7MFGs/JJXSW&#10;mjOJ9W6Na+XyPtv63FEXxV5A/WYwW6/YnXbxSjOroTS9KDfL7f7O9v3/tf4FAAD//wMAUEsDBBQA&#10;BgAIAAAAIQCbKuA43gAAAAsBAAAPAAAAZHJzL2Rvd25yZXYueG1sTI/LTsMwEEX3SPyDNUjsqPNA&#10;aZXGqVBRF+xKAImlG08eEI+j2GnD3zOIBSznztGdM8VusYM44+R7RwriVQQCqXamp1bB68vhbgPC&#10;B01GD45QwRd62JXXV4XOjbvQM56r0AouIZ9rBV0IYy6lrzu02q/ciMS7xk1WBx6nVppJX7jcDjKJ&#10;okxa3RNf6PSI+w7rz2q2Cubjvon6Q7p8vKeVnJ/Wx7fHplXq9mZ52IIIuIQ/GH70WR1Kdjq5mYwX&#10;g4IkjhNGFdynWQaCid/kxMk6yUCWhfz/Q/kNAAD//wMAUEsBAi0AFAAGAAgAAAAhALaDOJL+AAAA&#10;4QEAABMAAAAAAAAAAAAAAAAAAAAAAFtDb250ZW50X1R5cGVzXS54bWxQSwECLQAUAAYACAAAACEA&#10;OP0h/9YAAACUAQAACwAAAAAAAAAAAAAAAAAvAQAAX3JlbHMvLnJlbHNQSwECLQAUAAYACAAAACEA&#10;IaS+iNsBAACnAwAADgAAAAAAAAAAAAAAAAAuAgAAZHJzL2Uyb0RvYy54bWxQSwECLQAUAAYACAAA&#10;ACEAmyrgON4AAAALAQAADwAAAAAAAAAAAAAAAAA1BAAAZHJzL2Rvd25yZXYueG1sUEsFBgAAAAAE&#10;AAQA8wAAAEAFA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695104" behindDoc="0" locked="0" layoutInCell="1" allowOverlap="1" wp14:anchorId="63FF5E1A" wp14:editId="56C9F95D">
                <wp:simplePos x="0" y="0"/>
                <wp:positionH relativeFrom="column">
                  <wp:posOffset>8607424</wp:posOffset>
                </wp:positionH>
                <wp:positionV relativeFrom="paragraph">
                  <wp:posOffset>128905</wp:posOffset>
                </wp:positionV>
                <wp:extent cx="0" cy="675640"/>
                <wp:effectExtent l="0" t="0" r="38100" b="2921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56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687B85" id="Straight Connector 5"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77.75pt,10.15pt" to="677.75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1O2gEAAKMDAAAOAAAAZHJzL2Uyb0RvYy54bWysU01v2zAMvQ/YfxB0X5x2S1YYcXpI0F2K&#10;LUC6H8DKsi1MEgVRi51/P0r5WLrdhvkgSKT4yPf0vHqcnBUHHcmgb+TdbC6F9gpb4/tGfn95+vAg&#10;BSXwLVj0upFHTfJx/f7dagy1vscBbaujYBBP9RgaOaQU6qoiNWgHNMOgPSc7jA4SH2NftRFGRne2&#10;up/Pl9WIsQ0RlSbi6PaUlOuC33VapW9dRzoJ20ieLZU1lvU1r9V6BXUfIQxGnceAf5jCgfHc9Aq1&#10;hQTiZzR/QTmjIhJ2aabQVdh1RunCgdnczf9gsx8g6MKFxaFwlYn+H6z6ethFYdpGLqTw4PiJ9imC&#10;6YckNug9C4hRLLJOY6Car2/8LmamavL78IzqB3GuepPMBwqna1MXXb7OVMVUdD9edddTEuoUVBxd&#10;fl4sP5UnqaC+1IVI6YtGJ/Kmkdb4rAjUcHimlDtDfbmSwx6fjLXlVa0XI4N+XPC7K2BvdRYSb11g&#10;tuR7KcD2bFqVYkEktKbN1RmHjrSxURyAfcN2a3F84WmlsECJE0yhfFkXnuBNaR5nCzScikvqZDNn&#10;EnvdGtfIh9tq63NHXdx6JvVbwbx7xfa4ixeZ2Qml6dm12Wq3Z97f/lvrXwAAAP//AwBQSwMEFAAG&#10;AAgAAAAhAEm1PEnfAAAADAEAAA8AAABkcnMvZG93bnJldi54bWxMj81OwzAQhO9IvIO1SNyoTaK0&#10;KI1ToaIeuJUUJI5usvkp8TqKnTa8PVtxgNvO7mj2m2wz216ccfSdIw2PCwUCqXRVR42G98Pu4QmE&#10;D4Yq0ztCDd/oYZPf3mQmrdyF3vBchEZwCPnUaGhDGFIpfdmiNX7hBiS+1W60JrAcG1mN5sLhtpeR&#10;UktpTUf8oTUDblssv4rJapj221p1u3g+fcaFnF5X+4+XutH6/m5+XoMIOIc/M1zxGR1yZjq6iSov&#10;etZxkiTs1RCpGMTV8bs58hQtVyDzTP4vkf8AAAD//wMAUEsBAi0AFAAGAAgAAAAhALaDOJL+AAAA&#10;4QEAABMAAAAAAAAAAAAAAAAAAAAAAFtDb250ZW50X1R5cGVzXS54bWxQSwECLQAUAAYACAAAACEA&#10;OP0h/9YAAACUAQAACwAAAAAAAAAAAAAAAAAvAQAAX3JlbHMvLnJlbHNQSwECLQAUAAYACAAAACEA&#10;P+i9TtoBAACjAwAADgAAAAAAAAAAAAAAAAAuAgAAZHJzL2Uyb0RvYy54bWxQSwECLQAUAAYACAAA&#10;ACEASbU8Sd8AAAAMAQAADwAAAAAAAAAAAAAAAAA0BAAAZHJzL2Rvd25yZXYueG1sUEsFBgAAAAAE&#10;AAQA8wAAAEAFA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4294967295" distB="4294967295" distL="114300" distR="114300" simplePos="0" relativeHeight="251696128" behindDoc="0" locked="0" layoutInCell="1" allowOverlap="1" wp14:anchorId="1D705089" wp14:editId="78CE52E3">
                <wp:simplePos x="0" y="0"/>
                <wp:positionH relativeFrom="column">
                  <wp:posOffset>7574280</wp:posOffset>
                </wp:positionH>
                <wp:positionV relativeFrom="paragraph">
                  <wp:posOffset>132079</wp:posOffset>
                </wp:positionV>
                <wp:extent cx="103568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56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9512E8" id="Straight Connector 9"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6.4pt,10.4pt" to="677.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4uw5gEAAMUDAAAOAAAAZHJzL2Uyb0RvYy54bWysU8tu2zAQvBfoPxC815JdOIgFyznYSC9p&#10;a8DpB2xISiLKF7isZf99l5TtJO2tqA4EuY/hznC0fjhZw44qovau5fNZzZlywkvt+pb/eH78dM8Z&#10;JnASjHeq5WeF/GHz8cN6DI1a+MEbqSIjEIfNGFo+pBSaqkIxKAs480E5SnY+Wkh0jH0lI4yEbk21&#10;qOu7avRRhuiFQqTobkryTcHvOiXS965DlZhpOc2WyhrL+pLXarOGpo8QBi0uY8A/TGFBO7r0BrWD&#10;BOxX1H9BWS2iR9+lmfC28l2nhSociM28/oPNYYCgChcSB8NNJvx/sOLbcR+Zli1fcebA0hMdUgTd&#10;D4ltvXMkoI9slXUaAzZUvnX7mJmKkzuEJy9+IuWqd8l8wDCVnbpoczlRZaei+/mmuzolJig4rz8v&#10;7+6XnIlrroLm2hgipi/KW5Y3LTfaZUmggeMTpnw1NNeSHHb+URtTntU4NhKv5SIjA5mrM5BoawPR&#10;RddzBqYn14oUCyJ6o2Xuzjh4xq2J7AhkHPKb9OMzjcuZAUyUIA7lmxoHkGoqXS0pPLkKIX31cgrP&#10;62ucxp2gy+Tvrsw0doDD1FJSGYk6jMsjqeLnC+tXjfPuxcvzPl4fgrxS2i6+zmZ8e6b9279v8xsA&#10;AP//AwBQSwMEFAAGAAgAAAAhABGKOIzeAAAACwEAAA8AAABkcnMvZG93bnJldi54bWxMj0FPwzAM&#10;he9I/IfISFwmlq7T0FaaTgjojQuDiavXmLaicbom2wq/Hk8c4GQ9++n5e/l6dJ060hBazwZm0wQU&#10;ceVty7WBt9fyZgkqRGSLnWcy8EUB1sXlRY6Z9Sd+oeMm1kpCOGRooImxz7QOVUMOw9T3xHL78IPD&#10;KHKotR3wJOGu02mS3GqHLcuHBnt6aKj63BycgVBuaV9+T6pJ8j6vPaX7x+cnNOb6ary/AxVpjH9m&#10;OOMLOhTCtPMHtkF1omerVNijgTSReXbMF4sVqN3vRhe5/t+h+AEAAP//AwBQSwECLQAUAAYACAAA&#10;ACEAtoM4kv4AAADhAQAAEwAAAAAAAAAAAAAAAAAAAAAAW0NvbnRlbnRfVHlwZXNdLnhtbFBLAQIt&#10;ABQABgAIAAAAIQA4/SH/1gAAAJQBAAALAAAAAAAAAAAAAAAAAC8BAABfcmVscy8ucmVsc1BLAQIt&#10;ABQABgAIAAAAIQAHx4uw5gEAAMUDAAAOAAAAAAAAAAAAAAAAAC4CAABkcnMvZTJvRG9jLnhtbFBL&#10;AQItABQABgAIAAAAIQARijiM3gAAAAsBAAAPAAAAAAAAAAAAAAAAAEAEAABkcnMvZG93bnJldi54&#10;bWxQSwUGAAAAAAQABADzAAAASwUAAAAA&#10;">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697152" behindDoc="0" locked="0" layoutInCell="1" allowOverlap="1" wp14:anchorId="1E4EB45F" wp14:editId="4C6A5530">
                <wp:simplePos x="0" y="0"/>
                <wp:positionH relativeFrom="column">
                  <wp:posOffset>7384414</wp:posOffset>
                </wp:positionH>
                <wp:positionV relativeFrom="paragraph">
                  <wp:posOffset>297815</wp:posOffset>
                </wp:positionV>
                <wp:extent cx="0" cy="506730"/>
                <wp:effectExtent l="0" t="0" r="38100" b="2667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67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F4C03F" id="Straight Connector 25"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81.45pt,23.45pt" to="581.45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en2wEAAKUDAAAOAAAAZHJzL2Uyb0RvYy54bWysU01v2zAMvQ/YfxB0b5ymSFYYcXpI0F2K&#10;LUC6H8DKsi1UEgVRi5N/P0r5WLrdhvkgUKT48R6fl08HZ8VeRzLoG3k/mUqhvcLW+L6RP16f7x6l&#10;oAS+BYteN/KoST6tPn9ajqHWMxzQtjoKLuKpHkMjh5RCXVWkBu2AJhi052CH0UHia+yrNsLI1Z2t&#10;ZtPpohoxtiGi0kTs3ZyCclXqd51W6XvXkU7CNpJnS+WM5XzLZ7VaQt1HCINR5zHgH6ZwYDw3vZba&#10;QALxM5q/SjmjIhJ2aaLQVdh1RumCgdHcT/9Asxsg6IKFyaFwpYn+X1n1bb+NwrSNnM2l8OB4R7sU&#10;wfRDEmv0nhnEKDjITI2Bak5Y+23MWNXB78ILqnfiWPUhmC8UTs8OXXT5OYMVh8L88cq8PiShTk7F&#10;3vl08eWhLKWC+pIXIqWvGp3IRiOt8ZkTqGH/Qil3hvryJLs9Phtry16tF2MjFw9z3rwCVldnIbHp&#10;AuMl30sBtmfZqhRLRUJr2pyd69CR1jaKPbByWHAtjq88rRQWKHGAIZQv88ITfEjN42yAhlNyCZ2E&#10;5kxitVvjGvl4m2197qiLXs+gfjOYrTdsj9t4oZm1UJqedZvFdntn+/bvWv0CAAD//wMAUEsDBBQA&#10;BgAIAAAAIQAI7oed3wAAAAwBAAAPAAAAZHJzL2Rvd25yZXYueG1sTI9PT8MwDMXvSPsOkZG4sXQd&#10;6qA0naahHbiNAhLHrHH/QONUTbp13x5PO8DJfvbT88/ZerKdOOLgW0cKFvMIBFLpTEu1go/33f0j&#10;CB80Gd05QgVn9LDOZzeZTo070Rsei1ALDiGfagVNCH0qpS8btNrPXY/Eu8oNVgeWQy3NoE8cbjsZ&#10;R1EirW6JLzS6x22D5U8xWgXjfltF7W45fX8tCzm+rvafL1Wt1N3ttHkGEXAKf2a44DM65Mx0cCMZ&#10;LzrWiyR+Yq+Ch4TrxXGdHLiLkxXIPJP/n8h/AQAA//8DAFBLAQItABQABgAIAAAAIQC2gziS/gAA&#10;AOEBAAATAAAAAAAAAAAAAAAAAAAAAABbQ29udGVudF9UeXBlc10ueG1sUEsBAi0AFAAGAAgAAAAh&#10;ADj9If/WAAAAlAEAAAsAAAAAAAAAAAAAAAAALwEAAF9yZWxzLy5yZWxzUEsBAi0AFAAGAAgAAAAh&#10;AGwXB6fbAQAApQMAAA4AAAAAAAAAAAAAAAAALgIAAGRycy9lMm9Eb2MueG1sUEsBAi0AFAAGAAgA&#10;AAAhAAjuh53fAAAADAEAAA8AAAAAAAAAAAAAAAAANQQAAGRycy9kb3ducmV2LnhtbFBLBQYAAAAA&#10;BAAEAPMAAABB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4294967295" distB="4294967295" distL="114300" distR="114300" simplePos="0" relativeHeight="251698176" behindDoc="0" locked="0" layoutInCell="1" allowOverlap="1" wp14:anchorId="2652E084" wp14:editId="547BE5C5">
                <wp:simplePos x="0" y="0"/>
                <wp:positionH relativeFrom="column">
                  <wp:posOffset>6798310</wp:posOffset>
                </wp:positionH>
                <wp:positionV relativeFrom="paragraph">
                  <wp:posOffset>3199764</wp:posOffset>
                </wp:positionV>
                <wp:extent cx="178435" cy="0"/>
                <wp:effectExtent l="0" t="0" r="0" b="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9B98AF" id="Straight Connector 295"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5.3pt,251.95pt" to="549.35pt,2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wy3QEAAKcDAAAOAAAAZHJzL2Uyb0RvYy54bWysU01v2zAMvQ/YfxB0X5yka5cZcXpI0F2K&#10;LUC6H8DKsi1MEgVRi5N/P0r5WLrdhvkgUKL4yPf0vHw8OCv2OpJB38jZZCqF9gpb4/tGfn95+rCQ&#10;ghL4Fix63cijJvm4ev9uOYZaz3FA2+ooGMRTPYZGDimFuqpIDdoBTTBoz8kOo4PE29hXbYSR0Z2t&#10;5tPpQzVibENEpYn4dHNKylXB7zqt0reuI52EbSTPlsoay/qa12q1hLqPEAajzmPAP0zhwHhueoXa&#10;QALxM5q/oJxREQm7NFHoKuw6o3ThwGxm0z/Y7AYIunBhcShcZaL/B6u+7rdRmLaR88/3Unhw/Ei7&#10;FMH0QxJr9J4lxChylrUaA9VcsvbbmNmqg9+FZ1Q/iHPVm2TeUDhdO3TR5etMVxyK9ser9vqQhOLD&#10;2afFxzueQF1SFdSXuhApfdHoRA4aaY3PqkAN+2dKuTPUlyv52OOTsba8rPVibOTD3T2/vQL2V2ch&#10;cegCMybfSwG2Z+OqFAsioTVtrs44dKS1jWIP7B22XIvjC08rhQVKnGAK5cu68ARvSvM4G6DhVFxS&#10;J6s5k9jv1rhGLm6rrc8ddXHsmdRvBXP0iu1xGy8ysxtK07Nzs91u9xzf/l+rXwAAAP//AwBQSwME&#10;FAAGAAgAAAAhAJ3k+ZvfAAAADQEAAA8AAABkcnMvZG93bnJldi54bWxMj01PwzAMhu9I/IfISNxY&#10;AhXrVppOaGgHbqOAxNFr3A9onKpJt/LvySQkOL72o9eP881se3Gk0XeONdwuFAjiypmOGw1vr7ub&#10;FQgfkA32jknDN3nYFJcXOWbGnfiFjmVoRCxhn6GGNoQhk9JXLVn0CzcQx13tRoshxrGRZsRTLLe9&#10;vFNqKS12HC+0ONC2peqrnKyGab+tVbdL5s+PpJTTc7p/f6obra+v5scHEIHm8AfDWT+qQxGdDm5i&#10;40Ufs0rVMrIa7lWyBnFG1HqVgjj8jmSRy/9fFD8AAAD//wMAUEsBAi0AFAAGAAgAAAAhALaDOJL+&#10;AAAA4QEAABMAAAAAAAAAAAAAAAAAAAAAAFtDb250ZW50X1R5cGVzXS54bWxQSwECLQAUAAYACAAA&#10;ACEAOP0h/9YAAACUAQAACwAAAAAAAAAAAAAAAAAvAQAAX3JlbHMvLnJlbHNQSwECLQAUAAYACAAA&#10;ACEArENMMt0BAACnAwAADgAAAAAAAAAAAAAAAAAuAgAAZHJzL2Uyb0RvYy54bWxQSwECLQAUAAYA&#10;CAAAACEAneT5m98AAAANAQAADwAAAAAAAAAAAAAAAAA3BAAAZHJzL2Rvd25yZXYueG1sUEsFBgAA&#10;AAAEAAQA8wAAAEMFA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4294967295" distB="4294967295" distL="114300" distR="114300" simplePos="0" relativeHeight="251699200" behindDoc="0" locked="0" layoutInCell="1" allowOverlap="1" wp14:anchorId="302A8AC9" wp14:editId="6B1B2126">
                <wp:simplePos x="0" y="0"/>
                <wp:positionH relativeFrom="column">
                  <wp:posOffset>6231255</wp:posOffset>
                </wp:positionH>
                <wp:positionV relativeFrom="paragraph">
                  <wp:posOffset>3199764</wp:posOffset>
                </wp:positionV>
                <wp:extent cx="168910" cy="0"/>
                <wp:effectExtent l="0" t="0" r="0" b="0"/>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9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A02A1F" id="Straight Connector 294"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0.65pt,251.95pt" to="503.95pt,2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R62wEAAKcDAAAOAAAAZHJzL2Uyb0RvYy54bWysU02P2yAQvVfqf0DcGydpG2WtOHtItL2s&#10;2kjZ/oBZjG1UYBBD4+TfdyAfzba3qj6ggWHezHs8rx6PzoqDjmTQN3I2mUqhvcLW+L6R31+ePiyl&#10;oAS+BYteN/KkST6u379bjaHWcxzQtjoKBvFUj6GRQ0qhripSg3ZAEwzac7LD6CDxNvZVG2FkdGer&#10;+XS6qEaMbYioNBGfbs9JuS74XadV+tZ1pJOwjeTZUlljWV/zWq1XUPcRwmDUZQz4hykcGM9Nb1Bb&#10;SCB+RvMXlDMqImGXJgpdhV1nlC4cmM1s+geb/QBBFy4sDoWbTPT/YNXXwy4K0zZy/vBJCg+OH2mf&#10;Iph+SGKD3rOEGEXOslZjoJpLNn4XM1t19PvwjOoHca56k8wbCudrxy66fJ3pimPR/nTTXh+TUHw4&#10;WywfZvxC6pqqoL7WhUjpi0YnctBIa3xWBWo4PFPKnaG+XsnHHp+MteVlrRdjIxcfP2dkYH91FhKH&#10;LjBj8r0UYHs2rkqxIBJa0+bqjEMn2tgoDsDeYcu1OL7wtFJYoMQJplC+rAtP8KY0j7MFGs7FJXW2&#10;mjOJ/W6Na+Tyvtr63FEXx15I/VYwR6/YnnbxKjO7oTS9ODfb7X7P8f3/tf4FAAD//wMAUEsDBBQA&#10;BgAIAAAAIQC4qRPA3wAAAAwBAAAPAAAAZHJzL2Rvd25yZXYueG1sTI/LTsMwEEX3SPyDNUjsqF0i&#10;aBviVKioC3YlUKnLaTx5QDyOYqcNf48rIcFuHkd3zmTryXbiRINvHWuYzxQI4tKZlmsNH+/buyUI&#10;H5ANdo5Jwzd5WOfXVxmmxp35jU5FqEUMYZ+ihiaEPpXSlw1Z9DPXE8dd5QaLIbZDLc2A5xhuO3mv&#10;1KO02HK80GBPm4bKr2K0GsbdplLtNpk+D0khx9fFbv9S1Vrf3kzPTyACTeEPhot+VIc8Oh3dyMaL&#10;TsNqOU8iquFBJSsQF0KpRayOvyOZZ/L/E/kPAAAA//8DAFBLAQItABQABgAIAAAAIQC2gziS/gAA&#10;AOEBAAATAAAAAAAAAAAAAAAAAAAAAABbQ29udGVudF9UeXBlc10ueG1sUEsBAi0AFAAGAAgAAAAh&#10;ADj9If/WAAAAlAEAAAsAAAAAAAAAAAAAAAAALwEAAF9yZWxzLy5yZWxzUEsBAi0AFAAGAAgAAAAh&#10;AJAS5HrbAQAApwMAAA4AAAAAAAAAAAAAAAAALgIAAGRycy9lMm9Eb2MueG1sUEsBAi0AFAAGAAgA&#10;AAAhALipE8DfAAAADAEAAA8AAAAAAAAAAAAAAAAANQQAAGRycy9kb3ducmV2LnhtbFBLBQYAAAAA&#10;BAAEAPMAAABB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4294967295" distB="4294967295" distL="114300" distR="114300" simplePos="0" relativeHeight="251700224" behindDoc="0" locked="0" layoutInCell="1" allowOverlap="1" wp14:anchorId="0AD3B0BC" wp14:editId="762FCE92">
                <wp:simplePos x="0" y="0"/>
                <wp:positionH relativeFrom="column">
                  <wp:posOffset>3289935</wp:posOffset>
                </wp:positionH>
                <wp:positionV relativeFrom="paragraph">
                  <wp:posOffset>3200399</wp:posOffset>
                </wp:positionV>
                <wp:extent cx="268605" cy="0"/>
                <wp:effectExtent l="0" t="0" r="0" b="0"/>
                <wp:wrapNone/>
                <wp:docPr id="293" name="Straight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86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DA82B7" id="Straight Connector 293"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9.05pt,252pt" to="280.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mh3AEAAKcDAAAOAAAAZHJzL2Uyb0RvYy54bWysU01v2zAMvQ/YfxB0b5ymaJAZcXpI0F2K&#10;LUC6H8DKsi1UEgVRi5N/P0r5WLrdhvkgUKL4yPf0vHw6OCv2OpJB38j7yVQK7RW2xveN/PH6fLeQ&#10;ghL4Fix63cijJvm0+vxpOYZaz3BA2+ooGMRTPYZGDimFuqpIDdoBTTBoz8kOo4PE29hXbYSR0Z2t&#10;ZtPpvBoxtiGi0kR8ujkl5argd51W6XvXkU7CNpJnS2WNZX3La7VaQt1HCINR5zHgH6ZwYDw3vUJt&#10;IIH4Gc1fUM6oiIRdmih0FXadUbpwYDb30z/Y7AYIunBhcShcZaL/B6u+7bdRmLaRsy8PUnhw/Ei7&#10;FMH0QxJr9J4lxChylrUaA9VcsvbbmNmqg9+FF1TvxLnqQzJvKJyuHbro8nWmKw5F++NVe31IQvHh&#10;bL6YTx+lUJdUBfWlLkRKXzU6kYNGWuOzKlDD/oVS7gz15Uo+9vhsrC0va70YGzl/eOS3V8D+6iwk&#10;Dl1gxuR7KcD2bFyVYkEktKbN1RmHjrS2UeyBvcOWa3F85WmlsECJE0yhfFkXnuBDaR5nAzScikvq&#10;ZDVnEvvdGtfIxW219bmjLo49k/qtYI7esD1u40VmdkNpenZuttvtnuPb/2v1CwAA//8DAFBLAwQU&#10;AAYACAAAACEA2Ibgot4AAAALAQAADwAAAGRycy9kb3ducmV2LnhtbEyPS0/DMBCE70j8B2uRuFE7&#10;9KkQp0JFPXArgUoc3XjzgHgdxU4b/j2LhAS33Z3R7DfZdnKdOOMQWk8akpkCgVR621Kt4e11f7cB&#10;EaIhazpPqOELA2zz66vMpNZf6AXPRawFh1BIjYYmxj6VMpQNOhNmvkdirfKDM5HXoZZ2MBcOd528&#10;V2olnWmJPzSmx12D5WcxOg3jYVepdj+fPt7nhRyf14fjU1VrfXszPT6AiDjFPzP84DM65Mx08iPZ&#10;IDoNy2STsJUHteBS7Fiu1ALE6fci80z+75B/AwAA//8DAFBLAQItABQABgAIAAAAIQC2gziS/gAA&#10;AOEBAAATAAAAAAAAAAAAAAAAAAAAAABbQ29udGVudF9UeXBlc10ueG1sUEsBAi0AFAAGAAgAAAAh&#10;ADj9If/WAAAAlAEAAAsAAAAAAAAAAAAAAAAALwEAAF9yZWxzLy5yZWxzUEsBAi0AFAAGAAgAAAAh&#10;AGJHGaHcAQAApwMAAA4AAAAAAAAAAAAAAAAALgIAAGRycy9lMm9Eb2MueG1sUEsBAi0AFAAGAAgA&#10;AAAhANiG4KLeAAAACwEAAA8AAAAAAAAAAAAAAAAANgQAAGRycy9kb3ducmV2LnhtbFBLBQYAAAAA&#10;BAAEAPMAAABB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701248" behindDoc="0" locked="0" layoutInCell="1" allowOverlap="1" wp14:anchorId="2314B2AC" wp14:editId="6C173F3B">
                <wp:simplePos x="0" y="0"/>
                <wp:positionH relativeFrom="column">
                  <wp:posOffset>8129904</wp:posOffset>
                </wp:positionH>
                <wp:positionV relativeFrom="paragraph">
                  <wp:posOffset>3399155</wp:posOffset>
                </wp:positionV>
                <wp:extent cx="0" cy="89535"/>
                <wp:effectExtent l="0" t="0" r="38100" b="2476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95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80B8EE" id="Straight Connector 29"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40.15pt,267.65pt" to="640.15pt,2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Gh2QEAAKQDAAAOAAAAZHJzL2Uyb0RvYy54bWysU8tu2zAQvBfoPxC813IcOEgEyznYSC9B&#10;a8DpB2woSiJKcgkua9l/3yVlO0l7K6oDQe5juDMcrR6PzoqDjmTQN/JmNpdCe4Wt8X0jf7w8fbmX&#10;ghL4Fix63ciTJvm4/vxpNYZaL3BA2+ooGMRTPYZGDimFuqpIDdoBzTBoz8kOo4PEx9hXbYSR0Z2t&#10;FvP5XTVibENEpYk4up2Scl3wu06r9L3rSCdhG8mzpbLGsr7mtVqvoO4jhMGo8xjwD1M4MJ4vvUJt&#10;IYH4Fc1fUM6oiIRdmil0FXadUbpwYDY38z/Y7AcIunBhcShcZaL/B6u+HXZRmLaRiwcpPDh+o32K&#10;YPohiQ16zwpiFJxkpcZANTds/C5mruro9+EZ1U/iXPUhmQ8UprJjF10uZ7LiWJQ/XZXXxyTUFFQc&#10;vX9Y3i7zTRXUl7YQKX3V6ETeNNIanyWBGg7PlKbSS0kOe3wy1nIcauvF2Mi72yU/vAI2V2ch8dYF&#10;pku+lwJsz65VKRZEQmva3J2b6UQbG8UB2DjstxbHFx5WCguUOMEMynce9kNrHmcLNEzNJTX5zJnE&#10;ZrfGMdP33dbnG3Wx65nUm4B594rtaRcvKrMVikJn22avvT+Xt3j7uda/AQAA//8DAFBLAwQUAAYA&#10;CAAAACEAgeISPt8AAAANAQAADwAAAGRycy9kb3ducmV2LnhtbEyPzU7DMBCE70i8g7VI3KhN00IJ&#10;cSpU1AO3NoDE0Y03PxCvo9hpw9uzFQe47cyOZr/N1pPrxBGH0HrScDtTIJBKb1uqNby9bm9WIEI0&#10;ZE3nCTV8Y4B1fnmRmdT6E+3xWMRacAmF1GhoYuxTKUPZoDNh5nsk3lV+cCayHGppB3PictfJuVJ3&#10;0pmW+EJjetw0WH4Vo9Mw7jaVarfJ9PmRFHJ8ud+9P1e11tdX09MjiIhT/AvDGZ/RIWemgx/JBtGx&#10;nq9UwlkNy2TJwznyax3YWjwsQOaZ/P9F/gMAAP//AwBQSwECLQAUAAYACAAAACEAtoM4kv4AAADh&#10;AQAAEwAAAAAAAAAAAAAAAAAAAAAAW0NvbnRlbnRfVHlwZXNdLnhtbFBLAQItABQABgAIAAAAIQA4&#10;/SH/1gAAAJQBAAALAAAAAAAAAAAAAAAAAC8BAABfcmVscy8ucmVsc1BLAQItABQABgAIAAAAIQDh&#10;UwGh2QEAAKQDAAAOAAAAAAAAAAAAAAAAAC4CAABkcnMvZTJvRG9jLnhtbFBLAQItABQABgAIAAAA&#10;IQCB4hI+3wAAAA0BAAAPAAAAAAAAAAAAAAAAADMEAABkcnMvZG93bnJldi54bWxQSwUGAAAAAAQA&#10;BADzAAAAPwU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702272" behindDoc="0" locked="0" layoutInCell="1" allowOverlap="1" wp14:anchorId="52E1B6F7" wp14:editId="3834F760">
                <wp:simplePos x="0" y="0"/>
                <wp:positionH relativeFrom="column">
                  <wp:posOffset>8129904</wp:posOffset>
                </wp:positionH>
                <wp:positionV relativeFrom="paragraph">
                  <wp:posOffset>3736975</wp:posOffset>
                </wp:positionV>
                <wp:extent cx="0" cy="99695"/>
                <wp:effectExtent l="0" t="0" r="38100" b="3365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96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367709" id="Straight Connector 28" o:spid="_x0000_s1026" style="position:absolute;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40.15pt,294.25pt" to="640.15pt,3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2AEAAKQDAAAOAAAAZHJzL2Uyb0RvYy54bWysU8tu2zAQvBfoPxC813JcxEgEyznYSC9B&#10;a8DpB2woSiJKcgkua9l/3yVlO4/eiupAcJ/cmR2tHo7OioOOZNA38mY2l0J7ha3xfSN/Pj9+uZOC&#10;EvgWLHrdyJMm+bD+/Gk1hlovcEDb6ii4iad6DI0cUgp1VZEatAOaYdCegx1GB4nN2FdthJG7O1st&#10;5vNlNWJsQ0Slidi7nYJyXfp3nVbpR9eRTsI2kmdL5YzlfMlntV5B3UcIg1HnMeAfpnBgPD96bbWF&#10;BOJ3NH+1ckZFJOzSTKGrsOuM0gUDo7mZf0CzHyDogoXJoXClif5fW/X9sIvCtI1c8KY8ON7RPkUw&#10;/ZDEBr1nBjEKDjJTY6CaCzZ+FzNWdfT78ITqF3GsehfMBoUp7dhFl9MZrDgW5k9X5vUxCTU5FXvv&#10;75f3t/mlCupLWYiUvml0Il8aaY3PlEANhydKU+olJbs9Phpr2Q+19WJs5PLrLS9eAYurs5D46gLD&#10;Jd9LAbZn1aoUS0dCa9pcnYvpRBsbxQFYOKy3FsdnHlYKC5Q4wAjKdx72XWkeZws0TMUlNOnMmcRi&#10;t8Y18u5ttfX5RV3kegb1SmC+vWB72sULyyyFwtBZtllrb+2yi9efa/0HAAD//wMAUEsDBBQABgAI&#10;AAAAIQC6AwZD4AAAAA0BAAAPAAAAZHJzL2Rvd25yZXYueG1sTI/LTsMwEEX3SP0Ha5C6ozYJbaMQ&#10;p6padcGuBCqxdOPJA+JxFDtt+HtcsYDlnTm6cybbTKZjFxxca0nC40IAQyqtbqmW8P52eEiAOa9I&#10;q84SSvhGB5t8dpepVNsrveKl8DULJeRSJaHxvk85d2WDRrmF7ZHCrrKDUT7EoeZ6UNdQbjoeCbHi&#10;RrUULjSqx12D5VcxGgnjcVeJ9hBPnx9xwceX9fG0r2op5/fT9hmYx8n/wXDTD+qQB6ezHUk71oUc&#10;JSIOrIRlkiyB3ZDf0VnCSjxFwPOM//8i/wEAAP//AwBQSwECLQAUAAYACAAAACEAtoM4kv4AAADh&#10;AQAAEwAAAAAAAAAAAAAAAAAAAAAAW0NvbnRlbnRfVHlwZXNdLnhtbFBLAQItABQABgAIAAAAIQA4&#10;/SH/1gAAAJQBAAALAAAAAAAAAAAAAAAAAC8BAABfcmVscy8ucmVsc1BLAQItABQABgAIAAAAIQB+&#10;Nl+f2AEAAKQDAAAOAAAAAAAAAAAAAAAAAC4CAABkcnMvZTJvRG9jLnhtbFBLAQItABQABgAIAAAA&#10;IQC6AwZD4AAAAA0BAAAPAAAAAAAAAAAAAAAAADIEAABkcnMvZG93bnJldi54bWxQSwUGAAAAAAQA&#10;BADzAAAAPwU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703296" behindDoc="0" locked="0" layoutInCell="1" allowOverlap="1" wp14:anchorId="6302E8F4" wp14:editId="01AFB2A2">
                <wp:simplePos x="0" y="0"/>
                <wp:positionH relativeFrom="column">
                  <wp:posOffset>1063624</wp:posOffset>
                </wp:positionH>
                <wp:positionV relativeFrom="paragraph">
                  <wp:posOffset>4164330</wp:posOffset>
                </wp:positionV>
                <wp:extent cx="0" cy="268605"/>
                <wp:effectExtent l="0" t="0" r="38100" b="361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49FEDB" id="Straight Connector 27"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3.75pt,327.9pt" to="83.75pt,3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Nc2gEAAKUDAAAOAAAAZHJzL2Uyb0RvYy54bWysU8tu2zAQvBfoPxC813JcxDUEyznYSC9B&#10;a8DpB2woSiJKcgkua9l/3yVlO0l7K6oDQe5juDMcrR9OzoqjjmTQN/JuNpdCe4Wt8X0jfzw/flpJ&#10;QQl8Cxa9buRZk3zYfPywHkOtFzigbXUUDOKpHkMjh5RCXVWkBu2AZhi052SH0UHiY+yrNsLI6M5W&#10;i/l8WY0Y2xBRaSKO7qak3BT8rtMqfe860knYRvJsqayxrC95rTZrqPsIYTDqMgb8wxQOjOdLb1A7&#10;SCB+RfMXlDMqImGXZgpdhV1nlC4cmM3d/A82hwGCLlxYHAo3mej/wapvx30Upm3k4osUHhy/0SFF&#10;MP2QxBa9ZwUxCk6yUmOgmhu2fh8zV3Xyh/CE6idxrnqXzAcKU9mpiy6XM1lxKsqfb8rrUxJqCiqO&#10;Lpar5fw+X1VBfe0LkdJXjU7kTSOt8VkTqOH4RGkqvZbksMdHYy3HobZejI1cfr7nl1fA7uosJN66&#10;wHzJ91KA7dm2KsWCSGhNm7tzM51pa6M4AjuHDdfi+MzTSmGBEieYQvkuw75rzePsgIapuaQmozmT&#10;2O3WuEau3nZbn2/Uxa8XUq8K5t0Ltud9vMrMXigKXXybzfb2XB7j9e/a/AYAAP//AwBQSwMEFAAG&#10;AAgAAAAhADmx48XeAAAACwEAAA8AAABkcnMvZG93bnJldi54bWxMj81OwzAQhO9IvIO1SNyoU6qk&#10;bYhToaIeuJUAUo9uvPmBeB3FThveni2XcpzZT7Mz2WaynTjh4FtHCuazCARS6UxLtYKP993DCoQP&#10;mozuHKGCH/SwyW9vMp0ad6Y3PBWhFhxCPtUKmhD6VEpfNmi1n7keiW+VG6wOLIdamkGfOdx28jGK&#10;Eml1S/yh0T1uGyy/i9EqGPfbKmp3i+nrsCjk+Lrcf75UtVL3d9PzE4iAU7jCcKnP1SHnTkc3kvGi&#10;Y50sY0YVJHHMGy7En3NkZ72ag8wz+X9D/gsAAP//AwBQSwECLQAUAAYACAAAACEAtoM4kv4AAADh&#10;AQAAEwAAAAAAAAAAAAAAAAAAAAAAW0NvbnRlbnRfVHlwZXNdLnhtbFBLAQItABQABgAIAAAAIQA4&#10;/SH/1gAAAJQBAAALAAAAAAAAAAAAAAAAAC8BAABfcmVscy8ucmVsc1BLAQItABQABgAIAAAAIQBo&#10;XDNc2gEAAKUDAAAOAAAAAAAAAAAAAAAAAC4CAABkcnMvZTJvRG9jLnhtbFBLAQItABQABgAIAAAA&#10;IQA5sePF3gAAAAsBAAAPAAAAAAAAAAAAAAAAADQEAABkcnMvZG93bnJldi54bWxQSwUGAAAAAAQA&#10;BADzAAAAPwU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704320" behindDoc="0" locked="0" layoutInCell="1" allowOverlap="1" wp14:anchorId="4C64AA19" wp14:editId="4CDE523B">
                <wp:simplePos x="0" y="0"/>
                <wp:positionH relativeFrom="column">
                  <wp:posOffset>1063624</wp:posOffset>
                </wp:positionH>
                <wp:positionV relativeFrom="paragraph">
                  <wp:posOffset>3637915</wp:posOffset>
                </wp:positionV>
                <wp:extent cx="0" cy="267970"/>
                <wp:effectExtent l="0" t="0" r="38100" b="368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97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EF6D56" id="Straight Connector 26" o:spid="_x0000_s1026" style="position:absolute;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3.75pt,286.45pt" to="83.75pt,3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dx2wEAAKUDAAAOAAAAZHJzL2Uyb0RvYy54bWysU01v2zAMvQ/YfxB0X5xmWNoZcXpI0F2K&#10;LUC6H8DKsi1MEgVRi51/P0r5WLrdhvkgUKT48R6fV4+Ts+KgIxn0jbybzaXQXmFrfN/I7y9PHx6k&#10;oAS+BYteN/KoST6u379bjaHWCxzQtjoKLuKpHkMjh5RCXVWkBu2AZhi052CH0UHia+yrNsLI1Z2t&#10;FvP5shoxtiGi0kTs3Z6Ccl3qd51W6VvXkU7CNpJnS+WM5XzNZ7VeQd1HCINR5zHgH6ZwYDw3vZba&#10;QgLxM5q/SjmjIhJ2aabQVdh1RumCgdHczf9Asx8g6IKFyaFwpYn+X1n19bCLwrSNXCyl8OB4R/sU&#10;wfRDEhv0nhnEKDjITI2Bak7Y+F3MWNXk9+EZ1Q/iWPUmmC8UTs+mLrr8nMGKqTB/vDKvpyTUyanY&#10;u1jef74vS6mgvuSFSOmLRiey0UhrfOYEajg8U8qdob48yW6PT8baslfrxdjI5cdPvHkFrK7OQmLT&#10;BcZLvpcCbM+yVSmWioTWtDk716EjbWwUB2DlsOBaHF94WiksUOIAQyhf5oUneJOax9kCDafkEjoJ&#10;zZnEarfGNfLhNtv63FEXvZ5B/WYwW6/YHnfxQjNroTQ96zaL7fbO9u3ftf4FAAD//wMAUEsDBBQA&#10;BgAIAAAAIQAL80Z33wAAAAsBAAAPAAAAZHJzL2Rvd25yZXYueG1sTI/LbsIwEEX3lfgHa5C6K05A&#10;SWgaByEQi+5o2kosTTx5tPE4ih1I/76mG7q8M0d3zmSbSXfsgoNtDQkIFwEwpNKolmoBH++HpzUw&#10;6yQp2RlCAT9oYZPPHjKZKnOlN7wUrma+hGwqBTTO9SnntmxQS7swPZLfVWbQ0vk41FwN8urLdceX&#10;QRBzLVvyFxrZ467B8rsYtYDxuKuC9rCavk6rgo+vyfFzX9VCPM6n7Qswh5O7w3DT9+qQe6ezGUlZ&#10;1vkcJ5FHBUTJ8hnYjfibnAXEYRQCzzP+/4f8FwAA//8DAFBLAQItABQABgAIAAAAIQC2gziS/gAA&#10;AOEBAAATAAAAAAAAAAAAAAAAAAAAAABbQ29udGVudF9UeXBlc10ueG1sUEsBAi0AFAAGAAgAAAAh&#10;ADj9If/WAAAAlAEAAAsAAAAAAAAAAAAAAAAALwEAAF9yZWxzLy5yZWxzUEsBAi0AFAAGAAgAAAAh&#10;AMd/13HbAQAApQMAAA4AAAAAAAAAAAAAAAAALgIAAGRycy9lMm9Eb2MueG1sUEsBAi0AFAAGAAgA&#10;AAAhAAvzRnffAAAACwEAAA8AAAAAAAAAAAAAAAAANQQAAGRycy9kb3ducmV2LnhtbFBLBQYAAAAA&#10;BAAEAPMAAABB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4294967295" distB="4294967295" distL="114300" distR="114300" simplePos="0" relativeHeight="251705344" behindDoc="0" locked="0" layoutInCell="1" allowOverlap="1" wp14:anchorId="0805876A" wp14:editId="5728A926">
                <wp:simplePos x="0" y="0"/>
                <wp:positionH relativeFrom="column">
                  <wp:posOffset>6139815</wp:posOffset>
                </wp:positionH>
                <wp:positionV relativeFrom="paragraph">
                  <wp:posOffset>128904</wp:posOffset>
                </wp:positionV>
                <wp:extent cx="103568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56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9AD8CB6" id="Straight Connector 24"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83.45pt,10.15pt" to="56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RU3AEAAKYDAAAOAAAAZHJzL2Uyb0RvYy54bWysU02P2yAQvVfqf0DcGyfZJlpZcfaQaHtZ&#10;tZGy/QGzGNuowCCGxsm/70A+mm1vVX1AA8O8mfd4Xj0dnRUHHcmgb+RsMpVCe4Wt8X0jv78+f3qU&#10;ghL4Fix63ciTJvm0/vhhNYZaz3FA2+ooGMRTPYZGDimFuqpIDdoBTTBoz8kOo4PE29hXbYSR0Z2t&#10;5tPpshoxtiGi0kR8uj0n5brgd51W6VvXkU7CNpJnS2WNZX3La7VeQd1HCINRlzHgH6ZwYDw3vUFt&#10;IYH4Gc1fUM6oiIRdmih0FXadUbpwYDaz6R9s9gMEXbiwOBRuMtH/g1VfD7soTNvI+WcpPDh+o32K&#10;YPohiQ16zwpiFJxkpcZANRds/C5mruro9+EF1Q/iXPUumTcUzteOXXT5OpMVx6L86aa8Piah+HA2&#10;fVgsHxdSqGuugvpaGCKlLxqdyEEjrfFZFKjh8EIpt4b6eiUfe3w21paHtV6MjVw+LPjpFbC9OguJ&#10;QxeYMPleCrA9+1alWBAJrWlzdcahE21sFAdg67DjWhxfeVwpLFDiBHMoXxaGJ3hXmsfZAg3n4pI6&#10;O82ZxHa3xjXy8b7a+txRF8NeSP2WMEdv2J528aozm6E0vRg3u+1+z/H977X+BQAA//8DAFBLAwQU&#10;AAYACAAAACEAL9zpTN4AAAAKAQAADwAAAGRycy9kb3ducmV2LnhtbEyPTU/DMAyG70j8h8hI3Fiy&#10;VSqs1J3Q0A7cRgcSx6xxP6Bxqibdyr8nEwc42n70+nnzzWx7caLRd44RlgsFgrhypuMG4e2wu3sA&#10;4YNmo3vHhPBNHjbF9VWuM+PO/EqnMjQihrDPNEIbwpBJ6auWrPYLNxDHW+1Gq0Mcx0aaUZ9juO3l&#10;SqlUWt1x/NDqgbYtVV/lZBGm/bZW3S6ZPz+SUk4v9/v357pBvL2Znx5BBJrDHwwX/agORXQ6uomN&#10;Fz3COk3XEUVYqQTEBVgmKrY7/m5kkcv/FYofAAAA//8DAFBLAQItABQABgAIAAAAIQC2gziS/gAA&#10;AOEBAAATAAAAAAAAAAAAAAAAAAAAAABbQ29udGVudF9UeXBlc10ueG1sUEsBAi0AFAAGAAgAAAAh&#10;ADj9If/WAAAAlAEAAAsAAAAAAAAAAAAAAAAALwEAAF9yZWxzLy5yZWxzUEsBAi0AFAAGAAgAAAAh&#10;AB5WpFTcAQAApgMAAA4AAAAAAAAAAAAAAAAALgIAAGRycy9lMm9Eb2MueG1sUEsBAi0AFAAGAAgA&#10;AAAhAC/c6UzeAAAACgEAAA8AAAAAAAAAAAAAAAAANgQAAGRycy9kb3ducmV2LnhtbFBLBQYAAAAA&#10;BAAEAPMAAABB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4294967295" distB="4294967295" distL="114300" distR="114300" simplePos="0" relativeHeight="251706368" behindDoc="0" locked="0" layoutInCell="1" allowOverlap="1" wp14:anchorId="4DEE071F" wp14:editId="3F9414D1">
                <wp:simplePos x="0" y="0"/>
                <wp:positionH relativeFrom="column">
                  <wp:posOffset>1550670</wp:posOffset>
                </wp:positionH>
                <wp:positionV relativeFrom="paragraph">
                  <wp:posOffset>297814</wp:posOffset>
                </wp:positionV>
                <wp:extent cx="127254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254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51C61C" id="Straight Connector 22"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1pt,23.45pt" to="222.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D82wEAAKYDAAAOAAAAZHJzL2Uyb0RvYy54bWysU01v2zAMvQ/YfxB0X5x4a1cYcXpI0F2K&#10;LUC6H8DKsi1MEgVRi5N/P0r5WLrdhvkgUKL4yPf0vHw8OCv2OpJB38rFbC6F9go744dWfn95+vAg&#10;BSXwHVj0upVHTfJx9f7dcgqNrnFE2+koGMRTM4VWjimFpqpIjdoBzTBoz8keo4PE2zhUXYSJ0Z2t&#10;6vn8vpowdiGi0kR8ujkl5arg971W6Vvfk07CtpJnS2WNZX3Na7VaQjNECKNR5zHgH6ZwYDw3vUJt&#10;IIH4Gc1fUM6oiIR9mil0Ffa9UbpwYDaL+R9sdiMEXbiwOBSuMtH/g1Vf99soTNfKupbCg+M32qUI&#10;ZhiTWKP3rCBGwUlWagrUcMHab2Pmqg5+F55R/SDOVW+SeUPhdO3QR5evM1lxKMofr8rrQxKKDxf1&#10;5/ruEz+QuuQqaC6FIVL6otGJHLTSGp9FgQb2z5Rya2guV/KxxydjbXlY68XUyvuPdxkZ2F69hcSh&#10;C0yY/CAF2IF9q1IsiITWdLk649CR1jaKPbB12HEdTi88rhQWKHGCOZQvC8MTvCnN42yAxlNxSZ2c&#10;5kxiu1vjWvlwW2197qiLYc+kfkuYo1fsjtt40ZnNUJqejZvddrvn+Pb3Wv0CAAD//wMAUEsDBBQA&#10;BgAIAAAAIQAwkhtG3QAAAAkBAAAPAAAAZHJzL2Rvd25yZXYueG1sTI9NT8MwDIbvSPyHyEjcWEoX&#10;FSh1JzS0A7dRQOKYNe4HNE7VpFv59wRxgKPtR6+ft9gsdhBHmnzvGOF6lYAgrp3puUV4fdld3YLw&#10;QbPRg2NC+CIPm/L8rNC5cSd+pmMVWhFD2OcaoQthzKX0dUdW+5UbieOtcZPVIY5TK82kTzHcDjJN&#10;kkxa3XP80OmRth3Vn9VsEeb9tkn63Xr5eF9Xcn662b89Ni3i5cXycA8i0BL+YPjRj+pQRqeDm9l4&#10;MSCkSqURRVDZHYgIKKUyEIffhSwL+b9B+Q0AAP//AwBQSwECLQAUAAYACAAAACEAtoM4kv4AAADh&#10;AQAAEwAAAAAAAAAAAAAAAAAAAAAAW0NvbnRlbnRfVHlwZXNdLnhtbFBLAQItABQABgAIAAAAIQA4&#10;/SH/1gAAAJQBAAALAAAAAAAAAAAAAAAAAC8BAABfcmVscy8ucmVsc1BLAQItABQABgAIAAAAIQBs&#10;lVD82wEAAKYDAAAOAAAAAAAAAAAAAAAAAC4CAABkcnMvZTJvRG9jLnhtbFBLAQItABQABgAIAAAA&#10;IQAwkhtG3QAAAAkBAAAPAAAAAAAAAAAAAAAAADUEAABkcnMvZG93bnJldi54bWxQSwUGAAAAAAQA&#10;BADzAAAAPwU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707392" behindDoc="1" locked="0" layoutInCell="1" allowOverlap="1" wp14:anchorId="2EEF66A0" wp14:editId="3140D3A7">
                <wp:simplePos x="0" y="0"/>
                <wp:positionH relativeFrom="column">
                  <wp:posOffset>880110</wp:posOffset>
                </wp:positionH>
                <wp:positionV relativeFrom="paragraph">
                  <wp:posOffset>3902075</wp:posOffset>
                </wp:positionV>
                <wp:extent cx="397510" cy="257810"/>
                <wp:effectExtent l="0" t="0" r="21590" b="27940"/>
                <wp:wrapTight wrapText="bothSides">
                  <wp:wrapPolygon edited="0">
                    <wp:start x="0" y="0"/>
                    <wp:lineTo x="0" y="22345"/>
                    <wp:lineTo x="21738" y="22345"/>
                    <wp:lineTo x="21738" y="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57810"/>
                        </a:xfrm>
                        <a:prstGeom prst="rect">
                          <a:avLst/>
                        </a:prstGeom>
                        <a:solidFill>
                          <a:srgbClr val="FF0000"/>
                        </a:solidFill>
                        <a:ln w="9525">
                          <a:solidFill>
                            <a:srgbClr val="000000"/>
                          </a:solidFill>
                          <a:miter lim="800000"/>
                          <a:headEnd/>
                          <a:tailEnd/>
                        </a:ln>
                      </wps:spPr>
                      <wps:txbx>
                        <w:txbxContent>
                          <w:p w14:paraId="43577759" w14:textId="77777777" w:rsidR="00A47171" w:rsidRPr="009B11C9" w:rsidRDefault="00A47171" w:rsidP="00A47171">
                            <w:pPr>
                              <w:spacing w:after="0"/>
                            </w:pPr>
                            <w:r w:rsidRPr="009B11C9">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F66A0" id="Text Box 21" o:spid="_x0000_s1051" type="#_x0000_t202" style="position:absolute;left:0;text-align:left;margin-left:69.3pt;margin-top:307.25pt;width:31.3pt;height:20.3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5rJwIAAE0EAAAOAAAAZHJzL2Uyb0RvYy54bWysVNuO2yAQfa/Uf0C8N07cuJtYcVbbbFNV&#10;2l6k3X4AxjhGBYYCiZ1+fQecpOntpaofEMMMh5lzZry6HbQiB+G8BFPR2WRKiTAcGml2Ff38tH2x&#10;oMQHZhqmwIiKHoWnt+vnz1a9LUUOHahGOIIgxpe9rWgXgi2zzPNOaOYnYIVBZwtOs4Cm22WNYz2i&#10;a5Xl0+mrrAfXWAdceI+n96OTrhN+2woePratF4GoimJuIa0urXVcs/WKlTvHbCf5KQ32D1loJg0+&#10;eoG6Z4GRvZO/QWnJHXhow4SDzqBtJRepBqxmNv2lmseOWZFqQXK8vdDk/x8s/3D45IhsKprPKDFM&#10;o0ZPYgjkNQwEj5Cf3voSwx4tBoYBz1HnVKu3D8C/eGJg0zGzE3fOQd8J1mB+6WZ2dXXE8RGk7t9D&#10;g++wfYAENLROR/KQDoLoqNPxok3MhePhy+VNMUMPR1de3Cxwj7llrDxfts6HtwI0iZuKOpQ+gbPD&#10;gw9j6DkkvuVByWYrlUqG29Ub5ciBYZtst1P8Tug/hSlD+ooui7wY6/8rRAT4M4SWAftdSV3RxSWI&#10;lZG1N6ZJ3RiYVOMeq1MGi4w0RuZGDsNQD6NixVmeGpojEutg7G+cR9x04L5R0mNvV9R/3TMnKFHv&#10;DIqznM3ncRiSMS9ucjTctae+9jDDEaqigZJxuwlpgCJxBu5QxFYmgmOaYyannLFnk0Sn+YpDcW2n&#10;qB9/gfV3AAAA//8DAFBLAwQUAAYACAAAACEA7ODm/94AAAALAQAADwAAAGRycy9kb3ducmV2Lnht&#10;bEyPwU6EMBCG7ya+QzMm3twCCiFI2RiNFy9md028FjoCSqek7bKsT+940uM/8+Wfb+rtaiexoA+j&#10;IwXpJgGB1DkzUq/g7fB8U4IIUZPRkyNUcMYA2+byotaVcSfa4bKPveASCpVWMMQ4V1KGbkCrw8bN&#10;SLz7cN7qyNH30nh94nI7ySxJCmn1SHxh0DM+Dth97Y9WwcsntkjLU1v6nQuv5Xn49u+rUtdX68M9&#10;iIhr/IPhV5/VoWGn1h3JBDFxvi0LRhUU6V0OgoksSTMQLU/yPAXZ1PL/D80PAAAA//8DAFBLAQIt&#10;ABQABgAIAAAAIQC2gziS/gAAAOEBAAATAAAAAAAAAAAAAAAAAAAAAABbQ29udGVudF9UeXBlc10u&#10;eG1sUEsBAi0AFAAGAAgAAAAhADj9If/WAAAAlAEAAAsAAAAAAAAAAAAAAAAALwEAAF9yZWxzLy5y&#10;ZWxzUEsBAi0AFAAGAAgAAAAhAIUrHmsnAgAATQQAAA4AAAAAAAAAAAAAAAAALgIAAGRycy9lMm9E&#10;b2MueG1sUEsBAi0AFAAGAAgAAAAhAOzg5v/eAAAACwEAAA8AAAAAAAAAAAAAAAAAgQQAAGRycy9k&#10;b3ducmV2LnhtbFBLBQYAAAAABAAEAPMAAACMBQAAAAA=&#10;" fillcolor="red">
                <v:textbox>
                  <w:txbxContent>
                    <w:p w14:paraId="43577759" w14:textId="77777777" w:rsidR="00A47171" w:rsidRPr="009B11C9" w:rsidRDefault="00A47171" w:rsidP="00A47171">
                      <w:pPr>
                        <w:spacing w:after="0"/>
                      </w:pPr>
                      <w:r w:rsidRPr="009B11C9">
                        <w:t>NO</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708416" behindDoc="1" locked="0" layoutInCell="1" allowOverlap="1" wp14:anchorId="1F048B1B" wp14:editId="0C5951B2">
                <wp:simplePos x="0" y="0"/>
                <wp:positionH relativeFrom="column">
                  <wp:posOffset>2894965</wp:posOffset>
                </wp:positionH>
                <wp:positionV relativeFrom="paragraph">
                  <wp:posOffset>3103245</wp:posOffset>
                </wp:positionV>
                <wp:extent cx="397510" cy="257810"/>
                <wp:effectExtent l="0" t="0" r="21590" b="27940"/>
                <wp:wrapTight wrapText="bothSides">
                  <wp:wrapPolygon edited="0">
                    <wp:start x="0" y="0"/>
                    <wp:lineTo x="0" y="22345"/>
                    <wp:lineTo x="21738" y="22345"/>
                    <wp:lineTo x="21738"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57810"/>
                        </a:xfrm>
                        <a:prstGeom prst="rect">
                          <a:avLst/>
                        </a:prstGeom>
                        <a:solidFill>
                          <a:srgbClr val="FFFFFF"/>
                        </a:solidFill>
                        <a:ln w="9525">
                          <a:solidFill>
                            <a:srgbClr val="000000"/>
                          </a:solidFill>
                          <a:miter lim="800000"/>
                          <a:headEnd/>
                          <a:tailEnd/>
                        </a:ln>
                      </wps:spPr>
                      <wps:txbx>
                        <w:txbxContent>
                          <w:p w14:paraId="140FF3B5" w14:textId="77777777" w:rsidR="00A47171" w:rsidRPr="009B11C9" w:rsidRDefault="00A47171" w:rsidP="00A47171">
                            <w:pPr>
                              <w:spacing w:after="0"/>
                            </w:pPr>
                            <w:r w:rsidRPr="009B11C9">
                              <w: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48B1B" id="Text Box 13" o:spid="_x0000_s1052" type="#_x0000_t202" style="position:absolute;left:0;text-align:left;margin-left:227.95pt;margin-top:244.35pt;width:31.3pt;height:20.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UtJgIAAE0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XdXlBim&#10;sUePog/kLfQEr5CfzvoC3R4sOoYe79E31ertPfBvnhjYtMzsxK1z0LWC1ZjfJL7MLp4OOD6CVN1H&#10;qDEO2wdIQH3jdCQP6SCIjn06nnsTc+F4ebWczyZo4WjKZ/MFyjECK54fW+fDewGaRKGkDlufwNnh&#10;3ofB9dklxvKgZL2VSiXF7aqNcuTAcEy26Tuh/+SmDOlKupzls6H+v0KM0/cnCC0DzruSuqSLsxMr&#10;ImvvTI1psiIwqQYZq1PmRGNkbuAw9FWfOpZfxwiR4wrqIxLrYJhv3EcUWnA/KOlwtkvqv++ZE5So&#10;Dwabs5xMp3EZkjKdzXNU3KWlurQwwxGqpIGSQdyEtEAxVwO32MRGJoJfMjnljDObWnTar7gUl3ry&#10;evkLrJ8AAAD//wMAUEsDBBQABgAIAAAAIQAnndVu4QAAAAsBAAAPAAAAZHJzL2Rvd25yZXYueG1s&#10;TI/LTsMwEEX3SPyDNUhsEHX6SOuEOBVCAsEOCoKtG0+TCD+C7abh7xlWsLujObpzptpO1rARQ+y9&#10;kzCfZcDQNV73rpXw9np/LYDFpJxWxjuU8I0RtvX5WaVK7U/uBcddahmVuFgqCV1KQ8l5bDq0Ks78&#10;gI52Bx+sSjSGluugTlRuDV9k2Zpb1Tu60KkB7zpsPndHK0GsHseP+LR8fm/WB1Okq8348BWkvLyY&#10;bm+AJZzSHwy/+qQONTnt/dHpyIyEVZ4XhFIQYgOMiHwucmB7CotiCbyu+P8f6h8AAAD//wMAUEsB&#10;Ai0AFAAGAAgAAAAhALaDOJL+AAAA4QEAABMAAAAAAAAAAAAAAAAAAAAAAFtDb250ZW50X1R5cGVz&#10;XS54bWxQSwECLQAUAAYACAAAACEAOP0h/9YAAACUAQAACwAAAAAAAAAAAAAAAAAvAQAAX3JlbHMv&#10;LnJlbHNQSwECLQAUAAYACAAAACEApmcFLSYCAABNBAAADgAAAAAAAAAAAAAAAAAuAgAAZHJzL2Uy&#10;b0RvYy54bWxQSwECLQAUAAYACAAAACEAJ53VbuEAAAALAQAADwAAAAAAAAAAAAAAAACABAAAZHJz&#10;L2Rvd25yZXYueG1sUEsFBgAAAAAEAAQA8wAAAI4FAAAAAA==&#10;">
                <v:textbox>
                  <w:txbxContent>
                    <w:p w14:paraId="140FF3B5" w14:textId="77777777" w:rsidR="00A47171" w:rsidRPr="009B11C9" w:rsidRDefault="00A47171" w:rsidP="00A47171">
                      <w:pPr>
                        <w:spacing w:after="0"/>
                      </w:pPr>
                      <w:r w:rsidRPr="009B11C9">
                        <w:t>OR</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709440" behindDoc="1" locked="0" layoutInCell="1" allowOverlap="1" wp14:anchorId="599FC6B2" wp14:editId="61967ADF">
                <wp:simplePos x="0" y="0"/>
                <wp:positionH relativeFrom="column">
                  <wp:posOffset>6402705</wp:posOffset>
                </wp:positionH>
                <wp:positionV relativeFrom="paragraph">
                  <wp:posOffset>3063240</wp:posOffset>
                </wp:positionV>
                <wp:extent cx="397510" cy="257810"/>
                <wp:effectExtent l="0" t="0" r="21590" b="27940"/>
                <wp:wrapTight wrapText="bothSides">
                  <wp:wrapPolygon edited="0">
                    <wp:start x="0" y="0"/>
                    <wp:lineTo x="0" y="22345"/>
                    <wp:lineTo x="21738" y="22345"/>
                    <wp:lineTo x="21738"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57810"/>
                        </a:xfrm>
                        <a:prstGeom prst="rect">
                          <a:avLst/>
                        </a:prstGeom>
                        <a:solidFill>
                          <a:srgbClr val="FFFFFF"/>
                        </a:solidFill>
                        <a:ln w="9525">
                          <a:solidFill>
                            <a:srgbClr val="000000"/>
                          </a:solidFill>
                          <a:miter lim="800000"/>
                          <a:headEnd/>
                          <a:tailEnd/>
                        </a:ln>
                      </wps:spPr>
                      <wps:txbx>
                        <w:txbxContent>
                          <w:p w14:paraId="392A744F" w14:textId="77777777" w:rsidR="00A47171" w:rsidRPr="009B11C9" w:rsidRDefault="00A47171" w:rsidP="00A47171">
                            <w:pPr>
                              <w:spacing w:after="0"/>
                            </w:pPr>
                            <w:r w:rsidRPr="009B11C9">
                              <w: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FC6B2" id="Text Box 14" o:spid="_x0000_s1053" type="#_x0000_t202" style="position:absolute;left:0;text-align:left;margin-left:504.15pt;margin-top:241.2pt;width:31.3pt;height:20.3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paJgIAAE0EAAAOAAAAZHJzL2Uyb0RvYy54bWysVNtu2zAMfR+wfxD0vjjJkiUx4hRdugwD&#10;ugvQ7gNoWY6FSaInKbG7ry8lp2l2exnmB4EUqUPykPT6qjeaHaXzCm3BJ6MxZ9IKrJTdF/zr/e7V&#10;kjMfwFag0cqCP0jPrzYvX6y7NpdTbFBX0jECsT7v2oI3IbR5lnnRSAN+hK20ZKzRGQikun1WOegI&#10;3ehsOh6/yTp0VetQSO/p9mYw8k3Cr2spwue69jIwXXDKLaTTpbOMZ7ZZQ7530DZKnNKAf8jCgLIU&#10;9Ax1AwHYwanfoIwSDj3WYSTQZFjXSshUA1UzGf9SzV0DrUy1EDm+PdPk/x+s+HT84piqqHczziwY&#10;6tG97AN7iz2jK+Kna31ObnctOYae7sk31erbWxTfPLO4bcDu5bVz2DUSKspvEl9mF08HHB9Byu4j&#10;VhQHDgETUF87E8kjOhihU58ezr2JuQi6fL1azCdkEWSazhdLkmMEyJ8et86H9xINi0LBHbU+gcPx&#10;1ofB9cklxvKoVbVTWifF7cutduwINCa79J3Qf3LTlnUFX82n86H+v0KM0/cnCKMCzbtWpuDLsxPk&#10;kbV3tqI0IQ+g9CBTddqeaIzMDRyGvuxTx6aLGCFyXGL1QMQ6HOab9pGEBt0Pzjqa7YL77wdwkjP9&#10;wVJzVpPZLC5DUmbzxZQUd2kpLy1gBUEVPHA2iNuQFijmavGamlirRPBzJqecaWZTi077FZfiUk9e&#10;z3+BzSMAAAD//wMAUEsDBBQABgAIAAAAIQA1RSZV4gAAAA0BAAAPAAAAZHJzL2Rvd25yZXYueG1s&#10;TI/BTsMwEETvSPyDtUhcUGuThDYNcSqEBKI3aBFc3WSbRNjrYLtp+HvcExxH+zTztlxPRrMRne8t&#10;SbidC2BItW16aiW8755mOTAfFDVKW0IJP+hhXV1elKpo7InecNyGlsUS8oWS0IUwFJz7ukOj/NwO&#10;SPF2sM6oEKNreePUKZYbzRMhFtyonuJCpwZ87LD+2h6NhDx7GT/9Jn39qBcHvQo3y/H520l5fTU9&#10;3AMLOIU/GM76UR2q6LS3R2o80zELkaeRlZDlSQbsjIilWAHbS7hLUgG8Kvn/L6pfAAAA//8DAFBL&#10;AQItABQABgAIAAAAIQC2gziS/gAAAOEBAAATAAAAAAAAAAAAAAAAAAAAAABbQ29udGVudF9UeXBl&#10;c10ueG1sUEsBAi0AFAAGAAgAAAAhADj9If/WAAAAlAEAAAsAAAAAAAAAAAAAAAAALwEAAF9yZWxz&#10;Ly5yZWxzUEsBAi0AFAAGAAgAAAAhABehilomAgAATQQAAA4AAAAAAAAAAAAAAAAALgIAAGRycy9l&#10;Mm9Eb2MueG1sUEsBAi0AFAAGAAgAAAAhADVFJlXiAAAADQEAAA8AAAAAAAAAAAAAAAAAgAQAAGRy&#10;cy9kb3ducmV2LnhtbFBLBQYAAAAABAAEAPMAAACPBQAAAAA=&#10;">
                <v:textbox>
                  <w:txbxContent>
                    <w:p w14:paraId="392A744F" w14:textId="77777777" w:rsidR="00A47171" w:rsidRPr="009B11C9" w:rsidRDefault="00A47171" w:rsidP="00A47171">
                      <w:pPr>
                        <w:spacing w:after="0"/>
                      </w:pPr>
                      <w:r w:rsidRPr="009B11C9">
                        <w:t>OR</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710464" behindDoc="1" locked="0" layoutInCell="1" allowOverlap="1" wp14:anchorId="64F49F8A" wp14:editId="17996BDE">
                <wp:simplePos x="0" y="0"/>
                <wp:positionH relativeFrom="column">
                  <wp:posOffset>-169545</wp:posOffset>
                </wp:positionH>
                <wp:positionV relativeFrom="paragraph">
                  <wp:posOffset>2997200</wp:posOffset>
                </wp:positionV>
                <wp:extent cx="2852420" cy="635635"/>
                <wp:effectExtent l="0" t="0" r="24130" b="12065"/>
                <wp:wrapTight wrapText="bothSides">
                  <wp:wrapPolygon edited="0">
                    <wp:start x="0" y="0"/>
                    <wp:lineTo x="0" y="21363"/>
                    <wp:lineTo x="21638" y="21363"/>
                    <wp:lineTo x="21638" y="0"/>
                    <wp:lineTo x="0"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635635"/>
                        </a:xfrm>
                        <a:prstGeom prst="rect">
                          <a:avLst/>
                        </a:prstGeom>
                        <a:solidFill>
                          <a:srgbClr val="FFFFFF"/>
                        </a:solidFill>
                        <a:ln w="9525">
                          <a:solidFill>
                            <a:srgbClr val="000000"/>
                          </a:solidFill>
                          <a:miter lim="800000"/>
                          <a:headEnd/>
                          <a:tailEnd/>
                        </a:ln>
                      </wps:spPr>
                      <wps:txbx>
                        <w:txbxContent>
                          <w:p w14:paraId="61D3D395" w14:textId="77777777" w:rsidR="00A47171" w:rsidRPr="009B11C9" w:rsidRDefault="00A47171" w:rsidP="00A47171">
                            <w:pPr>
                              <w:spacing w:after="0" w:line="276" w:lineRule="auto"/>
                            </w:pPr>
                            <w:r w:rsidRPr="009B11C9">
                              <w:t xml:space="preserve">1. Was the </w:t>
                            </w:r>
                            <w:r>
                              <w:t>Personal Data</w:t>
                            </w:r>
                            <w:r w:rsidRPr="009B11C9">
                              <w:t xml:space="preserve"> affected by the breach protected so it was unintelligible to unauthorised users? (e.g. encrypted)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49F8A" id="Text Box 10" o:spid="_x0000_s1054" type="#_x0000_t202" style="position:absolute;left:0;text-align:left;margin-left:-13.35pt;margin-top:236pt;width:224.6pt;height:50.0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2snJQIAAE4EAAAOAAAAZHJzL2Uyb0RvYy54bWysVNtu2zAMfR+wfxD0vjjxki414hRdugwD&#10;ugvQ7gNoWY6FSaInKbG7ry8lp2l2exlmBIIkUoeHh2RWV4PR7CCdV2hLPptMOZNWYK3sruRf77ev&#10;lpz5ALYGjVaW/EF6frV++WLVd4XMsUVdS8cIxPqi70rehtAVWeZFKw34CXbSkrFBZyDQ0e2y2kFP&#10;6EZn+XR6kfXo6s6hkN7T7c1o5OuE3zRShM9N42VguuTELaTVpbWKa7ZeQbFz0LVKHGnAP7AwoCwF&#10;PUHdQAC2d+o3KKOEQ49NmAg0GTaNEjLlQNnMpr9kc9dCJ1MuJI7vTjL5/wcrPh2+OKZqqh3JY8FQ&#10;je7lENhbHBhdkT595wtyu+vIMQx0T74pV9/dovjmmcVNC3Ynr53DvpVQE79ZfJmdPR1xfASp+o9Y&#10;UxzYB0xAQ+NMFI/kYIRORB5OtYlcBF3my0U+z8kkyHbxekG/FAKKp9ed8+G9RMPipuSOap/Q4XDr&#10;Q2QDxZNLDOZRq3qrtE4Ht6s22rEDUJ9s03dE/8lNW9aX/HKRL0YB/goxTd+fIIwK1PBamZIvT05Q&#10;RNne2Tq1YwClxz1R1vaoY5RuFDEM1ZBKli9jhChyhfUDKetwbHAaSNq06H5w1lNzl9x/34OTnOkP&#10;lqpzOZvP4zSkw3zxJurqzi3VuQWsIKiSB87G7SakCYrCWbymKjYqCfzM5MiZmjbpfhywOBXn5+T1&#10;/DewfgQAAP//AwBQSwMEFAAGAAgAAAAhAAu6d8HiAAAACwEAAA8AAABkcnMvZG93bnJldi54bWxM&#10;j8tOwzAQRfdI/IM1SGxQ69SkSQmZVAgJRHfQVrB1k2kS4Uew3TT8PWYFy9Ec3XtuuZ60YiM531uD&#10;sJgnwMjUtulNi7DfPc1WwHyQppHKGkL4Jg/r6vKilEVjz+aNxm1oWQwxvpAIXQhDwbmvO9LSz+1A&#10;Jv6O1mkZ4ula3jh5juFacZEkGdeyN7GhkwM9dlR/bk8aYZW+jB9+c/v6XmdHdRdu8vH5yyFeX00P&#10;98ACTeEPhl/9qA5VdDrYk2k8UwgzkeURRUhzEUdFIhViCeyAsMzFAnhV8v8bqh8AAAD//wMAUEsB&#10;Ai0AFAAGAAgAAAAhALaDOJL+AAAA4QEAABMAAAAAAAAAAAAAAAAAAAAAAFtDb250ZW50X1R5cGVz&#10;XS54bWxQSwECLQAUAAYACAAAACEAOP0h/9YAAACUAQAACwAAAAAAAAAAAAAAAAAvAQAAX3JlbHMv&#10;LnJlbHNQSwECLQAUAAYACAAAACEAEydrJyUCAABOBAAADgAAAAAAAAAAAAAAAAAuAgAAZHJzL2Uy&#10;b0RvYy54bWxQSwECLQAUAAYACAAAACEAC7p3weIAAAALAQAADwAAAAAAAAAAAAAAAAB/BAAAZHJz&#10;L2Rvd25yZXYueG1sUEsFBgAAAAAEAAQA8wAAAI4FAAAAAA==&#10;">
                <v:textbox>
                  <w:txbxContent>
                    <w:p w14:paraId="61D3D395" w14:textId="77777777" w:rsidR="00A47171" w:rsidRPr="009B11C9" w:rsidRDefault="00A47171" w:rsidP="00A47171">
                      <w:pPr>
                        <w:spacing w:after="0" w:line="276" w:lineRule="auto"/>
                      </w:pPr>
                      <w:r w:rsidRPr="009B11C9">
                        <w:t xml:space="preserve">1. Was the </w:t>
                      </w:r>
                      <w:r>
                        <w:t>Personal Data</w:t>
                      </w:r>
                      <w:r w:rsidRPr="009B11C9">
                        <w:t xml:space="preserve"> affected by the breach protected so it was unintelligible to unauthorised users? (e.g. encrypted) </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711488" behindDoc="1" locked="0" layoutInCell="1" allowOverlap="1" wp14:anchorId="73CBEB5A" wp14:editId="7110D560">
                <wp:simplePos x="0" y="0"/>
                <wp:positionH relativeFrom="column">
                  <wp:posOffset>7178675</wp:posOffset>
                </wp:positionH>
                <wp:positionV relativeFrom="paragraph">
                  <wp:posOffset>42545</wp:posOffset>
                </wp:positionV>
                <wp:extent cx="397510" cy="257810"/>
                <wp:effectExtent l="0" t="0" r="21590" b="27940"/>
                <wp:wrapTight wrapText="bothSides">
                  <wp:wrapPolygon edited="0">
                    <wp:start x="0" y="0"/>
                    <wp:lineTo x="0" y="22345"/>
                    <wp:lineTo x="21738" y="22345"/>
                    <wp:lineTo x="21738"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57810"/>
                        </a:xfrm>
                        <a:prstGeom prst="rect">
                          <a:avLst/>
                        </a:prstGeom>
                        <a:solidFill>
                          <a:srgbClr val="FF0000"/>
                        </a:solidFill>
                        <a:ln w="9525">
                          <a:solidFill>
                            <a:srgbClr val="000000"/>
                          </a:solidFill>
                          <a:miter lim="800000"/>
                          <a:headEnd/>
                          <a:tailEnd/>
                        </a:ln>
                      </wps:spPr>
                      <wps:txbx>
                        <w:txbxContent>
                          <w:p w14:paraId="4F48F98F" w14:textId="77777777" w:rsidR="00A47171" w:rsidRPr="009B11C9" w:rsidRDefault="00A47171" w:rsidP="00A47171">
                            <w:pPr>
                              <w:spacing w:after="0"/>
                            </w:pPr>
                            <w:r w:rsidRPr="009B11C9">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BEB5A" id="Text Box 16" o:spid="_x0000_s1055" type="#_x0000_t202" style="position:absolute;left:0;text-align:left;margin-left:565.25pt;margin-top:3.35pt;width:31.3pt;height:20.3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HJhJwIAAE0EAAAOAAAAZHJzL2Uyb0RvYy54bWysVNuO2yAQfa/Uf0C8N07cZJNYcVbbbFNV&#10;2l6k3X4AxjhGBYYCiZ1+/Q44SdPbS1U/IIYZDjPnzHh122tFDsJ5Caakk9GYEmE41NLsSvrlaftq&#10;QYkPzNRMgRElPQpPb9cvX6w6W4gcWlC1cARBjC86W9I2BFtkmeet0MyPwAqDzgacZgFNt8tqxzpE&#10;1yrLx+ObrANXWwdceI+n94OTrhN+0wgePjWNF4GokmJuIa0urVVcs/WKFTvHbCv5KQ32D1loJg0+&#10;eoG6Z4GRvZO/QWnJHXhowoiDzqBpJBepBqxmMv6lmseWWZFqQXK8vdDk/x8s/3j47IisUbsbSgzT&#10;qNGT6AN5Az3BI+Sns77AsEeLgaHHc4xNtXr7APyrJwY2LTM7ceccdK1gNeY3iTezq6sDjo8gVfcB&#10;anyH7QMkoL5xOpKHdBBER52OF21iLhwPXy/nswl6OLry2XyB+/gCK86XrfPhnQBN4qakDqVP4Ozw&#10;4MMQeg6Jb3lQst5KpZLhdtVGOXJg2Cbb7Ri/E/pPYcqQrqTLWT4b6v8rRAT4M4SWAftdSV3SxSWI&#10;FZG1t6bGNFkRmFTDHqtT5kRjZG7gMPRVnxTLl2d5KqiPSKyDob9xHnHTgvtOSYe9XVL/bc+coES9&#10;NyjOcjKdxmFIxnQ2z9Fw157q2sMMR6iSBkqG7SakAYq5GrhDERuZCI5qD5mccsaeTRKd5isOxbWd&#10;on78BdbPAAAA//8DAFBLAwQUAAYACAAAACEAcCHcOt4AAAAKAQAADwAAAGRycy9kb3ducmV2Lnht&#10;bEyPwU7DMBBE70j8g7VI3KiTBtoQ4lQViEsvqAWJqxMvcdp4HdlumvL1dU9wHO3TzNtyNZmejeh8&#10;Z0lAOkuAITVWddQK+Pp8f8iB+SBJyd4SCjijh1V1e1PKQtkTbXHchZbFEvKFFKBDGArOfaPRSD+z&#10;A1K8/VhnZIjRtVw5eYrlpufzJFlwIzuKC1oO+KqxOeyORsBmjzXS+Fbnbmv9R37Wv+57EuL+blq/&#10;AAs4hT8YrvpRHaroVNsjKc/6mNMseYqsgMUS2BVIn7MUWC3gcZkBr0r+/4XqAgAA//8DAFBLAQIt&#10;ABQABgAIAAAAIQC2gziS/gAAAOEBAAATAAAAAAAAAAAAAAAAAAAAAABbQ29udGVudF9UeXBlc10u&#10;eG1sUEsBAi0AFAAGAAgAAAAhADj9If/WAAAAlAEAAAsAAAAAAAAAAAAAAAAALwEAAF9yZWxzLy5y&#10;ZWxzUEsBAi0AFAAGAAgAAAAhAETkcmEnAgAATQQAAA4AAAAAAAAAAAAAAAAALgIAAGRycy9lMm9E&#10;b2MueG1sUEsBAi0AFAAGAAgAAAAhAHAh3DreAAAACgEAAA8AAAAAAAAAAAAAAAAAgQQAAGRycy9k&#10;b3ducmV2LnhtbFBLBQYAAAAABAAEAPMAAACMBQAAAAA=&#10;" fillcolor="red">
                <v:textbox>
                  <w:txbxContent>
                    <w:p w14:paraId="4F48F98F" w14:textId="77777777" w:rsidR="00A47171" w:rsidRPr="009B11C9" w:rsidRDefault="00A47171" w:rsidP="00A47171">
                      <w:pPr>
                        <w:spacing w:after="0"/>
                      </w:pPr>
                      <w:r w:rsidRPr="009B11C9">
                        <w:t>NO</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712512" behindDoc="1" locked="0" layoutInCell="1" allowOverlap="1" wp14:anchorId="2DD6C37B" wp14:editId="2316060D">
                <wp:simplePos x="0" y="0"/>
                <wp:positionH relativeFrom="column">
                  <wp:posOffset>2822575</wp:posOffset>
                </wp:positionH>
                <wp:positionV relativeFrom="paragraph">
                  <wp:posOffset>-358140</wp:posOffset>
                </wp:positionV>
                <wp:extent cx="2374265" cy="1062990"/>
                <wp:effectExtent l="0" t="0" r="17780" b="22860"/>
                <wp:wrapTight wrapText="bothSides">
                  <wp:wrapPolygon edited="0">
                    <wp:start x="0" y="0"/>
                    <wp:lineTo x="0" y="21677"/>
                    <wp:lineTo x="21592" y="21677"/>
                    <wp:lineTo x="21592" y="0"/>
                    <wp:lineTo x="0" y="0"/>
                  </wp:wrapPolygon>
                </wp:wrapTight>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62990"/>
                        </a:xfrm>
                        <a:prstGeom prst="rect">
                          <a:avLst/>
                        </a:prstGeom>
                        <a:solidFill>
                          <a:srgbClr val="FFFFFF"/>
                        </a:solidFill>
                        <a:ln w="9525">
                          <a:solidFill>
                            <a:srgbClr val="000000"/>
                          </a:solidFill>
                          <a:miter lim="800000"/>
                          <a:headEnd/>
                          <a:tailEnd/>
                        </a:ln>
                      </wps:spPr>
                      <wps:txbx>
                        <w:txbxContent>
                          <w:p w14:paraId="73522E2D" w14:textId="77777777" w:rsidR="00A47171" w:rsidRPr="009B11C9" w:rsidRDefault="00A47171" w:rsidP="00A47171">
                            <w:pPr>
                              <w:spacing w:after="0"/>
                            </w:pPr>
                            <w:r w:rsidRPr="009B11C9">
                              <w:t xml:space="preserve">Is the breach likely to result in a risk to the rights and freedoms of natural persons? Is it likely to have a significant detrimental effect on individuals? </w:t>
                            </w:r>
                          </w:p>
                          <w:p w14:paraId="32C256E1" w14:textId="77777777" w:rsidR="00A47171" w:rsidRPr="009B11C9" w:rsidRDefault="00A47171" w:rsidP="00A47171">
                            <w:r w:rsidRPr="009B11C9">
                              <w:t>(e.g. breach of confidentiality, damage to reputation significant economic or social disadvantage?)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DD6C37B" id="Text Box 296" o:spid="_x0000_s1056" type="#_x0000_t202" style="position:absolute;left:0;text-align:left;margin-left:222.25pt;margin-top:-28.2pt;width:186.95pt;height:83.7pt;z-index:-2516039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piKgIAAFE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RYLigx&#10;TGORHsQQyHsYSDxDhXrrSwy8txgaBnRgpVO23t4B/+GJgU3HzE7cOAd9J1iDDKfxZnZ2dcTxEaTu&#10;P0ODD7F9gAQ0tE5H+VAQguhYqcdTdSIZjofFxeWsWMwp4eib5otiuUz1y1j5fN06Hz4K0CRuKuqw&#10;/AmeHe58iHRY+RwSX/OgZLOVSiXD7eqNcuTAsFW26UsZvApThvQVXc6L+ajAXyHy9P0JQsuAPa+k&#10;rujVKYiVUbcPpkkdGZhU4x4pK3MUMmo3qhiGekhVu0gSRJVraB5RWgdjj+NM4qYD94uSHvu7ov7n&#10;njlBifpksDzL6WwWByIZs/llgYY799TnHmY4QlU0UDJuNyENURTOwA2WsZVJ4BcmR87Yt0n344zF&#10;wTi3U9TLn2D9BAAA//8DAFBLAwQUAAYACAAAACEAabrx9N8AAAALAQAADwAAAGRycy9kb3ducmV2&#10;LnhtbEyPwU7DMAyG70i8Q2Qkblsa1E5VaTqhSbvsRplgx6wJTbbGqZps694ec4KbLX/6/f31evYD&#10;u5opuoASxDIDZrAL2mEvYf+xXZTAYlKo1RDQSLibCOvm8aFWlQ43fDfXNvWMQjBWSoJNaaw4j501&#10;XsVlGA3S7TtMXiVap57rSd0o3A/8JctW3CuH9MGq0Wys6c7txUuIZ7EtvsJpbw+7u21PB/fpdhsp&#10;n5/mt1dgyczpD4ZffVKHhpyO4YI6skFCnucFoRIWxSoHRkQpShqOhAqRAW9q/r9D8wMAAP//AwBQ&#10;SwECLQAUAAYACAAAACEAtoM4kv4AAADhAQAAEwAAAAAAAAAAAAAAAAAAAAAAW0NvbnRlbnRfVHlw&#10;ZXNdLnhtbFBLAQItABQABgAIAAAAIQA4/SH/1gAAAJQBAAALAAAAAAAAAAAAAAAAAC8BAABfcmVs&#10;cy8ucmVsc1BLAQItABQABgAIAAAAIQAZoOpiKgIAAFEEAAAOAAAAAAAAAAAAAAAAAC4CAABkcnMv&#10;ZTJvRG9jLnhtbFBLAQItABQABgAIAAAAIQBpuvH03wAAAAsBAAAPAAAAAAAAAAAAAAAAAIQEAABk&#10;cnMvZG93bnJldi54bWxQSwUGAAAAAAQABADzAAAAkAUAAAAA&#10;">
                <v:textbox>
                  <w:txbxContent>
                    <w:p w14:paraId="73522E2D" w14:textId="77777777" w:rsidR="00A47171" w:rsidRPr="009B11C9" w:rsidRDefault="00A47171" w:rsidP="00A47171">
                      <w:pPr>
                        <w:spacing w:after="0"/>
                      </w:pPr>
                      <w:r w:rsidRPr="009B11C9">
                        <w:t xml:space="preserve">Is the breach likely to result in a risk to the rights and freedoms of natural persons? Is it likely to have a significant detrimental effect on individuals? </w:t>
                      </w:r>
                    </w:p>
                    <w:p w14:paraId="32C256E1" w14:textId="77777777" w:rsidR="00A47171" w:rsidRPr="009B11C9" w:rsidRDefault="00A47171" w:rsidP="00A47171">
                      <w:r w:rsidRPr="009B11C9">
                        <w:t>(e.g. breach of confidentiality, damage to reputation significant economic or social disadvantage?)</w:t>
                      </w:r>
                    </w:p>
                  </w:txbxContent>
                </v:textbox>
                <w10:wrap type="tight"/>
              </v:shape>
            </w:pict>
          </mc:Fallback>
        </mc:AlternateContent>
      </w:r>
    </w:p>
    <w:p w14:paraId="6879EF10" w14:textId="77777777" w:rsidR="00A47171" w:rsidRPr="00106876" w:rsidRDefault="00A47171" w:rsidP="00A47171">
      <w:pPr>
        <w:spacing w:after="240" w:line="240" w:lineRule="auto"/>
        <w:jc w:val="both"/>
        <w:rPr>
          <w:rFonts w:ascii="Arial" w:eastAsia="Times New Roman" w:hAnsi="Arial" w:cs="Times New Roman"/>
          <w:sz w:val="20"/>
          <w:szCs w:val="20"/>
        </w:rPr>
      </w:pPr>
    </w:p>
    <w:p w14:paraId="28D52503" w14:textId="77777777" w:rsidR="00A47171" w:rsidRDefault="00A47171" w:rsidP="00A47171">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713536" behindDoc="1" locked="0" layoutInCell="1" allowOverlap="1" wp14:anchorId="1EF2D553" wp14:editId="64EE9842">
                <wp:simplePos x="0" y="0"/>
                <wp:positionH relativeFrom="column">
                  <wp:posOffset>-342900</wp:posOffset>
                </wp:positionH>
                <wp:positionV relativeFrom="paragraph">
                  <wp:posOffset>3801745</wp:posOffset>
                </wp:positionV>
                <wp:extent cx="9799955" cy="952500"/>
                <wp:effectExtent l="0" t="0" r="10795" b="19050"/>
                <wp:wrapTight wrapText="bothSides">
                  <wp:wrapPolygon edited="0">
                    <wp:start x="0" y="0"/>
                    <wp:lineTo x="0" y="21600"/>
                    <wp:lineTo x="21582" y="21600"/>
                    <wp:lineTo x="21582" y="0"/>
                    <wp:lineTo x="0" y="0"/>
                  </wp:wrapPolygon>
                </wp:wrapTight>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9955" cy="952500"/>
                        </a:xfrm>
                        <a:prstGeom prst="rect">
                          <a:avLst/>
                        </a:prstGeom>
                        <a:solidFill>
                          <a:srgbClr val="FFFFFF"/>
                        </a:solidFill>
                        <a:ln w="9525">
                          <a:solidFill>
                            <a:srgbClr val="000000"/>
                          </a:solidFill>
                          <a:miter lim="800000"/>
                          <a:headEnd/>
                          <a:tailEnd/>
                        </a:ln>
                      </wps:spPr>
                      <wps:txbx>
                        <w:txbxContent>
                          <w:p w14:paraId="61D83BBF" w14:textId="77777777" w:rsidR="00A47171" w:rsidRPr="009B11C9" w:rsidRDefault="00A47171" w:rsidP="00A47171">
                            <w:pPr>
                              <w:spacing w:after="0" w:line="276" w:lineRule="auto"/>
                            </w:pPr>
                            <w:r w:rsidRPr="009B11C9">
                              <w:t>Must notify the Data Subject(s) without undue delay in clear and plain language stating:</w:t>
                            </w:r>
                          </w:p>
                          <w:p w14:paraId="3F7903F3" w14:textId="77777777" w:rsidR="00A47171" w:rsidRPr="009B11C9" w:rsidRDefault="00A47171" w:rsidP="00A47171">
                            <w:pPr>
                              <w:spacing w:after="0" w:line="276" w:lineRule="auto"/>
                            </w:pPr>
                            <w:r>
                              <w:t>(a</w:t>
                            </w:r>
                            <w:r w:rsidRPr="009B11C9">
                              <w:t xml:space="preserve">) the name and contact details of the </w:t>
                            </w:r>
                            <w:r w:rsidRPr="005A3F96">
                              <w:rPr>
                                <w:rFonts w:cs="Arial"/>
                                <w:highlight w:val="yellow"/>
                              </w:rPr>
                              <w:t>[</w:t>
                            </w:r>
                            <w:r w:rsidRPr="005A3F96">
                              <w:rPr>
                                <w:rFonts w:cs="Arial"/>
                                <w:highlight w:val="yellow"/>
                              </w:rPr>
                              <w:sym w:font="Symbol" w:char="F0B7"/>
                            </w:r>
                            <w:r w:rsidRPr="005A3F96">
                              <w:rPr>
                                <w:rFonts w:cs="Arial"/>
                                <w:highlight w:val="yellow"/>
                              </w:rPr>
                              <w:t>]</w:t>
                            </w:r>
                            <w:r>
                              <w:rPr>
                                <w:rFonts w:cs="Arial"/>
                              </w:rPr>
                              <w:t xml:space="preserve"> </w:t>
                            </w:r>
                            <w:r w:rsidRPr="009B11C9">
                              <w:t xml:space="preserve">or other contact point where more information can be obtained; </w:t>
                            </w:r>
                          </w:p>
                          <w:p w14:paraId="20995AE5" w14:textId="77777777" w:rsidR="00A47171" w:rsidRPr="009B11C9" w:rsidRDefault="00A47171" w:rsidP="00A47171">
                            <w:pPr>
                              <w:spacing w:after="0" w:line="276" w:lineRule="auto"/>
                            </w:pPr>
                            <w:r>
                              <w:t>(b</w:t>
                            </w:r>
                            <w:r w:rsidRPr="009B11C9">
                              <w:t xml:space="preserve">) the likely consequences of the </w:t>
                            </w:r>
                            <w:r>
                              <w:t>Personal Data</w:t>
                            </w:r>
                            <w:r w:rsidRPr="009B11C9">
                              <w:t xml:space="preserve"> breach; </w:t>
                            </w:r>
                          </w:p>
                          <w:p w14:paraId="3640BFF6" w14:textId="77777777" w:rsidR="00A47171" w:rsidRPr="009B11C9" w:rsidRDefault="00A47171" w:rsidP="00A47171">
                            <w:pPr>
                              <w:spacing w:after="0"/>
                            </w:pPr>
                            <w:r>
                              <w:t>(c</w:t>
                            </w:r>
                            <w:r w:rsidRPr="009B11C9">
                              <w:t>) the measures taken or proposed by the Data Controller to address the data breach, including, where appropriate, measures to mitigate its possible adverse effects.</w:t>
                            </w:r>
                          </w:p>
                          <w:p w14:paraId="6D10FFC1" w14:textId="77777777" w:rsidR="00A47171" w:rsidRPr="003D5359" w:rsidRDefault="00A47171" w:rsidP="00A471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2D553" id="Text Box 301" o:spid="_x0000_s1057" type="#_x0000_t202" style="position:absolute;margin-left:-27pt;margin-top:299.35pt;width:771.65pt;height: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dOJwIAAFAEAAAOAAAAZHJzL2Uyb0RvYy54bWysVNuO2yAQfa/Uf0C8N3bSpLu24qy22aaq&#10;tL1Iu/0AjHGMCgwFEjv9+g4466a3l6p+QMAMZ2bOmfH6ZtCKHIXzEkxF57OcEmE4NNLsK/r5cffi&#10;mhIfmGmYAiMqehKe3myeP1v3thQL6EA1whEEMb7sbUW7EGyZZZ53QjM/AysMGltwmgU8un3WONYj&#10;ulbZIs9fZT24xjrgwnu8vRuNdJPw21bw8LFtvQhEVRRzC2l1aa3jmm3WrNw7ZjvJz2mwf8hCM2kw&#10;6AR1xwIjByd/g9KSO/DQhhkHnUHbSi5SDVjNPP+lmoeOWZFqQXK8nWjy/w+Wfzh+ckQ2FX2Zzykx&#10;TKNIj2II5DUMJN4hQ731JTo+WHQNAxpQ6VStt/fAv3hiYNsxsxe3zkHfCdZghulldvF0xPERpO7f&#10;Q4OB2CFAAhpapyN9SAhBdFTqNKkTk+F4WVwVRbFaUcLRVqwWqzzJl7Hy6bV1PrwVoEncVNSh+gmd&#10;He99wDrQ9cklBvOgZLOTSqWD29db5ciRYafs0hdLxyc/uSlD+jH6SMBfIfL0/QlCy4Atr6Su6PXk&#10;xMpI2xvTpIYMTKpxj/GVwTQij5G6kcQw1MMo2qRPDc0JmXUwtjiOJG46cN8o6bG9K+q/HpgTlKh3&#10;BtUp5stlnId0WK6uFnhwl5b60sIMR6iKBkrG7TakGYrEGbhFFVuZCI5pjpmcc8a2TSSeRyzOxeU5&#10;ef34EWy+AwAA//8DAFBLAwQUAAYACAAAACEA0kHb2eIAAAAMAQAADwAAAGRycy9kb3ducmV2Lnht&#10;bEyPS0/DMBCE70j8B2uRuKDWgabNg2wqhASCG5SqXN14m0T4EWw3Df8e9wTH2RnNflOtJ63YSM73&#10;1iDczhNgZBore9MibD+eZjkwH4SRQllDCD/kYV1fXlSilPZk3mnchJbFEuNLgdCFMJSc+6YjLfzc&#10;DmSid7BOixCla7l04hTLteJ3SbLiWvQmfujEQI8dNV+bo0bI05fx078u3nbN6qCKcJONz98O8fpq&#10;ergHFmgKf2E440d0qCPT3h6N9EwhzJZp3BIQlkWeATsn0rxYANsjZGk88bri/0fUvwAAAP//AwBQ&#10;SwECLQAUAAYACAAAACEAtoM4kv4AAADhAQAAEwAAAAAAAAAAAAAAAAAAAAAAW0NvbnRlbnRfVHlw&#10;ZXNdLnhtbFBLAQItABQABgAIAAAAIQA4/SH/1gAAAJQBAAALAAAAAAAAAAAAAAAAAC8BAABfcmVs&#10;cy8ucmVsc1BLAQItABQABgAIAAAAIQAqjydOJwIAAFAEAAAOAAAAAAAAAAAAAAAAAC4CAABkcnMv&#10;ZTJvRG9jLnhtbFBLAQItABQABgAIAAAAIQDSQdvZ4gAAAAwBAAAPAAAAAAAAAAAAAAAAAIEEAABk&#10;cnMvZG93bnJldi54bWxQSwUGAAAAAAQABADzAAAAkAUAAAAA&#10;">
                <v:textbox>
                  <w:txbxContent>
                    <w:p w14:paraId="61D83BBF" w14:textId="77777777" w:rsidR="00A47171" w:rsidRPr="009B11C9" w:rsidRDefault="00A47171" w:rsidP="00A47171">
                      <w:pPr>
                        <w:spacing w:after="0" w:line="276" w:lineRule="auto"/>
                      </w:pPr>
                      <w:r w:rsidRPr="009B11C9">
                        <w:t>Must notify the Data Subject(s) without undue delay in clear and plain language stating:</w:t>
                      </w:r>
                    </w:p>
                    <w:p w14:paraId="3F7903F3" w14:textId="77777777" w:rsidR="00A47171" w:rsidRPr="009B11C9" w:rsidRDefault="00A47171" w:rsidP="00A47171">
                      <w:pPr>
                        <w:spacing w:after="0" w:line="276" w:lineRule="auto"/>
                      </w:pPr>
                      <w:r>
                        <w:t>(a</w:t>
                      </w:r>
                      <w:r w:rsidRPr="009B11C9">
                        <w:t xml:space="preserve">) the name and contact details of the </w:t>
                      </w:r>
                      <w:r w:rsidRPr="005A3F96">
                        <w:rPr>
                          <w:rFonts w:cs="Arial"/>
                          <w:highlight w:val="yellow"/>
                        </w:rPr>
                        <w:t>[</w:t>
                      </w:r>
                      <w:r w:rsidRPr="005A3F96">
                        <w:rPr>
                          <w:rFonts w:cs="Arial"/>
                          <w:highlight w:val="yellow"/>
                        </w:rPr>
                        <w:sym w:font="Symbol" w:char="F0B7"/>
                      </w:r>
                      <w:r w:rsidRPr="005A3F96">
                        <w:rPr>
                          <w:rFonts w:cs="Arial"/>
                          <w:highlight w:val="yellow"/>
                        </w:rPr>
                        <w:t>]</w:t>
                      </w:r>
                      <w:r>
                        <w:rPr>
                          <w:rFonts w:cs="Arial"/>
                        </w:rPr>
                        <w:t xml:space="preserve"> </w:t>
                      </w:r>
                      <w:r w:rsidRPr="009B11C9">
                        <w:t xml:space="preserve">or other contact point where more information can be obtained; </w:t>
                      </w:r>
                    </w:p>
                    <w:p w14:paraId="20995AE5" w14:textId="77777777" w:rsidR="00A47171" w:rsidRPr="009B11C9" w:rsidRDefault="00A47171" w:rsidP="00A47171">
                      <w:pPr>
                        <w:spacing w:after="0" w:line="276" w:lineRule="auto"/>
                      </w:pPr>
                      <w:r>
                        <w:t>(b</w:t>
                      </w:r>
                      <w:r w:rsidRPr="009B11C9">
                        <w:t xml:space="preserve">) the likely consequences of the </w:t>
                      </w:r>
                      <w:r>
                        <w:t>Personal Data</w:t>
                      </w:r>
                      <w:r w:rsidRPr="009B11C9">
                        <w:t xml:space="preserve"> breach; </w:t>
                      </w:r>
                    </w:p>
                    <w:p w14:paraId="3640BFF6" w14:textId="77777777" w:rsidR="00A47171" w:rsidRPr="009B11C9" w:rsidRDefault="00A47171" w:rsidP="00A47171">
                      <w:pPr>
                        <w:spacing w:after="0"/>
                      </w:pPr>
                      <w:r>
                        <w:t>(c</w:t>
                      </w:r>
                      <w:r w:rsidRPr="009B11C9">
                        <w:t>) the measures taken or proposed by the Data Controller to address the data breach, including, where appropriate, measures to mitigate its possible adverse effects.</w:t>
                      </w:r>
                    </w:p>
                    <w:p w14:paraId="6D10FFC1" w14:textId="77777777" w:rsidR="00A47171" w:rsidRPr="003D5359" w:rsidRDefault="00A47171" w:rsidP="00A47171"/>
                  </w:txbxContent>
                </v:textbox>
                <w10:wrap type="tight"/>
              </v:shape>
            </w:pict>
          </mc:Fallback>
        </mc:AlternateContent>
      </w:r>
    </w:p>
    <w:p w14:paraId="13F9A2A8" w14:textId="77777777" w:rsidR="007557CB" w:rsidRDefault="007557CB" w:rsidP="00C55544">
      <w:pPr>
        <w:spacing w:after="240" w:line="240" w:lineRule="auto"/>
        <w:jc w:val="both"/>
        <w:rPr>
          <w:rFonts w:ascii="Arial" w:hAnsi="Arial"/>
          <w:b/>
          <w:sz w:val="20"/>
          <w:szCs w:val="20"/>
          <w:u w:val="single"/>
        </w:rPr>
      </w:pPr>
    </w:p>
    <w:p w14:paraId="6AE1D435" w14:textId="77777777" w:rsidR="00A47171" w:rsidRDefault="00A47171" w:rsidP="00C55544">
      <w:pPr>
        <w:spacing w:after="240" w:line="240" w:lineRule="auto"/>
        <w:jc w:val="both"/>
        <w:rPr>
          <w:rFonts w:ascii="Arial" w:hAnsi="Arial"/>
          <w:sz w:val="20"/>
          <w:szCs w:val="20"/>
        </w:rPr>
      </w:pPr>
    </w:p>
    <w:p w14:paraId="7496D289" w14:textId="77777777" w:rsidR="007557CB" w:rsidRDefault="007557CB" w:rsidP="00C55544">
      <w:pPr>
        <w:spacing w:after="240" w:line="240" w:lineRule="auto"/>
        <w:jc w:val="both"/>
        <w:rPr>
          <w:rFonts w:ascii="Arial" w:hAnsi="Arial"/>
          <w:sz w:val="20"/>
          <w:szCs w:val="20"/>
        </w:rPr>
      </w:pPr>
    </w:p>
    <w:p w14:paraId="5917D784" w14:textId="77777777" w:rsidR="007557CB" w:rsidRDefault="007557CB" w:rsidP="00C55544">
      <w:pPr>
        <w:spacing w:after="240" w:line="240" w:lineRule="auto"/>
        <w:jc w:val="both"/>
        <w:rPr>
          <w:rFonts w:ascii="Arial" w:hAnsi="Arial"/>
          <w:sz w:val="20"/>
          <w:szCs w:val="20"/>
        </w:rPr>
      </w:pPr>
    </w:p>
    <w:p w14:paraId="02B3C5A3" w14:textId="77777777" w:rsidR="007557CB" w:rsidRDefault="007557CB" w:rsidP="00C55544">
      <w:pPr>
        <w:spacing w:after="240" w:line="240" w:lineRule="auto"/>
        <w:jc w:val="both"/>
        <w:rPr>
          <w:rFonts w:ascii="Arial" w:hAnsi="Arial"/>
          <w:sz w:val="20"/>
          <w:szCs w:val="20"/>
        </w:rPr>
      </w:pPr>
    </w:p>
    <w:p w14:paraId="45B1BA28" w14:textId="77777777" w:rsidR="007557CB" w:rsidRDefault="007557CB" w:rsidP="00C55544">
      <w:pPr>
        <w:spacing w:after="240" w:line="240" w:lineRule="auto"/>
        <w:jc w:val="both"/>
        <w:rPr>
          <w:rFonts w:ascii="Arial" w:hAnsi="Arial"/>
          <w:sz w:val="20"/>
          <w:szCs w:val="20"/>
        </w:rPr>
      </w:pPr>
    </w:p>
    <w:p w14:paraId="4E3F765C" w14:textId="77777777" w:rsidR="007557CB" w:rsidRDefault="007557CB" w:rsidP="00C55544">
      <w:pPr>
        <w:spacing w:after="240" w:line="240" w:lineRule="auto"/>
        <w:jc w:val="both"/>
        <w:rPr>
          <w:rFonts w:ascii="Arial" w:hAnsi="Arial"/>
          <w:sz w:val="20"/>
          <w:szCs w:val="20"/>
        </w:rPr>
      </w:pPr>
    </w:p>
    <w:p w14:paraId="73AC927E" w14:textId="77777777" w:rsidR="007557CB" w:rsidRDefault="007557CB" w:rsidP="00C55544">
      <w:pPr>
        <w:spacing w:after="240" w:line="240" w:lineRule="auto"/>
        <w:jc w:val="both"/>
        <w:rPr>
          <w:rFonts w:ascii="Arial" w:hAnsi="Arial"/>
          <w:sz w:val="20"/>
          <w:szCs w:val="20"/>
        </w:rPr>
      </w:pPr>
    </w:p>
    <w:p w14:paraId="3E7CDB44" w14:textId="77777777" w:rsidR="00A47171" w:rsidRDefault="00A47171" w:rsidP="00C55544">
      <w:pPr>
        <w:spacing w:after="240" w:line="240" w:lineRule="auto"/>
        <w:jc w:val="both"/>
        <w:rPr>
          <w:rFonts w:ascii="Arial" w:hAnsi="Arial"/>
          <w:sz w:val="20"/>
          <w:szCs w:val="20"/>
        </w:rPr>
        <w:sectPr w:rsidR="00A47171" w:rsidSect="00A47171">
          <w:pgSz w:w="16838" w:h="11906" w:orient="landscape" w:code="9"/>
          <w:pgMar w:top="1440" w:right="1440" w:bottom="1440" w:left="1440" w:header="708" w:footer="708" w:gutter="0"/>
          <w:cols w:space="708"/>
          <w:docGrid w:linePitch="360"/>
        </w:sectPr>
      </w:pPr>
    </w:p>
    <w:p w14:paraId="56F4A455" w14:textId="77777777" w:rsidR="00874D47" w:rsidRDefault="00A133A0" w:rsidP="00A47171">
      <w:pPr>
        <w:pStyle w:val="Heading1"/>
        <w:rPr>
          <w:rFonts w:eastAsia="Times New Roman"/>
        </w:rPr>
      </w:pPr>
      <w:bookmarkStart w:id="71" w:name="_Toc530748006"/>
      <w:r w:rsidRPr="00A133A0">
        <w:rPr>
          <w:rFonts w:eastAsia="Times New Roman"/>
        </w:rPr>
        <w:lastRenderedPageBreak/>
        <w:t>P</w:t>
      </w:r>
      <w:r w:rsidR="006B3811">
        <w:rPr>
          <w:rFonts w:eastAsia="Times New Roman"/>
        </w:rPr>
        <w:t>rivacy Notice For Employees</w:t>
      </w:r>
      <w:bookmarkEnd w:id="71"/>
      <w:r w:rsidRPr="00A133A0">
        <w:rPr>
          <w:rFonts w:eastAsia="Times New Roman"/>
        </w:rPr>
        <w:t xml:space="preserve"> </w:t>
      </w:r>
    </w:p>
    <w:p w14:paraId="0251288D" w14:textId="77777777" w:rsidR="00A133A0" w:rsidRPr="00A133A0" w:rsidRDefault="00A133A0" w:rsidP="00A47171">
      <w:pPr>
        <w:pStyle w:val="Level1Heading"/>
        <w:outlineLvl w:val="1"/>
      </w:pPr>
      <w:bookmarkStart w:id="72" w:name="_Toc530748007"/>
      <w:r w:rsidRPr="00A133A0">
        <w:t>A</w:t>
      </w:r>
      <w:r w:rsidR="006B3811">
        <w:t>bout This Document</w:t>
      </w:r>
      <w:bookmarkEnd w:id="72"/>
    </w:p>
    <w:p w14:paraId="7E8D4A43" w14:textId="77777777" w:rsidR="00A133A0" w:rsidRPr="00A133A0" w:rsidRDefault="00A133A0" w:rsidP="00A47171">
      <w:pPr>
        <w:pStyle w:val="Level2Number"/>
      </w:pPr>
      <w:r w:rsidRPr="00A133A0">
        <w:t>During the course of our business activities we process personal data (which may be held on paper, electronically, or otherwise) about our employees and other workers, and we recognise the need to process such data lawfully, fairly and in a transparent manner. The purpose of this policy is to make you aware of how we will do so.</w:t>
      </w:r>
    </w:p>
    <w:p w14:paraId="0D66F085" w14:textId="77777777" w:rsidR="00A133A0" w:rsidRPr="00A133A0" w:rsidRDefault="00A133A0" w:rsidP="00A47171">
      <w:pPr>
        <w:pStyle w:val="Level2Number"/>
      </w:pPr>
      <w:r w:rsidRPr="00A133A0">
        <w:t>This policy does not form part of any employee’s or other worker’s contract of employment or engagement and we may amend it at any time.</w:t>
      </w:r>
    </w:p>
    <w:p w14:paraId="4125D264" w14:textId="77777777" w:rsidR="00A133A0" w:rsidRPr="00A133A0" w:rsidRDefault="00A133A0" w:rsidP="00A47171">
      <w:pPr>
        <w:pStyle w:val="Level1Heading"/>
        <w:outlineLvl w:val="1"/>
      </w:pPr>
      <w:bookmarkStart w:id="73" w:name="_Toc530748008"/>
      <w:r w:rsidRPr="00A133A0">
        <w:t>D</w:t>
      </w:r>
      <w:r w:rsidR="006B3811">
        <w:t>etails About Us</w:t>
      </w:r>
      <w:bookmarkEnd w:id="73"/>
    </w:p>
    <w:p w14:paraId="63052962" w14:textId="432F5B38" w:rsidR="00A133A0" w:rsidRPr="00A133A0" w:rsidRDefault="00A133A0" w:rsidP="00E46A9F">
      <w:pPr>
        <w:pStyle w:val="Level2Number"/>
      </w:pPr>
      <w:r w:rsidRPr="00A133A0">
        <w:t>We are the Diocese of Salford {“the Diocese”), a registered charity in England and Wales with number 250037.</w:t>
      </w:r>
    </w:p>
    <w:p w14:paraId="58117362" w14:textId="77777777" w:rsidR="00A133A0" w:rsidRPr="00A133A0" w:rsidRDefault="00A133A0" w:rsidP="00E46A9F">
      <w:pPr>
        <w:pStyle w:val="Level2Number"/>
      </w:pPr>
      <w:r w:rsidRPr="00A133A0">
        <w:t>The current legislation that applies to our processing of personal data is the Data Protection Act 1998 (“DPA”). As from 25</w:t>
      </w:r>
      <w:r w:rsidRPr="00A133A0">
        <w:rPr>
          <w:vertAlign w:val="superscript"/>
        </w:rPr>
        <w:t>th</w:t>
      </w:r>
      <w:r w:rsidRPr="00A133A0">
        <w:t xml:space="preserve"> May 2018, the DPA will be replaced by the EU General Data Protection Regulation (“GDPR”), supplemented by legislation currently going through Parliament, which is likely to become the Data Protection Act 2018 (“New DPA”). This policy aims to comply with both the DPA and, when in force, the GDPR and the New DPA, and these laws are together referred to in this policy document as the “Data Protection Legislation”. </w:t>
      </w:r>
    </w:p>
    <w:p w14:paraId="30846E30" w14:textId="680E25AD" w:rsidR="00A133A0" w:rsidRPr="00A133A0" w:rsidRDefault="00A133A0" w:rsidP="00E46A9F">
      <w:pPr>
        <w:pStyle w:val="Level2Number"/>
      </w:pPr>
      <w:r w:rsidRPr="00A133A0">
        <w:t xml:space="preserve">The Diocese is responsible for ensuring compliance with the Data Protection Legislation and with this policy. Any questions about the operation of this policy or any concerns that the policy has not been followed should be referred in the first instance to </w:t>
      </w:r>
      <w:r w:rsidR="00767C22">
        <w:t>Pauline Morgan</w:t>
      </w:r>
      <w:r w:rsidRPr="00A133A0">
        <w:t xml:space="preserve">, who is the Data Protection Officer. </w:t>
      </w:r>
    </w:p>
    <w:p w14:paraId="6383FD61" w14:textId="77777777" w:rsidR="00A133A0" w:rsidRPr="00E46A9F" w:rsidRDefault="00A133A0" w:rsidP="00E46A9F">
      <w:pPr>
        <w:pStyle w:val="Level1Heading"/>
        <w:outlineLvl w:val="1"/>
      </w:pPr>
      <w:bookmarkStart w:id="74" w:name="_Toc501383101"/>
      <w:bookmarkStart w:id="75" w:name="_Toc530748009"/>
      <w:r w:rsidRPr="00E46A9F">
        <w:t>P</w:t>
      </w:r>
      <w:r w:rsidR="006B3811">
        <w:t>ersonal Data We May Collect and Process</w:t>
      </w:r>
      <w:bookmarkEnd w:id="74"/>
      <w:bookmarkEnd w:id="75"/>
    </w:p>
    <w:p w14:paraId="599C5930" w14:textId="77777777" w:rsidR="00A133A0" w:rsidRPr="00A133A0" w:rsidRDefault="00A133A0" w:rsidP="00E46A9F">
      <w:pPr>
        <w:pStyle w:val="Level2Number"/>
      </w:pPr>
      <w:r w:rsidRPr="00A133A0">
        <w:t>In connection with the employment or engagement by the Diocese of Salford of our employees and other workers, we will collect and process the categories of personal data relating to our employees and other workers set out in the Schedule to this policy. This may include data we receive directly from an employee or worker (for example, when they complete forms or correspond with us by mail, phone, email or otherwise) or from other sources (including, for example, third parties who provide employment references, customers, clients, suppliers and others), as well as Governmental and Regulatory or other authorities. Other personal data may be produced within the Diocese, such as employment and disciplinary records, to enable us to meet our legal obligations as an employer (for example to pay you), monitor your performance and to confer benefits in connection with your employment.</w:t>
      </w:r>
    </w:p>
    <w:p w14:paraId="5E16764E" w14:textId="77777777" w:rsidR="00A133A0" w:rsidRPr="00A133A0" w:rsidRDefault="00A133A0" w:rsidP="00E46A9F">
      <w:pPr>
        <w:pStyle w:val="Level2Number"/>
      </w:pPr>
      <w:proofErr w:type="gramStart"/>
      <w:r w:rsidRPr="00A133A0">
        <w:t>”Personal</w:t>
      </w:r>
      <w:proofErr w:type="gramEnd"/>
      <w:r w:rsidRPr="00A133A0">
        <w:t xml:space="preserve"> data” means recorded information we hold about you from which you can be identified. It may include contact details, other personal information, photographs, expressions of opinion about you, or indications as to our intentions about you. “Processing” means doing anything with the data, such as accessing, disclosing, destroying or using the data in any way.</w:t>
      </w:r>
    </w:p>
    <w:p w14:paraId="1EC56F72" w14:textId="77777777" w:rsidR="00A133A0" w:rsidRPr="00A133A0" w:rsidRDefault="00A133A0" w:rsidP="00E46A9F">
      <w:pPr>
        <w:pStyle w:val="Level2Number"/>
      </w:pPr>
      <w:r w:rsidRPr="00A133A0">
        <w:t>The purposes for which we process the personal data of employees and other workers, and the legal basis on which we do so, will vary according to the category of personal data concerned. In most cases, the processing we carry out will be necessary:</w:t>
      </w:r>
    </w:p>
    <w:p w14:paraId="17512B7A" w14:textId="77777777" w:rsidR="00A133A0" w:rsidRPr="00A133A0" w:rsidRDefault="00A133A0" w:rsidP="00E46A9F">
      <w:pPr>
        <w:pStyle w:val="Level2Number"/>
      </w:pPr>
      <w:r w:rsidRPr="00A133A0">
        <w:t>for the performance of the contract of employment or engagement to which the data subject is party, or in order to take steps at the request of the data subject prior to entering into the contract; or</w:t>
      </w:r>
    </w:p>
    <w:p w14:paraId="1FFDB09A" w14:textId="77777777" w:rsidR="00A133A0" w:rsidRPr="00A133A0" w:rsidRDefault="00A133A0" w:rsidP="00E46A9F">
      <w:pPr>
        <w:pStyle w:val="Level2Number"/>
      </w:pPr>
      <w:r w:rsidRPr="00A133A0">
        <w:t>for compliance with a legal obligation to which we are subject; or</w:t>
      </w:r>
    </w:p>
    <w:p w14:paraId="626CD025" w14:textId="77777777" w:rsidR="00A133A0" w:rsidRPr="00A133A0" w:rsidRDefault="00A133A0" w:rsidP="00E46A9F">
      <w:pPr>
        <w:pStyle w:val="Level2Number"/>
      </w:pPr>
      <w:r w:rsidRPr="00A133A0">
        <w:lastRenderedPageBreak/>
        <w:t>for the purposes of the legitimate interests pursued by the Diocese or by a third party, provided such interests are not overridden by the interests or fundamental rights and freedoms of the data subject which require protection of personal data.</w:t>
      </w:r>
    </w:p>
    <w:p w14:paraId="037A113C" w14:textId="77777777" w:rsidR="00A133A0" w:rsidRPr="00A133A0" w:rsidRDefault="00A133A0" w:rsidP="00E46A9F">
      <w:pPr>
        <w:pStyle w:val="Level2Number"/>
      </w:pPr>
      <w:bookmarkStart w:id="76" w:name="_Ref501615238"/>
      <w:r w:rsidRPr="00A133A0">
        <w:t>In certain cases, we will process the personal data where the data subject has given consent to the processing of his or her personal data for one or more specific purposes.</w:t>
      </w:r>
      <w:bookmarkEnd w:id="76"/>
      <w:r w:rsidRPr="00A133A0">
        <w:t xml:space="preserve"> </w:t>
      </w:r>
    </w:p>
    <w:p w14:paraId="7CF3CC96" w14:textId="77777777" w:rsidR="00A133A0" w:rsidRPr="00A133A0" w:rsidRDefault="00A133A0" w:rsidP="00E46A9F">
      <w:pPr>
        <w:pStyle w:val="Level2Number"/>
      </w:pPr>
      <w:r w:rsidRPr="00A133A0">
        <w:t>In exceptional cases, processing may be necessary in order to protect the vital interests of the data subject or of another natural person.</w:t>
      </w:r>
    </w:p>
    <w:p w14:paraId="2FFC93A0" w14:textId="77777777" w:rsidR="00A133A0" w:rsidRPr="00A133A0" w:rsidRDefault="00A133A0" w:rsidP="00E46A9F">
      <w:pPr>
        <w:pStyle w:val="Level2Number"/>
      </w:pPr>
      <w:r w:rsidRPr="00A133A0">
        <w:t>The basis on which we will usually process personal data relating to employees and other workers (based on paragraph 3.3 (a), (b) and (c) above) is set out in the Schedule to this policy, in each case by reference to the category of personal data in question; in the case of personal data processed for the purposes of the legitimate interests pursued by the Diocese, it sets out what those interests are.</w:t>
      </w:r>
    </w:p>
    <w:p w14:paraId="07B821CB" w14:textId="77777777" w:rsidR="00A133A0" w:rsidRPr="00A133A0" w:rsidRDefault="00A133A0" w:rsidP="00E46A9F">
      <w:pPr>
        <w:pStyle w:val="Level2Number"/>
      </w:pPr>
      <w:r w:rsidRPr="00A133A0">
        <w:t>The Schedule also sets out the period for which the personal data will be stored, or if that is not possible, the criteria used to determine that period, and when it will be erased.</w:t>
      </w:r>
    </w:p>
    <w:p w14:paraId="3DF512DB" w14:textId="77777777" w:rsidR="00A133A0" w:rsidRPr="00A133A0" w:rsidRDefault="00A133A0" w:rsidP="00EC7AB7">
      <w:pPr>
        <w:pStyle w:val="Level1Heading"/>
        <w:outlineLvl w:val="1"/>
      </w:pPr>
      <w:bookmarkStart w:id="77" w:name="_Toc530748010"/>
      <w:r w:rsidRPr="00A133A0">
        <w:t>S</w:t>
      </w:r>
      <w:r w:rsidR="006B3811">
        <w:t>ensitive Personal Data Etc</w:t>
      </w:r>
      <w:bookmarkEnd w:id="77"/>
    </w:p>
    <w:p w14:paraId="7DE1388B" w14:textId="77777777" w:rsidR="00A133A0" w:rsidRPr="00A133A0" w:rsidRDefault="00A133A0" w:rsidP="00EC7AB7">
      <w:pPr>
        <w:pStyle w:val="Level2Number"/>
      </w:pPr>
      <w:bookmarkStart w:id="78" w:name="_Ref501615248"/>
      <w:r w:rsidRPr="00A133A0">
        <w:t>We will only process “sensitive personal data” (also called “special categories of data” under the GDPR) about ethnic origin, political opinions, religious or similar beliefs, trade union membership, health, sex life, criminal proceedings or convictions, where a further condition is also met. Usually this will mean that you have given your explicit consent, or that the processing is necessary for the purposes of performing our obligations as the data controller or to enable you to exercise your rights as the data subject under employment law, social security law or the law relating to social protection, or for health or social care purposes.</w:t>
      </w:r>
      <w:bookmarkEnd w:id="78"/>
      <w:r w:rsidRPr="00A133A0">
        <w:t xml:space="preserve"> </w:t>
      </w:r>
    </w:p>
    <w:p w14:paraId="4443164B" w14:textId="77777777" w:rsidR="00A133A0" w:rsidRPr="00A133A0" w:rsidRDefault="00A133A0" w:rsidP="00EC7AB7">
      <w:pPr>
        <w:pStyle w:val="Level2Number"/>
      </w:pPr>
      <w:bookmarkStart w:id="79" w:name="_Ref501615269"/>
      <w:r w:rsidRPr="00A133A0">
        <w:t>Examples of how we may process sensitive personal data relating to employees and other workers include, as appropriate:</w:t>
      </w:r>
      <w:bookmarkEnd w:id="79"/>
    </w:p>
    <w:p w14:paraId="5CBB275E" w14:textId="77777777" w:rsidR="00A133A0" w:rsidRPr="00A133A0" w:rsidRDefault="00A133A0" w:rsidP="00EC7AB7">
      <w:pPr>
        <w:pStyle w:val="Level2Number"/>
      </w:pPr>
      <w:r w:rsidRPr="00A133A0">
        <w:t>where we process information about an employee’s or worker’s physical or mental health or condition in order to monitor sick leave and take decisions as to the employee’s or worker’s fitness for work; or</w:t>
      </w:r>
    </w:p>
    <w:p w14:paraId="12E21F1D" w14:textId="77777777" w:rsidR="00A133A0" w:rsidRPr="00A133A0" w:rsidRDefault="00A133A0" w:rsidP="00EC7AB7">
      <w:pPr>
        <w:pStyle w:val="Level2Number"/>
      </w:pPr>
      <w:r w:rsidRPr="00A133A0">
        <w:t>where we process information about the employee’s or worker’s racial or ethnic origin or religious or similar information, in order to monitor compliance with equal opportunities legislation.</w:t>
      </w:r>
    </w:p>
    <w:p w14:paraId="07D04679" w14:textId="77777777" w:rsidR="00A133A0" w:rsidRPr="00A133A0" w:rsidRDefault="00A133A0" w:rsidP="00EC7AB7">
      <w:pPr>
        <w:pStyle w:val="Level2Number"/>
      </w:pPr>
      <w:r w:rsidRPr="00A133A0">
        <w:t>Information about criminal convictions will only be relevant in the case of employees or other workers with responsibilities that mean that special checks are justified, for example, criminal record checks on those working with children. For this reason, this issue is not further dealt with here.</w:t>
      </w:r>
    </w:p>
    <w:p w14:paraId="5C2C4681" w14:textId="77777777" w:rsidR="00A133A0" w:rsidRPr="00A133A0" w:rsidRDefault="00A133A0" w:rsidP="00EC7AB7">
      <w:pPr>
        <w:pStyle w:val="Level1Heading"/>
        <w:outlineLvl w:val="1"/>
      </w:pPr>
      <w:bookmarkStart w:id="80" w:name="_Toc530748011"/>
      <w:r w:rsidRPr="00A133A0">
        <w:t>D</w:t>
      </w:r>
      <w:r w:rsidR="006B3811">
        <w:t>isclosure and Sharing Of Personal Information</w:t>
      </w:r>
      <w:bookmarkEnd w:id="80"/>
    </w:p>
    <w:p w14:paraId="2999A5B2" w14:textId="77777777" w:rsidR="00A133A0" w:rsidRPr="00A133A0" w:rsidRDefault="00A133A0" w:rsidP="00EC7AB7">
      <w:pPr>
        <w:pStyle w:val="Level2Number"/>
      </w:pPr>
      <w:r w:rsidRPr="00A133A0">
        <w:t>We may disclose personal data we hold to third parties:</w:t>
      </w:r>
    </w:p>
    <w:p w14:paraId="0676678C" w14:textId="77777777" w:rsidR="00A133A0" w:rsidRPr="00A133A0" w:rsidRDefault="00A133A0" w:rsidP="00EC7AB7">
      <w:pPr>
        <w:pStyle w:val="Level2Number"/>
      </w:pPr>
      <w:r w:rsidRPr="00A133A0">
        <w:t xml:space="preserve">if we are under a duty to disclose or share a data subject's personal data in order to comply with any legal obligation; or </w:t>
      </w:r>
    </w:p>
    <w:p w14:paraId="076F1D16" w14:textId="77777777" w:rsidR="00A133A0" w:rsidRPr="00A133A0" w:rsidRDefault="00A133A0" w:rsidP="00EC7AB7">
      <w:pPr>
        <w:pStyle w:val="Level2Number"/>
      </w:pPr>
      <w:r w:rsidRPr="00A133A0">
        <w:t xml:space="preserve">in order to enforce or apply any contract with the data subject or other agreements; or </w:t>
      </w:r>
    </w:p>
    <w:p w14:paraId="4CBB8373" w14:textId="77777777" w:rsidR="00A133A0" w:rsidRPr="00A133A0" w:rsidRDefault="00A133A0" w:rsidP="00EC7AB7">
      <w:pPr>
        <w:pStyle w:val="Level2Number"/>
      </w:pPr>
      <w:r w:rsidRPr="00A133A0">
        <w:t>to protect our rights, property, or safety of our employees, customers, or others, including exchanging information with other companies and organisations for the purposes of fraud protection and credit risk reduction, in which case the processing would be necessary for the purposes of the legitimate interests pursued by the Diocese, namely in order to achieve those ends.</w:t>
      </w:r>
    </w:p>
    <w:p w14:paraId="50AE9DEE" w14:textId="77777777" w:rsidR="00A133A0" w:rsidRPr="00A133A0" w:rsidRDefault="00A133A0" w:rsidP="00EC7AB7">
      <w:pPr>
        <w:pStyle w:val="Level2Number"/>
      </w:pPr>
      <w:r w:rsidRPr="00A133A0">
        <w:lastRenderedPageBreak/>
        <w:t>We may also share personal data we hold with selected third parties for the purposes set out in the Schedule, for the purposes of the legitimate interests pursued by the Diocese, as set out in the Schedule.</w:t>
      </w:r>
    </w:p>
    <w:p w14:paraId="55ED946B" w14:textId="77777777" w:rsidR="00A133A0" w:rsidRPr="00A133A0" w:rsidRDefault="00A133A0" w:rsidP="00E46A9F">
      <w:pPr>
        <w:pStyle w:val="Level1Heading"/>
      </w:pPr>
      <w:bookmarkStart w:id="81" w:name="_Toc530748012"/>
      <w:r w:rsidRPr="00A133A0">
        <w:t>D</w:t>
      </w:r>
      <w:r w:rsidR="006B3811">
        <w:t>ata Protection Principles – Our Obligations</w:t>
      </w:r>
      <w:bookmarkEnd w:id="81"/>
    </w:p>
    <w:p w14:paraId="1663A85D" w14:textId="77777777" w:rsidR="00A133A0" w:rsidRPr="00A133A0" w:rsidRDefault="00A133A0" w:rsidP="00EC7AB7">
      <w:pPr>
        <w:pStyle w:val="Level2Number"/>
      </w:pPr>
      <w:r w:rsidRPr="00A133A0">
        <w:t>We will ensure that your personal data is:</w:t>
      </w:r>
    </w:p>
    <w:p w14:paraId="083EA2F3" w14:textId="77777777" w:rsidR="00A133A0" w:rsidRPr="00A133A0" w:rsidRDefault="00A133A0" w:rsidP="00EC7AB7">
      <w:pPr>
        <w:pStyle w:val="Level2Number"/>
      </w:pPr>
      <w:r w:rsidRPr="00A133A0">
        <w:t>processed fairly and lawfully and in a transparent manner;</w:t>
      </w:r>
    </w:p>
    <w:p w14:paraId="65FDE95D" w14:textId="77777777" w:rsidR="00A133A0" w:rsidRPr="00A133A0" w:rsidRDefault="00A133A0" w:rsidP="00EC7AB7">
      <w:pPr>
        <w:pStyle w:val="Level2Number"/>
      </w:pPr>
      <w:r w:rsidRPr="00A133A0">
        <w:t>collected for specified, explicit and legitimate purposes and not further processed in a manner that is incompatible with those purposes;</w:t>
      </w:r>
    </w:p>
    <w:p w14:paraId="58EE919D" w14:textId="77777777" w:rsidR="00A133A0" w:rsidRPr="00A133A0" w:rsidRDefault="00A133A0" w:rsidP="00EC7AB7">
      <w:pPr>
        <w:pStyle w:val="Level2Number"/>
      </w:pPr>
      <w:r w:rsidRPr="00A133A0">
        <w:t>adequate, relevant and limited to what is necessary in relation to the purposes for which they are processed;</w:t>
      </w:r>
    </w:p>
    <w:p w14:paraId="53552567" w14:textId="77777777" w:rsidR="00A133A0" w:rsidRPr="00A133A0" w:rsidRDefault="00A133A0" w:rsidP="00EC7AB7">
      <w:pPr>
        <w:pStyle w:val="Level2Number"/>
      </w:pPr>
      <w:r w:rsidRPr="00A133A0">
        <w:t>accurate and, where necessary, kept up to date;</w:t>
      </w:r>
    </w:p>
    <w:p w14:paraId="0488B371" w14:textId="77777777" w:rsidR="00A133A0" w:rsidRPr="00A133A0" w:rsidRDefault="00A133A0" w:rsidP="00EC7AB7">
      <w:pPr>
        <w:pStyle w:val="Level2Number"/>
      </w:pPr>
      <w:r w:rsidRPr="00A133A0">
        <w:t>kept in a form which permits identification of data subjects for no longer than necessary for the purpose;</w:t>
      </w:r>
    </w:p>
    <w:p w14:paraId="0B58B36C" w14:textId="77777777" w:rsidR="00A133A0" w:rsidRPr="00A133A0" w:rsidRDefault="00A133A0" w:rsidP="00EC7AB7">
      <w:pPr>
        <w:pStyle w:val="Level2Number"/>
      </w:pPr>
      <w:r w:rsidRPr="00A133A0">
        <w:t>processed in a manner that ensures appropriate security of the personal data, including protection against unauthorised or unlawful processing and against accidental loss, destruction or damage, using appropriate technical or organisational measures;</w:t>
      </w:r>
    </w:p>
    <w:p w14:paraId="64E7E0A4" w14:textId="77777777" w:rsidR="00A133A0" w:rsidRPr="00A133A0" w:rsidRDefault="00A133A0" w:rsidP="00EC7AB7">
      <w:pPr>
        <w:pStyle w:val="Level2Number"/>
      </w:pPr>
      <w:bookmarkStart w:id="82" w:name="main"/>
      <w:r w:rsidRPr="00A133A0">
        <w:t>not transferred to people or organisations situated in countries without adequate protection, unless there are appropriate safeguards in place, and enforceable data subject rights and effective legal remedies for data subjects are available.</w:t>
      </w:r>
    </w:p>
    <w:p w14:paraId="2EA1EC70" w14:textId="77777777" w:rsidR="00A133A0" w:rsidRPr="00A133A0" w:rsidRDefault="00A133A0" w:rsidP="00EC7AB7">
      <w:pPr>
        <w:pStyle w:val="Level2Number"/>
      </w:pPr>
      <w:r w:rsidRPr="00A133A0">
        <w:t>We will check the accuracy of any personal data at the point of collection and at regular intervals afterwards. We will take all reasonable steps to destroy or amend inaccurate or out-of-date data.</w:t>
      </w:r>
    </w:p>
    <w:p w14:paraId="14F85E01" w14:textId="77777777" w:rsidR="00A133A0" w:rsidRPr="00A133A0" w:rsidRDefault="00A133A0" w:rsidP="00EC7AB7">
      <w:pPr>
        <w:pStyle w:val="Level2Number"/>
      </w:pPr>
      <w:r w:rsidRPr="00A133A0">
        <w:t>We will not keep personal data longer than is necessary for the purpose or purposes for which they were collected. We will take all reasonable steps to destroy, or erase from our systems, all data which is no longer required.</w:t>
      </w:r>
    </w:p>
    <w:p w14:paraId="173B139F" w14:textId="77777777" w:rsidR="00A133A0" w:rsidRPr="00A133A0" w:rsidRDefault="00A133A0" w:rsidP="00EC7AB7">
      <w:pPr>
        <w:pStyle w:val="Level2Number"/>
      </w:pPr>
      <w:r w:rsidRPr="00A133A0">
        <w:t>We will process all personal data in line with the data subjects' rights.</w:t>
      </w:r>
    </w:p>
    <w:p w14:paraId="506C8AA2" w14:textId="77777777" w:rsidR="00A133A0" w:rsidRPr="00A133A0" w:rsidRDefault="00A133A0" w:rsidP="00EC7AB7">
      <w:pPr>
        <w:pStyle w:val="Level2Number"/>
      </w:pPr>
      <w:bookmarkStart w:id="83" w:name="a241848"/>
      <w:r w:rsidRPr="00A133A0">
        <w:t>We will process all personal data relating to employee and other workers that we hold in a manner that ensures appropriate security of the personal data, including protection against unauthorised or unlawful processing and against accidental loss, destruction or damage, using appropriate technical or organisational measure.</w:t>
      </w:r>
      <w:bookmarkEnd w:id="83"/>
    </w:p>
    <w:p w14:paraId="6F0F5AD1" w14:textId="77777777" w:rsidR="00A133A0" w:rsidRPr="00A133A0" w:rsidRDefault="00A133A0" w:rsidP="00EC7AB7">
      <w:pPr>
        <w:pStyle w:val="Level2Number"/>
      </w:pPr>
      <w:r w:rsidRPr="00A133A0">
        <w:t>We will ensure that personal data relating to employee and other workers will only be transferred to a data processor that provides sufficient guarantees to implement appropriate technical and organisational measures so that processing meets the requirements of the Data Protection Legislation and ensures the protection of the rights of the data subjects, and under a written contract that sets out (amongst other things) the subject-matter and duration of the processing, the nature and purpose of the processing, the type of personal data and categories of data subjects, and the obligations and rights of our organisation as data controller.</w:t>
      </w:r>
    </w:p>
    <w:p w14:paraId="3B1BE855" w14:textId="77777777" w:rsidR="00A133A0" w:rsidRPr="00A133A0" w:rsidRDefault="00A133A0" w:rsidP="00EC7AB7">
      <w:pPr>
        <w:pStyle w:val="Level1Heading"/>
      </w:pPr>
      <w:bookmarkStart w:id="84" w:name="_Toc530748013"/>
      <w:bookmarkStart w:id="85" w:name="a133581"/>
      <w:bookmarkStart w:id="86" w:name="_Toc451332401"/>
      <w:r w:rsidRPr="00A133A0">
        <w:t>Y</w:t>
      </w:r>
      <w:r w:rsidR="006B3811">
        <w:t>our Right As A Data Subject</w:t>
      </w:r>
      <w:bookmarkEnd w:id="84"/>
    </w:p>
    <w:p w14:paraId="38ACC7A4" w14:textId="77777777" w:rsidR="00A133A0" w:rsidRPr="00A133A0" w:rsidRDefault="00A133A0" w:rsidP="00EC7AB7">
      <w:pPr>
        <w:pStyle w:val="Level2Number"/>
      </w:pPr>
      <w:r w:rsidRPr="00A133A0">
        <w:t>As a data subject, you have certain enforceable rights under the Data Protection legislation, including:</w:t>
      </w:r>
    </w:p>
    <w:p w14:paraId="5773B259" w14:textId="77777777" w:rsidR="00A133A0" w:rsidRPr="00A133A0" w:rsidRDefault="00A133A0" w:rsidP="00EC7AB7">
      <w:pPr>
        <w:pStyle w:val="Level2Number"/>
      </w:pPr>
      <w:r w:rsidRPr="00A133A0">
        <w:lastRenderedPageBreak/>
        <w:t>the right to obtain from the controller confirmation as to whether or not personal data concerning them are being processed; and</w:t>
      </w:r>
    </w:p>
    <w:p w14:paraId="0C8DDD06" w14:textId="77777777" w:rsidR="00A133A0" w:rsidRPr="00A133A0" w:rsidRDefault="00A133A0" w:rsidP="00EC7AB7">
      <w:pPr>
        <w:pStyle w:val="Level2Number"/>
      </w:pPr>
      <w:r w:rsidRPr="00A133A0">
        <w:t>if so, access to the personal data, plus a copy of the personal data undergoing processing.</w:t>
      </w:r>
    </w:p>
    <w:p w14:paraId="3964D6BE" w14:textId="77777777" w:rsidR="00A133A0" w:rsidRPr="00A133A0" w:rsidRDefault="00A133A0" w:rsidP="00EC7AB7">
      <w:pPr>
        <w:pStyle w:val="Level2Number"/>
      </w:pPr>
      <w:r w:rsidRPr="00A133A0">
        <w:t>You also have the right to ask for information as to:</w:t>
      </w:r>
    </w:p>
    <w:p w14:paraId="6C8F0D43" w14:textId="77777777" w:rsidR="00A133A0" w:rsidRPr="00A133A0" w:rsidRDefault="00A133A0" w:rsidP="00EC7AB7">
      <w:pPr>
        <w:pStyle w:val="Level2Number"/>
      </w:pPr>
      <w:r w:rsidRPr="00A133A0">
        <w:t>the purposes of the processing of your personal data;</w:t>
      </w:r>
    </w:p>
    <w:p w14:paraId="46FCC62A" w14:textId="77777777" w:rsidR="00A133A0" w:rsidRPr="00A133A0" w:rsidRDefault="00A133A0" w:rsidP="00EC7AB7">
      <w:pPr>
        <w:pStyle w:val="Level2Number"/>
      </w:pPr>
      <w:r w:rsidRPr="00A133A0">
        <w:t>the categories of personal data concerned;</w:t>
      </w:r>
    </w:p>
    <w:p w14:paraId="6A4B18CA" w14:textId="77777777" w:rsidR="00A133A0" w:rsidRPr="00A133A0" w:rsidRDefault="00A133A0" w:rsidP="00EC7AB7">
      <w:pPr>
        <w:pStyle w:val="Level2Number"/>
      </w:pPr>
      <w:r w:rsidRPr="00A133A0">
        <w:t>the recipients or categories of recipient of the data;</w:t>
      </w:r>
    </w:p>
    <w:p w14:paraId="5E02EDEC" w14:textId="77777777" w:rsidR="00A133A0" w:rsidRPr="00A133A0" w:rsidRDefault="00A133A0" w:rsidP="00EC7AB7">
      <w:pPr>
        <w:pStyle w:val="Level2Number"/>
      </w:pPr>
      <w:r w:rsidRPr="00A133A0">
        <w:t>the envisaged period for which the personal data will be stored or, if that is not possible, the criteria used to determine that period;</w:t>
      </w:r>
    </w:p>
    <w:p w14:paraId="316E7032" w14:textId="77777777" w:rsidR="00A133A0" w:rsidRPr="00A133A0" w:rsidRDefault="00A133A0" w:rsidP="00EC7AB7">
      <w:pPr>
        <w:pStyle w:val="Level2Number"/>
      </w:pPr>
      <w:r w:rsidRPr="00A133A0">
        <w:t>where the personal data was not collected from yourself as the data subject, any available information as to their source; and</w:t>
      </w:r>
    </w:p>
    <w:p w14:paraId="74D2F27F" w14:textId="77777777" w:rsidR="00A133A0" w:rsidRPr="00A133A0" w:rsidRDefault="00A133A0" w:rsidP="00EC7AB7">
      <w:pPr>
        <w:pStyle w:val="Level2Number"/>
      </w:pPr>
      <w:r w:rsidRPr="00A133A0">
        <w:t>where personal data is transferred to a third country, the safeguards relating to the transfer.</w:t>
      </w:r>
    </w:p>
    <w:p w14:paraId="5BADE526" w14:textId="77777777" w:rsidR="00A133A0" w:rsidRPr="00A133A0" w:rsidRDefault="00A133A0" w:rsidP="00EC7AB7">
      <w:pPr>
        <w:pStyle w:val="Level2Number"/>
      </w:pPr>
      <w:r w:rsidRPr="00A133A0">
        <w:t>In addition, as a data subject you have:</w:t>
      </w:r>
    </w:p>
    <w:p w14:paraId="393CDC1D" w14:textId="77777777" w:rsidR="00A133A0" w:rsidRPr="00A133A0" w:rsidRDefault="00A133A0" w:rsidP="00EC7AB7">
      <w:pPr>
        <w:pStyle w:val="Level2Number"/>
      </w:pPr>
      <w:r w:rsidRPr="00A133A0">
        <w:t>the right (“</w:t>
      </w:r>
      <w:r w:rsidRPr="00A133A0">
        <w:rPr>
          <w:b/>
        </w:rPr>
        <w:t>right of rectification</w:t>
      </w:r>
      <w:r w:rsidRPr="00A133A0">
        <w:t>”) to obtain from us as the controller without undue delay the rectification of inaccurate personal data concerning yourself and (taking into account the purposes of the processing) the right to have incomplete personal data completed;</w:t>
      </w:r>
    </w:p>
    <w:p w14:paraId="6ED5214B" w14:textId="77777777" w:rsidR="00A133A0" w:rsidRPr="00A133A0" w:rsidRDefault="00A133A0" w:rsidP="00EC7AB7">
      <w:pPr>
        <w:pStyle w:val="Level2Number"/>
      </w:pPr>
      <w:r w:rsidRPr="00A133A0">
        <w:t>the right (“</w:t>
      </w:r>
      <w:r w:rsidRPr="00A133A0">
        <w:rPr>
          <w:b/>
        </w:rPr>
        <w:t>right of erasure</w:t>
      </w:r>
      <w:r w:rsidRPr="00A133A0">
        <w:t>”) to obtain from us as the controller the erasure of personal data concerning yourself without undue delay, where:</w:t>
      </w:r>
    </w:p>
    <w:p w14:paraId="016B3582" w14:textId="77777777" w:rsidR="00A133A0" w:rsidRPr="00A133A0" w:rsidRDefault="00A133A0" w:rsidP="00EC7AB7">
      <w:pPr>
        <w:pStyle w:val="Level2Number"/>
      </w:pPr>
      <w:r w:rsidRPr="00A133A0">
        <w:t xml:space="preserve">the personal data are no longer necessary in relation to the purposes for which they were collected or otherwise processed; or </w:t>
      </w:r>
    </w:p>
    <w:p w14:paraId="08F06810" w14:textId="77777777" w:rsidR="00A133A0" w:rsidRPr="00A133A0" w:rsidRDefault="00A133A0" w:rsidP="00EC7AB7">
      <w:pPr>
        <w:pStyle w:val="Level2Number"/>
      </w:pPr>
      <w:r w:rsidRPr="00A133A0">
        <w:t>the processing is based on your consent as the data subject, and you withdraw that consent (and there is no other legal basis for processing); or</w:t>
      </w:r>
    </w:p>
    <w:p w14:paraId="09D4EB42" w14:textId="77777777" w:rsidR="00A133A0" w:rsidRPr="00A133A0" w:rsidRDefault="00A133A0" w:rsidP="00EC7AB7">
      <w:pPr>
        <w:pStyle w:val="Level2Number"/>
      </w:pPr>
      <w:r w:rsidRPr="00A133A0">
        <w:t>the processing is based on its being necessary for our legitimate interests as the data controller or those of a third party, and you as the data subject object to the processing, unless we demonstrate that the processing is based on compelling legitimate grounds which override your interests, rights and freedoms as the data subject, or that it is for the establishment, exercise or defence of legal claims;</w:t>
      </w:r>
    </w:p>
    <w:p w14:paraId="4851FFDB" w14:textId="77777777" w:rsidR="00A133A0" w:rsidRPr="00A133A0" w:rsidRDefault="00A133A0" w:rsidP="00EC7AB7">
      <w:pPr>
        <w:pStyle w:val="Level2Number"/>
      </w:pPr>
      <w:r w:rsidRPr="00A133A0">
        <w:t>the right (“</w:t>
      </w:r>
      <w:r w:rsidRPr="00A133A0">
        <w:rPr>
          <w:b/>
        </w:rPr>
        <w:t>right of restriction</w:t>
      </w:r>
      <w:r w:rsidRPr="00A133A0">
        <w:t>”) to obtain from us as the controller the restriction of processing where the data is inaccurate, unlawfully processed, no longer required except for the establishment, exercise or defence of legal claims, or pending the verification whether we have legitimate grounds as the controller which override your rights as the data subject;</w:t>
      </w:r>
    </w:p>
    <w:p w14:paraId="0CD15196" w14:textId="77777777" w:rsidR="00A133A0" w:rsidRPr="00A133A0" w:rsidRDefault="00A133A0" w:rsidP="00EC7AB7">
      <w:pPr>
        <w:pStyle w:val="Level2Number"/>
      </w:pPr>
      <w:r w:rsidRPr="00A133A0">
        <w:t>the right (“</w:t>
      </w:r>
      <w:r w:rsidRPr="00A133A0">
        <w:rPr>
          <w:b/>
        </w:rPr>
        <w:t>right of portability</w:t>
      </w:r>
      <w:r w:rsidRPr="00A133A0">
        <w:t>”) to receive the personal data concerning yourself, which you have provided to us as the data controller, in a structured, commonly used and machine-readable format, and to transmit the data to another controller, where the processing is based on consent or carried out by automated means;</w:t>
      </w:r>
    </w:p>
    <w:p w14:paraId="55339B31" w14:textId="77777777" w:rsidR="00A133A0" w:rsidRPr="00A133A0" w:rsidRDefault="00A133A0" w:rsidP="00EC7AB7">
      <w:pPr>
        <w:pStyle w:val="Level2Number"/>
      </w:pPr>
      <w:r w:rsidRPr="00A133A0">
        <w:t>the right (“</w:t>
      </w:r>
      <w:r w:rsidRPr="00A133A0">
        <w:rPr>
          <w:b/>
        </w:rPr>
        <w:t>right to object</w:t>
      </w:r>
      <w:r w:rsidRPr="00A133A0">
        <w:t>”) to object to processing based on our legitimate interests as the data controller, where these are outweighed by your interests, rights and freedoms as the data subject, unless the processing is required for the establishment, exercise or defence of legal claims;</w:t>
      </w:r>
    </w:p>
    <w:p w14:paraId="37D58D61" w14:textId="77777777" w:rsidR="00A133A0" w:rsidRPr="00A133A0" w:rsidRDefault="00A133A0" w:rsidP="00EC7AB7">
      <w:pPr>
        <w:pStyle w:val="Level2Number"/>
      </w:pPr>
      <w:r w:rsidRPr="00A133A0">
        <w:t>the right not to be subject to a decision based solely on automated processing, including profiling; and</w:t>
      </w:r>
    </w:p>
    <w:p w14:paraId="169D8F44" w14:textId="77777777" w:rsidR="00A133A0" w:rsidRPr="00A133A0" w:rsidRDefault="00A133A0" w:rsidP="00EC7AB7">
      <w:pPr>
        <w:pStyle w:val="Level2Number"/>
      </w:pPr>
      <w:r w:rsidRPr="00A133A0">
        <w:lastRenderedPageBreak/>
        <w:t xml:space="preserve">the right to make a complaint to the supervisory authority (the Information Commissioner’s Office). </w:t>
      </w:r>
    </w:p>
    <w:p w14:paraId="358DF30E" w14:textId="20032996" w:rsidR="00A133A0" w:rsidRPr="00A133A0" w:rsidRDefault="00A133A0" w:rsidP="00EC7AB7">
      <w:pPr>
        <w:pStyle w:val="Level2Number"/>
      </w:pPr>
      <w:bookmarkStart w:id="87" w:name="a268393"/>
      <w:bookmarkStart w:id="88" w:name="_Toc451332403"/>
      <w:bookmarkEnd w:id="85"/>
      <w:bookmarkEnd w:id="86"/>
      <w:r w:rsidRPr="00A133A0">
        <w:t xml:space="preserve">For further information about your rights as a data subject, please contact </w:t>
      </w:r>
      <w:r w:rsidR="007B68AC">
        <w:t>Pauline Morgan</w:t>
      </w:r>
      <w:r w:rsidRPr="00A133A0">
        <w:t>.</w:t>
      </w:r>
    </w:p>
    <w:p w14:paraId="21B22147" w14:textId="77777777" w:rsidR="00A133A0" w:rsidRPr="00A133A0" w:rsidRDefault="006B3811" w:rsidP="00EC7AB7">
      <w:pPr>
        <w:pStyle w:val="Level1Heading"/>
        <w:outlineLvl w:val="1"/>
      </w:pPr>
      <w:bookmarkStart w:id="89" w:name="_Toc530748014"/>
      <w:r>
        <w:t>C</w:t>
      </w:r>
      <w:r w:rsidR="00A133A0" w:rsidRPr="00A133A0">
        <w:t>hanges to this policy</w:t>
      </w:r>
      <w:bookmarkEnd w:id="87"/>
      <w:bookmarkEnd w:id="88"/>
      <w:bookmarkEnd w:id="89"/>
    </w:p>
    <w:p w14:paraId="49B35551" w14:textId="77777777" w:rsidR="00A133A0" w:rsidRDefault="00A133A0" w:rsidP="00EC7AB7">
      <w:pPr>
        <w:pStyle w:val="Level2Number"/>
      </w:pPr>
      <w:r w:rsidRPr="00A133A0">
        <w:t>We reserve the right to change this policy at any time. Where appropriate, we will notify data subjects of those changes by mail or email.</w:t>
      </w:r>
    </w:p>
    <w:p w14:paraId="7FDCEAED" w14:textId="77777777" w:rsidR="00A133A0" w:rsidRPr="00A133A0" w:rsidRDefault="00A133A0" w:rsidP="00EC7AB7">
      <w:pPr>
        <w:pStyle w:val="Level1Heading"/>
        <w:outlineLvl w:val="1"/>
      </w:pPr>
      <w:bookmarkStart w:id="90" w:name="_Toc501108760"/>
      <w:bookmarkStart w:id="91" w:name="_Toc530748015"/>
      <w:r>
        <w:t>Da</w:t>
      </w:r>
      <w:r w:rsidRPr="00A133A0">
        <w:t>ta processing activities</w:t>
      </w:r>
      <w:bookmarkEnd w:id="90"/>
      <w:bookmarkEnd w:id="91"/>
    </w:p>
    <w:tbl>
      <w:tblPr>
        <w:tblW w:w="549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2350"/>
        <w:gridCol w:w="1243"/>
        <w:gridCol w:w="1245"/>
        <w:gridCol w:w="1245"/>
        <w:gridCol w:w="1245"/>
        <w:gridCol w:w="1336"/>
      </w:tblGrid>
      <w:tr w:rsidR="00EC7AB7" w:rsidRPr="00A133A0" w14:paraId="371B1B46" w14:textId="77777777" w:rsidTr="00EC7AB7">
        <w:tc>
          <w:tcPr>
            <w:tcW w:w="629" w:type="pct"/>
          </w:tcPr>
          <w:p w14:paraId="592D7285" w14:textId="77777777" w:rsidR="00A133A0" w:rsidRPr="00EC7AB7" w:rsidRDefault="00A133A0" w:rsidP="00A133A0">
            <w:pPr>
              <w:spacing w:after="0" w:line="300" w:lineRule="atLeast"/>
              <w:rPr>
                <w:rFonts w:ascii="Palatino Linotype" w:eastAsia="Times New Roman" w:hAnsi="Palatino Linotype" w:cs="Times New Roman"/>
                <w:sz w:val="20"/>
                <w:szCs w:val="20"/>
              </w:rPr>
            </w:pPr>
            <w:r w:rsidRPr="00EC7AB7">
              <w:rPr>
                <w:rFonts w:ascii="Palatino Linotype" w:eastAsia="Times New Roman" w:hAnsi="Palatino Linotype" w:cs="Times New Roman"/>
                <w:b/>
                <w:sz w:val="20"/>
                <w:szCs w:val="20"/>
              </w:rPr>
              <w:t>Type of data subject</w:t>
            </w:r>
          </w:p>
        </w:tc>
        <w:tc>
          <w:tcPr>
            <w:tcW w:w="1186" w:type="pct"/>
          </w:tcPr>
          <w:p w14:paraId="3F8F2BDD" w14:textId="77777777" w:rsidR="00A133A0" w:rsidRPr="00EC7AB7" w:rsidRDefault="00A133A0" w:rsidP="00A133A0">
            <w:pPr>
              <w:spacing w:after="0" w:line="300" w:lineRule="atLeast"/>
              <w:rPr>
                <w:rFonts w:ascii="Palatino Linotype" w:eastAsia="Times New Roman" w:hAnsi="Palatino Linotype" w:cs="Times New Roman"/>
                <w:sz w:val="20"/>
                <w:szCs w:val="20"/>
              </w:rPr>
            </w:pPr>
            <w:r w:rsidRPr="00EC7AB7">
              <w:rPr>
                <w:rFonts w:ascii="Palatino Linotype" w:eastAsia="Times New Roman" w:hAnsi="Palatino Linotype" w:cs="Times New Roman"/>
                <w:b/>
                <w:sz w:val="20"/>
                <w:szCs w:val="20"/>
              </w:rPr>
              <w:t>Type of data</w:t>
            </w:r>
          </w:p>
        </w:tc>
        <w:tc>
          <w:tcPr>
            <w:tcW w:w="627" w:type="pct"/>
          </w:tcPr>
          <w:p w14:paraId="72928510" w14:textId="77777777" w:rsidR="00A133A0" w:rsidRPr="00EC7AB7" w:rsidRDefault="00A133A0" w:rsidP="00A133A0">
            <w:pPr>
              <w:spacing w:after="0" w:line="300" w:lineRule="atLeast"/>
              <w:rPr>
                <w:rFonts w:ascii="Palatino Linotype" w:eastAsia="Times New Roman" w:hAnsi="Palatino Linotype" w:cs="Times New Roman"/>
                <w:sz w:val="20"/>
                <w:szCs w:val="20"/>
              </w:rPr>
            </w:pPr>
            <w:r w:rsidRPr="00EC7AB7">
              <w:rPr>
                <w:rFonts w:ascii="Palatino Linotype" w:eastAsia="Times New Roman" w:hAnsi="Palatino Linotype" w:cs="Times New Roman"/>
                <w:b/>
                <w:sz w:val="20"/>
                <w:szCs w:val="20"/>
              </w:rPr>
              <w:t>Type of processing</w:t>
            </w:r>
          </w:p>
        </w:tc>
        <w:tc>
          <w:tcPr>
            <w:tcW w:w="628" w:type="pct"/>
          </w:tcPr>
          <w:p w14:paraId="7A07B776" w14:textId="77777777" w:rsidR="00A133A0" w:rsidRPr="00EC7AB7" w:rsidRDefault="00A133A0" w:rsidP="00A133A0">
            <w:pPr>
              <w:spacing w:after="0" w:line="300" w:lineRule="atLeast"/>
              <w:rPr>
                <w:rFonts w:ascii="Palatino Linotype" w:eastAsia="Times New Roman" w:hAnsi="Palatino Linotype" w:cs="Times New Roman"/>
                <w:sz w:val="20"/>
                <w:szCs w:val="20"/>
              </w:rPr>
            </w:pPr>
            <w:r w:rsidRPr="00EC7AB7">
              <w:rPr>
                <w:rFonts w:ascii="Palatino Linotype" w:eastAsia="Times New Roman" w:hAnsi="Palatino Linotype" w:cs="Times New Roman"/>
                <w:b/>
                <w:sz w:val="20"/>
                <w:szCs w:val="20"/>
              </w:rPr>
              <w:t>Purpose of processing</w:t>
            </w:r>
          </w:p>
        </w:tc>
        <w:tc>
          <w:tcPr>
            <w:tcW w:w="628" w:type="pct"/>
          </w:tcPr>
          <w:p w14:paraId="1516256D" w14:textId="77777777" w:rsidR="00A133A0" w:rsidRPr="00EC7AB7" w:rsidRDefault="00A133A0" w:rsidP="00A133A0">
            <w:pPr>
              <w:spacing w:after="0" w:line="300" w:lineRule="atLeast"/>
              <w:rPr>
                <w:rFonts w:ascii="Palatino Linotype" w:eastAsia="Times New Roman" w:hAnsi="Palatino Linotype" w:cs="Times New Roman"/>
                <w:b/>
                <w:sz w:val="20"/>
                <w:szCs w:val="20"/>
              </w:rPr>
            </w:pPr>
            <w:r w:rsidRPr="00EC7AB7">
              <w:rPr>
                <w:rFonts w:ascii="Palatino Linotype" w:eastAsia="Times New Roman" w:hAnsi="Palatino Linotype" w:cs="Times New Roman"/>
                <w:b/>
                <w:sz w:val="20"/>
                <w:szCs w:val="20"/>
              </w:rPr>
              <w:t>Legal basis of processing</w:t>
            </w:r>
          </w:p>
        </w:tc>
        <w:tc>
          <w:tcPr>
            <w:tcW w:w="628" w:type="pct"/>
          </w:tcPr>
          <w:p w14:paraId="0DA68E4F" w14:textId="77777777" w:rsidR="00A133A0" w:rsidRPr="00EC7AB7" w:rsidRDefault="00A133A0" w:rsidP="00A133A0">
            <w:pPr>
              <w:spacing w:after="0" w:line="300" w:lineRule="atLeast"/>
              <w:rPr>
                <w:rFonts w:ascii="Palatino Linotype" w:eastAsia="Times New Roman" w:hAnsi="Palatino Linotype" w:cs="Times New Roman"/>
                <w:sz w:val="20"/>
                <w:szCs w:val="20"/>
              </w:rPr>
            </w:pPr>
            <w:r w:rsidRPr="00EC7AB7">
              <w:rPr>
                <w:rFonts w:ascii="Palatino Linotype" w:eastAsia="Times New Roman" w:hAnsi="Palatino Linotype" w:cs="Times New Roman"/>
                <w:b/>
                <w:sz w:val="20"/>
                <w:szCs w:val="20"/>
              </w:rPr>
              <w:t>Type of recipient to whom personal data is transferred</w:t>
            </w:r>
          </w:p>
        </w:tc>
        <w:tc>
          <w:tcPr>
            <w:tcW w:w="674" w:type="pct"/>
          </w:tcPr>
          <w:p w14:paraId="49AE19A8" w14:textId="77777777" w:rsidR="00A133A0" w:rsidRPr="00EC7AB7" w:rsidRDefault="00A133A0" w:rsidP="00A133A0">
            <w:pPr>
              <w:spacing w:after="0" w:line="300" w:lineRule="atLeast"/>
              <w:rPr>
                <w:rFonts w:ascii="Palatino Linotype" w:eastAsia="Times New Roman" w:hAnsi="Palatino Linotype" w:cs="Times New Roman"/>
                <w:sz w:val="20"/>
                <w:szCs w:val="20"/>
              </w:rPr>
            </w:pPr>
            <w:r w:rsidRPr="00EC7AB7">
              <w:rPr>
                <w:rFonts w:ascii="Palatino Linotype" w:eastAsia="Times New Roman" w:hAnsi="Palatino Linotype" w:cs="Times New Roman"/>
                <w:b/>
                <w:sz w:val="20"/>
                <w:szCs w:val="20"/>
              </w:rPr>
              <w:t>Retention period</w:t>
            </w:r>
          </w:p>
        </w:tc>
      </w:tr>
      <w:tr w:rsidR="00EC7AB7" w:rsidRPr="00A133A0" w14:paraId="74A79EF6" w14:textId="77777777" w:rsidTr="00EC7AB7">
        <w:tc>
          <w:tcPr>
            <w:tcW w:w="629" w:type="pct"/>
          </w:tcPr>
          <w:p w14:paraId="25F20CB8" w14:textId="77777777" w:rsidR="00A133A0" w:rsidRPr="00B82731" w:rsidRDefault="00A133A0" w:rsidP="00A133A0">
            <w:pPr>
              <w:spacing w:after="0" w:line="300" w:lineRule="atLeast"/>
              <w:rPr>
                <w:rFonts w:ascii="Palatino Linotype" w:eastAsia="Times New Roman" w:hAnsi="Palatino Linotype" w:cs="Times New Roman"/>
                <w:b/>
                <w:sz w:val="16"/>
                <w:szCs w:val="16"/>
              </w:rPr>
            </w:pPr>
            <w:r w:rsidRPr="00B82731">
              <w:rPr>
                <w:rFonts w:ascii="Palatino Linotype" w:eastAsia="Times New Roman" w:hAnsi="Palatino Linotype" w:cs="Times New Roman"/>
                <w:sz w:val="16"/>
                <w:szCs w:val="16"/>
              </w:rPr>
              <w:t>Employees/Workers</w:t>
            </w:r>
          </w:p>
        </w:tc>
        <w:tc>
          <w:tcPr>
            <w:tcW w:w="1186" w:type="pct"/>
          </w:tcPr>
          <w:p w14:paraId="51DEC2D6"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Name</w:t>
            </w:r>
          </w:p>
          <w:p w14:paraId="69E57D55"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Address</w:t>
            </w:r>
          </w:p>
          <w:p w14:paraId="24060DCE"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Telephone number </w:t>
            </w:r>
          </w:p>
          <w:p w14:paraId="174C6F35"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Date of Birth </w:t>
            </w:r>
          </w:p>
          <w:p w14:paraId="6A52EFC9"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Personal email address, work email address,</w:t>
            </w:r>
          </w:p>
          <w:p w14:paraId="0AC5E051"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Salary</w:t>
            </w:r>
          </w:p>
          <w:p w14:paraId="643B4549"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Benefits</w:t>
            </w:r>
          </w:p>
          <w:p w14:paraId="50DDF4C2"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Bank details</w:t>
            </w:r>
          </w:p>
          <w:p w14:paraId="6E039E40"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National insurance number</w:t>
            </w:r>
          </w:p>
          <w:p w14:paraId="1BDAED0C"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Passport, visa, nationality</w:t>
            </w:r>
          </w:p>
          <w:p w14:paraId="38C49923"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Medical disclosure</w:t>
            </w:r>
          </w:p>
          <w:p w14:paraId="69339AE5"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Employment/education history</w:t>
            </w:r>
          </w:p>
          <w:p w14:paraId="7BCA3275"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Student loan information, court deductions, </w:t>
            </w:r>
          </w:p>
          <w:p w14:paraId="16FEA898"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Pension </w:t>
            </w:r>
          </w:p>
          <w:p w14:paraId="42968CE3"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Gender </w:t>
            </w:r>
          </w:p>
          <w:p w14:paraId="24A7A6C0"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Vehicle registration number</w:t>
            </w:r>
          </w:p>
          <w:p w14:paraId="4EB4D5C3"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Childcare vouchers, GAYE, cycle scheme</w:t>
            </w:r>
          </w:p>
          <w:p w14:paraId="0A7974A8"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DIS beneficiary information</w:t>
            </w:r>
          </w:p>
          <w:p w14:paraId="707D0A33"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Employment references</w:t>
            </w:r>
          </w:p>
          <w:p w14:paraId="07FD3713"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Disciplinary/capability records, </w:t>
            </w:r>
          </w:p>
          <w:p w14:paraId="183680CA"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Employee correspondence</w:t>
            </w:r>
          </w:p>
          <w:p w14:paraId="7DF7714A"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References</w:t>
            </w:r>
          </w:p>
          <w:p w14:paraId="18C20EA9" w14:textId="77777777" w:rsidR="00EC7AB7" w:rsidRPr="00B82731" w:rsidRDefault="00EC7AB7" w:rsidP="00A133A0">
            <w:pPr>
              <w:spacing w:after="0" w:line="300" w:lineRule="atLeast"/>
              <w:rPr>
                <w:rFonts w:ascii="Palatino Linotype" w:eastAsia="Times New Roman" w:hAnsi="Palatino Linotype" w:cs="Times New Roman"/>
                <w:sz w:val="16"/>
                <w:szCs w:val="16"/>
              </w:rPr>
            </w:pPr>
          </w:p>
          <w:p w14:paraId="67B916B9" w14:textId="77777777" w:rsidR="00EC7AB7" w:rsidRPr="00B82731" w:rsidRDefault="00EC7AB7" w:rsidP="00A133A0">
            <w:pPr>
              <w:spacing w:after="0" w:line="300" w:lineRule="atLeast"/>
              <w:rPr>
                <w:rFonts w:ascii="Palatino Linotype" w:eastAsia="Times New Roman" w:hAnsi="Palatino Linotype" w:cs="Times New Roman"/>
                <w:sz w:val="16"/>
                <w:szCs w:val="16"/>
              </w:rPr>
            </w:pPr>
          </w:p>
          <w:p w14:paraId="42A9B34A" w14:textId="77777777" w:rsidR="00EC7AB7" w:rsidRPr="00B82731" w:rsidRDefault="00EC7AB7" w:rsidP="00A133A0">
            <w:pPr>
              <w:spacing w:after="0" w:line="300" w:lineRule="atLeast"/>
              <w:rPr>
                <w:rFonts w:ascii="Palatino Linotype" w:eastAsia="Times New Roman" w:hAnsi="Palatino Linotype" w:cs="Times New Roman"/>
                <w:b/>
                <w:sz w:val="16"/>
                <w:szCs w:val="16"/>
              </w:rPr>
            </w:pPr>
          </w:p>
        </w:tc>
        <w:tc>
          <w:tcPr>
            <w:tcW w:w="627" w:type="pct"/>
          </w:tcPr>
          <w:p w14:paraId="034FEFEF" w14:textId="77777777" w:rsidR="00A133A0" w:rsidRPr="00B82731" w:rsidRDefault="00A133A0" w:rsidP="00A133A0">
            <w:pPr>
              <w:spacing w:after="0" w:line="300" w:lineRule="atLeast"/>
              <w:rPr>
                <w:rFonts w:ascii="Palatino Linotype" w:eastAsia="Times New Roman" w:hAnsi="Palatino Linotype" w:cs="Times New Roman"/>
                <w:b/>
                <w:sz w:val="16"/>
                <w:szCs w:val="16"/>
              </w:rPr>
            </w:pPr>
            <w:r w:rsidRPr="00B82731">
              <w:rPr>
                <w:rFonts w:ascii="Palatino Linotype" w:eastAsia="Times New Roman" w:hAnsi="Palatino Linotype" w:cs="Times New Roman"/>
                <w:sz w:val="16"/>
                <w:szCs w:val="16"/>
              </w:rPr>
              <w:t>Information held on personnel files and payroll spreadsheets (electronic) and in archive boxes and paper personnel files for use in payroll and employee management.</w:t>
            </w:r>
          </w:p>
        </w:tc>
        <w:tc>
          <w:tcPr>
            <w:tcW w:w="628" w:type="pct"/>
          </w:tcPr>
          <w:p w14:paraId="2CB45355" w14:textId="77777777" w:rsidR="00A133A0" w:rsidRPr="00B82731" w:rsidRDefault="00A133A0" w:rsidP="00A133A0">
            <w:pPr>
              <w:spacing w:after="0" w:line="300" w:lineRule="atLeast"/>
              <w:rPr>
                <w:rFonts w:ascii="Palatino Linotype" w:eastAsia="Times New Roman" w:hAnsi="Palatino Linotype" w:cs="Times New Roman"/>
                <w:b/>
                <w:sz w:val="16"/>
                <w:szCs w:val="16"/>
              </w:rPr>
            </w:pPr>
            <w:r w:rsidRPr="00B82731">
              <w:rPr>
                <w:rFonts w:ascii="Palatino Linotype" w:eastAsia="Times New Roman" w:hAnsi="Palatino Linotype" w:cs="Times New Roman"/>
                <w:sz w:val="16"/>
                <w:szCs w:val="16"/>
              </w:rPr>
              <w:t>Storage of historic and current personal and employment documentation of employees, paper copies of current employment documentation</w:t>
            </w:r>
          </w:p>
        </w:tc>
        <w:tc>
          <w:tcPr>
            <w:tcW w:w="628" w:type="pct"/>
          </w:tcPr>
          <w:p w14:paraId="1CED9D81" w14:textId="77777777" w:rsidR="00A133A0" w:rsidRPr="00B82731" w:rsidRDefault="00A133A0" w:rsidP="00A133A0">
            <w:pPr>
              <w:spacing w:after="0" w:line="300" w:lineRule="atLeast"/>
              <w:rPr>
                <w:rFonts w:ascii="Palatino Linotype" w:eastAsia="Times New Roman" w:hAnsi="Palatino Linotype" w:cs="Times New Roman"/>
                <w:b/>
                <w:sz w:val="16"/>
                <w:szCs w:val="16"/>
              </w:rPr>
            </w:pPr>
            <w:r w:rsidRPr="00B82731">
              <w:rPr>
                <w:rFonts w:ascii="Palatino Linotype" w:eastAsia="Times New Roman" w:hAnsi="Palatino Linotype" w:cs="Times New Roman"/>
                <w:sz w:val="16"/>
                <w:szCs w:val="16"/>
              </w:rPr>
              <w:t>This processing is necessary for the purposes of carrying out the obligations and exercising the specific rights of employees in the field of their employment. It is necessary for the performance of a contract to which the data subject is party.</w:t>
            </w:r>
          </w:p>
        </w:tc>
        <w:tc>
          <w:tcPr>
            <w:tcW w:w="628" w:type="pct"/>
          </w:tcPr>
          <w:p w14:paraId="62C01C20"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Internal – Shared with HR</w:t>
            </w:r>
          </w:p>
          <w:p w14:paraId="7F03F5A7" w14:textId="77777777" w:rsidR="00A133A0" w:rsidRPr="00B82731" w:rsidRDefault="00A133A0" w:rsidP="00A133A0">
            <w:pPr>
              <w:spacing w:after="0" w:line="300" w:lineRule="atLeast"/>
              <w:rPr>
                <w:rFonts w:ascii="Palatino Linotype" w:eastAsia="Times New Roman" w:hAnsi="Palatino Linotype" w:cs="Times New Roman"/>
                <w:sz w:val="16"/>
                <w:szCs w:val="16"/>
              </w:rPr>
            </w:pPr>
          </w:p>
          <w:p w14:paraId="55F3F570"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External:</w:t>
            </w:r>
          </w:p>
          <w:p w14:paraId="0B1BA794" w14:textId="77777777" w:rsidR="00A133A0" w:rsidRPr="00B82731" w:rsidRDefault="00A133A0" w:rsidP="00A133A0">
            <w:pPr>
              <w:spacing w:after="0" w:line="300" w:lineRule="atLeast"/>
              <w:rPr>
                <w:rFonts w:ascii="Palatino Linotype" w:eastAsia="Times New Roman" w:hAnsi="Palatino Linotype" w:cs="Times New Roman"/>
                <w:sz w:val="16"/>
                <w:szCs w:val="16"/>
              </w:rPr>
            </w:pPr>
          </w:p>
          <w:p w14:paraId="3EF87CBB"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Insurance companies relevant to employee insurance</w:t>
            </w:r>
          </w:p>
          <w:p w14:paraId="5DD5F2F7"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Outsourced payroll</w:t>
            </w:r>
          </w:p>
          <w:p w14:paraId="73D6D02F"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HMRC</w:t>
            </w:r>
          </w:p>
          <w:p w14:paraId="12FD8ED7"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Home Office</w:t>
            </w:r>
          </w:p>
          <w:p w14:paraId="245D9A03"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Organisations dealing </w:t>
            </w:r>
          </w:p>
          <w:p w14:paraId="35EA18A4"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With childcare vouchers, benefits in kind and student loans</w:t>
            </w:r>
          </w:p>
          <w:p w14:paraId="70C02437"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DBS checking organisation</w:t>
            </w:r>
          </w:p>
          <w:p w14:paraId="163A4D9D" w14:textId="77777777" w:rsidR="00A133A0" w:rsidRPr="00B82731" w:rsidRDefault="00A133A0" w:rsidP="00A133A0">
            <w:pPr>
              <w:spacing w:after="0" w:line="300" w:lineRule="atLeast"/>
              <w:rPr>
                <w:rFonts w:ascii="Palatino Linotype" w:eastAsia="Times New Roman" w:hAnsi="Palatino Linotype" w:cs="Times New Roman"/>
                <w:sz w:val="16"/>
                <w:szCs w:val="16"/>
              </w:rPr>
            </w:pPr>
          </w:p>
          <w:p w14:paraId="55C04EC9" w14:textId="77777777" w:rsidR="00EC7AB7"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A full list of third </w:t>
            </w:r>
            <w:r w:rsidR="00EC7AB7" w:rsidRPr="00B82731">
              <w:rPr>
                <w:rFonts w:ascii="Palatino Linotype" w:eastAsia="Times New Roman" w:hAnsi="Palatino Linotype" w:cs="Times New Roman"/>
                <w:sz w:val="16"/>
                <w:szCs w:val="16"/>
              </w:rPr>
              <w:t>parties is available on request</w:t>
            </w:r>
          </w:p>
          <w:p w14:paraId="4D9B4B30" w14:textId="77777777" w:rsidR="00EC7AB7" w:rsidRPr="00B82731" w:rsidRDefault="00EC7AB7" w:rsidP="00A133A0">
            <w:pPr>
              <w:spacing w:after="0" w:line="300" w:lineRule="atLeast"/>
              <w:rPr>
                <w:rFonts w:ascii="Palatino Linotype" w:eastAsia="Times New Roman" w:hAnsi="Palatino Linotype" w:cs="Times New Roman"/>
                <w:b/>
                <w:sz w:val="16"/>
                <w:szCs w:val="16"/>
              </w:rPr>
            </w:pPr>
          </w:p>
        </w:tc>
        <w:tc>
          <w:tcPr>
            <w:tcW w:w="674" w:type="pct"/>
          </w:tcPr>
          <w:p w14:paraId="59A045EE" w14:textId="77777777" w:rsidR="00A133A0" w:rsidRPr="00B82731" w:rsidRDefault="00A133A0" w:rsidP="00A133A0">
            <w:pPr>
              <w:spacing w:after="0" w:line="300" w:lineRule="atLeast"/>
              <w:rPr>
                <w:rFonts w:ascii="Palatino Linotype" w:eastAsia="Times New Roman" w:hAnsi="Palatino Linotype" w:cs="Times New Roman"/>
                <w:b/>
                <w:sz w:val="16"/>
                <w:szCs w:val="16"/>
              </w:rPr>
            </w:pPr>
            <w:r w:rsidRPr="00B82731">
              <w:rPr>
                <w:rFonts w:ascii="Palatino Linotype" w:eastAsia="Times New Roman" w:hAnsi="Palatino Linotype" w:cs="Times New Roman"/>
                <w:b/>
                <w:sz w:val="16"/>
                <w:szCs w:val="16"/>
              </w:rPr>
              <w:t>7 years from last day of service</w:t>
            </w:r>
          </w:p>
        </w:tc>
      </w:tr>
      <w:tr w:rsidR="00EC7AB7" w:rsidRPr="00A133A0" w14:paraId="0C27CB9A" w14:textId="77777777" w:rsidTr="00EC7AB7">
        <w:tc>
          <w:tcPr>
            <w:tcW w:w="629" w:type="pct"/>
          </w:tcPr>
          <w:p w14:paraId="5D8A4BF6"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lastRenderedPageBreak/>
              <w:t>Employees/Workers</w:t>
            </w:r>
          </w:p>
        </w:tc>
        <w:tc>
          <w:tcPr>
            <w:tcW w:w="1186" w:type="pct"/>
          </w:tcPr>
          <w:p w14:paraId="1D90FB4E"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Special Categories of Personal Data:</w:t>
            </w:r>
          </w:p>
          <w:p w14:paraId="5E059821"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CRB check information, criminal conviction disclosure</w:t>
            </w:r>
          </w:p>
        </w:tc>
        <w:tc>
          <w:tcPr>
            <w:tcW w:w="627" w:type="pct"/>
          </w:tcPr>
          <w:p w14:paraId="17AA1E0E"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Information held on personnel files and payroll spreadsheets (electronic) and in archive boxes and paper personnel files for use in payroll and employee management.</w:t>
            </w:r>
          </w:p>
        </w:tc>
        <w:tc>
          <w:tcPr>
            <w:tcW w:w="628" w:type="pct"/>
          </w:tcPr>
          <w:p w14:paraId="744FC06C"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The processing is necessary for the purposes of performing or exercising obligations or rights of the Diocese as the employer or the data subject under employment law, social security law or the law relating to social protection and the Diocese has an appropriate policy in place.</w:t>
            </w:r>
          </w:p>
        </w:tc>
        <w:tc>
          <w:tcPr>
            <w:tcW w:w="628" w:type="pct"/>
          </w:tcPr>
          <w:p w14:paraId="3295D80F"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Storage of historic and current personal and employment documentation of employees, paper copies of current employment documentation.</w:t>
            </w:r>
          </w:p>
        </w:tc>
        <w:tc>
          <w:tcPr>
            <w:tcW w:w="628" w:type="pct"/>
          </w:tcPr>
          <w:p w14:paraId="398E95C9"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Internal – Shared with HR</w:t>
            </w:r>
          </w:p>
          <w:p w14:paraId="2E150DCC" w14:textId="77777777" w:rsidR="00A133A0" w:rsidRPr="00B82731" w:rsidRDefault="00A133A0" w:rsidP="00A133A0">
            <w:pPr>
              <w:spacing w:after="0" w:line="300" w:lineRule="atLeast"/>
              <w:rPr>
                <w:rFonts w:ascii="Palatino Linotype" w:eastAsia="Times New Roman" w:hAnsi="Palatino Linotype" w:cs="Times New Roman"/>
                <w:sz w:val="16"/>
                <w:szCs w:val="16"/>
              </w:rPr>
            </w:pPr>
          </w:p>
          <w:p w14:paraId="78BF1369"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External:</w:t>
            </w:r>
          </w:p>
          <w:p w14:paraId="5558AE36" w14:textId="77777777" w:rsidR="00A133A0" w:rsidRPr="00B82731" w:rsidRDefault="00A133A0" w:rsidP="00A133A0">
            <w:pPr>
              <w:spacing w:after="0" w:line="300" w:lineRule="atLeast"/>
              <w:rPr>
                <w:rFonts w:ascii="Palatino Linotype" w:eastAsia="Times New Roman" w:hAnsi="Palatino Linotype" w:cs="Times New Roman"/>
                <w:sz w:val="16"/>
                <w:szCs w:val="16"/>
              </w:rPr>
            </w:pPr>
          </w:p>
          <w:p w14:paraId="46202C40"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Insurance companies relevant to employee insurance</w:t>
            </w:r>
          </w:p>
          <w:p w14:paraId="5B4E7CE6"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Outsourced payroll</w:t>
            </w:r>
          </w:p>
          <w:p w14:paraId="6D1A61BD"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HMRC</w:t>
            </w:r>
          </w:p>
          <w:p w14:paraId="282475DD"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Home Office</w:t>
            </w:r>
          </w:p>
          <w:p w14:paraId="19CA6FD6"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Organisations dealing </w:t>
            </w:r>
          </w:p>
          <w:p w14:paraId="06312256"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With childcare vouchers, benefits in kind and student loans</w:t>
            </w:r>
          </w:p>
          <w:p w14:paraId="25FEFC8F"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DBS checking organisation</w:t>
            </w:r>
          </w:p>
          <w:p w14:paraId="422BC015" w14:textId="77777777" w:rsidR="00A133A0" w:rsidRPr="00B82731" w:rsidRDefault="00A133A0" w:rsidP="00A133A0">
            <w:pPr>
              <w:spacing w:after="0" w:line="300" w:lineRule="atLeast"/>
              <w:rPr>
                <w:rFonts w:ascii="Palatino Linotype" w:eastAsia="Times New Roman" w:hAnsi="Palatino Linotype" w:cs="Times New Roman"/>
                <w:sz w:val="16"/>
                <w:szCs w:val="16"/>
              </w:rPr>
            </w:pPr>
          </w:p>
          <w:p w14:paraId="2374C012"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A full list of third parties is available on request</w:t>
            </w:r>
          </w:p>
          <w:p w14:paraId="50F92F3B" w14:textId="77777777" w:rsidR="00A133A0" w:rsidRPr="00B82731" w:rsidRDefault="00A133A0" w:rsidP="00A133A0">
            <w:pPr>
              <w:spacing w:after="0" w:line="300" w:lineRule="atLeast"/>
              <w:rPr>
                <w:rFonts w:ascii="Palatino Linotype" w:eastAsia="Times New Roman" w:hAnsi="Palatino Linotype" w:cs="Times New Roman"/>
                <w:sz w:val="16"/>
                <w:szCs w:val="16"/>
              </w:rPr>
            </w:pPr>
          </w:p>
        </w:tc>
        <w:tc>
          <w:tcPr>
            <w:tcW w:w="674" w:type="pct"/>
          </w:tcPr>
          <w:p w14:paraId="0295C939" w14:textId="77777777" w:rsidR="00A133A0" w:rsidRPr="00B82731" w:rsidRDefault="00A133A0" w:rsidP="00A133A0">
            <w:pPr>
              <w:spacing w:after="0" w:line="300" w:lineRule="atLeast"/>
              <w:rPr>
                <w:rFonts w:ascii="Palatino Linotype" w:eastAsia="Times New Roman" w:hAnsi="Palatino Linotype" w:cs="Times New Roman"/>
                <w:b/>
                <w:sz w:val="16"/>
                <w:szCs w:val="16"/>
              </w:rPr>
            </w:pPr>
            <w:r w:rsidRPr="00B82731">
              <w:rPr>
                <w:rFonts w:ascii="Palatino Linotype" w:eastAsia="Times New Roman" w:hAnsi="Palatino Linotype" w:cs="Times New Roman"/>
                <w:b/>
                <w:sz w:val="16"/>
                <w:szCs w:val="16"/>
              </w:rPr>
              <w:t xml:space="preserve">Personnel and health records 7 years after last day of service. </w:t>
            </w:r>
          </w:p>
          <w:p w14:paraId="47553A91" w14:textId="77777777" w:rsidR="00A133A0" w:rsidRPr="00B82731" w:rsidRDefault="00A133A0" w:rsidP="00A133A0">
            <w:pPr>
              <w:spacing w:after="0" w:line="300" w:lineRule="atLeast"/>
              <w:rPr>
                <w:rFonts w:ascii="Palatino Linotype" w:eastAsia="Times New Roman" w:hAnsi="Palatino Linotype" w:cs="Times New Roman"/>
                <w:b/>
                <w:sz w:val="16"/>
                <w:szCs w:val="16"/>
              </w:rPr>
            </w:pPr>
          </w:p>
          <w:p w14:paraId="2BB4A29F" w14:textId="77777777" w:rsidR="00A133A0" w:rsidRPr="00B82731" w:rsidRDefault="00A133A0" w:rsidP="00A133A0">
            <w:pPr>
              <w:spacing w:after="0" w:line="300" w:lineRule="atLeast"/>
              <w:rPr>
                <w:rFonts w:ascii="Palatino Linotype" w:eastAsia="Times New Roman" w:hAnsi="Palatino Linotype" w:cs="Times New Roman"/>
                <w:b/>
                <w:sz w:val="16"/>
                <w:szCs w:val="16"/>
              </w:rPr>
            </w:pPr>
          </w:p>
          <w:p w14:paraId="4BCF855A" w14:textId="77777777" w:rsidR="00A133A0" w:rsidRPr="00B82731" w:rsidRDefault="00A133A0" w:rsidP="00A133A0">
            <w:pPr>
              <w:spacing w:after="0" w:line="300" w:lineRule="atLeast"/>
              <w:rPr>
                <w:rFonts w:ascii="Palatino Linotype" w:eastAsia="Times New Roman" w:hAnsi="Palatino Linotype" w:cs="Times New Roman"/>
                <w:b/>
                <w:sz w:val="16"/>
                <w:szCs w:val="16"/>
              </w:rPr>
            </w:pPr>
            <w:r w:rsidRPr="00B82731">
              <w:rPr>
                <w:rFonts w:ascii="Palatino Linotype" w:eastAsia="Times New Roman" w:hAnsi="Palatino Linotype" w:cs="Times New Roman"/>
                <w:b/>
                <w:sz w:val="16"/>
                <w:szCs w:val="16"/>
              </w:rPr>
              <w:t xml:space="preserve">HMRC information will be retained in accordance with legislation currently 6 years after last day of service </w:t>
            </w:r>
          </w:p>
          <w:p w14:paraId="733BB47E" w14:textId="77777777" w:rsidR="00A133A0" w:rsidRPr="00B82731" w:rsidRDefault="00A133A0" w:rsidP="00A133A0">
            <w:pPr>
              <w:spacing w:after="0" w:line="300" w:lineRule="atLeast"/>
              <w:rPr>
                <w:rFonts w:ascii="Palatino Linotype" w:eastAsia="Times New Roman" w:hAnsi="Palatino Linotype" w:cs="Times New Roman"/>
                <w:b/>
                <w:sz w:val="16"/>
                <w:szCs w:val="16"/>
              </w:rPr>
            </w:pPr>
          </w:p>
          <w:p w14:paraId="54884E11" w14:textId="77777777" w:rsidR="00A133A0" w:rsidRPr="00B82731" w:rsidRDefault="00A133A0" w:rsidP="00A133A0">
            <w:pPr>
              <w:spacing w:after="0" w:line="300" w:lineRule="atLeast"/>
              <w:rPr>
                <w:rFonts w:ascii="Palatino Linotype" w:eastAsia="Times New Roman" w:hAnsi="Palatino Linotype" w:cs="Times New Roman"/>
                <w:b/>
                <w:sz w:val="16"/>
                <w:szCs w:val="16"/>
              </w:rPr>
            </w:pPr>
            <w:r w:rsidRPr="00B82731">
              <w:rPr>
                <w:rFonts w:ascii="Palatino Linotype" w:eastAsia="Times New Roman" w:hAnsi="Palatino Linotype" w:cs="Times New Roman"/>
                <w:b/>
                <w:sz w:val="16"/>
                <w:szCs w:val="16"/>
              </w:rPr>
              <w:t>DBS searches and information relating safeguarding employees, or employees involved with safeguarding will be retained in accordance with law for a minimum period of 75 years.</w:t>
            </w:r>
          </w:p>
        </w:tc>
      </w:tr>
      <w:bookmarkEnd w:id="82"/>
    </w:tbl>
    <w:p w14:paraId="6DBA9C39" w14:textId="77777777" w:rsidR="002B72CB" w:rsidRDefault="002B72CB" w:rsidP="00F35B5B">
      <w:pPr>
        <w:spacing w:after="240" w:line="240" w:lineRule="auto"/>
        <w:jc w:val="both"/>
        <w:rPr>
          <w:rFonts w:ascii="Arial" w:hAnsi="Arial"/>
          <w:sz w:val="20"/>
          <w:szCs w:val="20"/>
        </w:rPr>
      </w:pPr>
    </w:p>
    <w:p w14:paraId="2B082946" w14:textId="77777777" w:rsidR="00B82731" w:rsidRDefault="00B82731" w:rsidP="00EC7AB7">
      <w:pPr>
        <w:pStyle w:val="Heading1"/>
        <w:rPr>
          <w:rFonts w:eastAsia="Times New Roman"/>
          <w:lang w:eastAsia="en-GB"/>
        </w:rPr>
      </w:pPr>
      <w:bookmarkStart w:id="92" w:name="_Toc530748016"/>
    </w:p>
    <w:p w14:paraId="732431ED" w14:textId="77777777" w:rsidR="00B82731" w:rsidRPr="00B82731" w:rsidRDefault="00B82731" w:rsidP="00B82731">
      <w:pPr>
        <w:rPr>
          <w:lang w:eastAsia="en-GB"/>
        </w:rPr>
      </w:pPr>
    </w:p>
    <w:p w14:paraId="4E9C4696" w14:textId="77777777" w:rsidR="00B82731" w:rsidRDefault="00B82731" w:rsidP="00EC7AB7">
      <w:pPr>
        <w:pStyle w:val="Heading1"/>
        <w:rPr>
          <w:rFonts w:eastAsia="Times New Roman"/>
          <w:lang w:eastAsia="en-GB"/>
        </w:rPr>
      </w:pPr>
    </w:p>
    <w:p w14:paraId="5C4CBB23" w14:textId="77777777" w:rsidR="00B82731" w:rsidRDefault="00B82731" w:rsidP="00EC7AB7">
      <w:pPr>
        <w:pStyle w:val="Heading1"/>
        <w:rPr>
          <w:rFonts w:eastAsia="Times New Roman"/>
          <w:lang w:eastAsia="en-GB"/>
        </w:rPr>
      </w:pPr>
    </w:p>
    <w:p w14:paraId="06B414F8" w14:textId="77777777" w:rsidR="002B72CB" w:rsidRPr="002B72CB" w:rsidRDefault="002B72CB" w:rsidP="00EC7AB7">
      <w:pPr>
        <w:pStyle w:val="Heading1"/>
        <w:rPr>
          <w:rFonts w:eastAsia="Times New Roman"/>
          <w:lang w:eastAsia="en-GB"/>
        </w:rPr>
      </w:pPr>
      <w:r w:rsidRPr="002B72CB">
        <w:rPr>
          <w:rFonts w:eastAsia="Times New Roman"/>
          <w:lang w:eastAsia="en-GB"/>
        </w:rPr>
        <w:t>Privacy Policy</w:t>
      </w:r>
      <w:bookmarkEnd w:id="92"/>
    </w:p>
    <w:p w14:paraId="45952D1C" w14:textId="77777777" w:rsidR="002B72CB" w:rsidRPr="002B72CB" w:rsidRDefault="002B72CB" w:rsidP="00EC7AB7">
      <w:pPr>
        <w:pStyle w:val="Level1Heading"/>
        <w:outlineLvl w:val="1"/>
        <w:rPr>
          <w:lang w:eastAsia="en-GB"/>
        </w:rPr>
      </w:pPr>
      <w:bookmarkStart w:id="93" w:name="_Toc530748017"/>
      <w:r w:rsidRPr="002B72CB">
        <w:rPr>
          <w:lang w:eastAsia="en-GB"/>
        </w:rPr>
        <w:t>Introduction</w:t>
      </w:r>
      <w:bookmarkEnd w:id="93"/>
    </w:p>
    <w:p w14:paraId="06F05BCC" w14:textId="77777777" w:rsidR="002B72CB" w:rsidRPr="002B72CB" w:rsidRDefault="002B72CB" w:rsidP="00883DC1">
      <w:pPr>
        <w:pStyle w:val="Level2Number"/>
        <w:rPr>
          <w:lang w:eastAsia="en-GB"/>
        </w:rPr>
      </w:pPr>
      <w:r w:rsidRPr="002B72CB">
        <w:rPr>
          <w:lang w:eastAsia="en-GB"/>
        </w:rPr>
        <w:t>The Diocese Salford (the “</w:t>
      </w:r>
      <w:proofErr w:type="gramStart"/>
      <w:r w:rsidRPr="002B72CB">
        <w:rPr>
          <w:b/>
          <w:bCs/>
          <w:lang w:eastAsia="en-GB"/>
        </w:rPr>
        <w:t>Diocese</w:t>
      </w:r>
      <w:r w:rsidRPr="002B72CB">
        <w:rPr>
          <w:lang w:eastAsia="en-GB"/>
        </w:rPr>
        <w:t>“</w:t>
      </w:r>
      <w:proofErr w:type="gramEnd"/>
      <w:r w:rsidRPr="002B72CB">
        <w:rPr>
          <w:lang w:eastAsia="en-GB"/>
        </w:rPr>
        <w:t>) is a charity registered with the Charity Commission in England and Wales. Our charity number is 250037 and our registered address is Wardley Hall, Wardley Hall Road, Manchester. In this Notice, references to ‘we’ and ‘us’ mean the Diocese.</w:t>
      </w:r>
    </w:p>
    <w:p w14:paraId="4DFE65AB" w14:textId="77777777" w:rsidR="002B72CB" w:rsidRPr="002B72CB" w:rsidRDefault="002B72CB" w:rsidP="00883DC1">
      <w:pPr>
        <w:pStyle w:val="Level2Number"/>
        <w:rPr>
          <w:lang w:eastAsia="en-GB"/>
        </w:rPr>
      </w:pPr>
      <w:r w:rsidRPr="002B72CB">
        <w:rPr>
          <w:lang w:eastAsia="en-GB"/>
        </w:rPr>
        <w:t xml:space="preserve"> When you provide us with Personal Data in order to engage with us and/or benefit from our activities, we will keep a record of the data you give to us in order to enable us to comply with our statutory obligations and to achieve our charitable objects of advancing and maintaining the Roman Catholic religion through the operation of our parishes and our other activities.</w:t>
      </w:r>
    </w:p>
    <w:p w14:paraId="338F32AE" w14:textId="77777777" w:rsidR="002B72CB" w:rsidRPr="002B72CB" w:rsidRDefault="002B72CB" w:rsidP="00883DC1">
      <w:pPr>
        <w:pStyle w:val="Level2Number"/>
        <w:rPr>
          <w:lang w:eastAsia="en-GB"/>
        </w:rPr>
      </w:pPr>
      <w:r w:rsidRPr="002B72CB">
        <w:rPr>
          <w:lang w:eastAsia="en-GB"/>
        </w:rPr>
        <w:t>For the purpose of the General Data Protection Regulation 2016/279 (GDPR), the Diocese through its Trustees will be a Data Controller in respect of your Personal Data. Please be aware that our parishes form part of the Diocese and are not separate legal entities. Parishes are not Data Controllers nor do they process Personal Data on behalf of the Diocese as a Data Processor.</w:t>
      </w:r>
    </w:p>
    <w:p w14:paraId="179803B9" w14:textId="77777777" w:rsidR="002B72CB" w:rsidRPr="002B72CB" w:rsidRDefault="002B72CB" w:rsidP="00883DC1">
      <w:pPr>
        <w:pStyle w:val="Level2Number"/>
        <w:rPr>
          <w:lang w:eastAsia="en-GB"/>
        </w:rPr>
      </w:pPr>
      <w:r w:rsidRPr="002B72CB">
        <w:rPr>
          <w:lang w:eastAsia="en-GB"/>
        </w:rPr>
        <w:t>Everyone has rights with regard to how their Personal Data is handled by organisations. The Diocese is committed to ensuring that Personal Data is properly and securely managed in accordance with the relevant data protection laws, and believes this is an important part of achieving trust and confidence between the Diocese and those with whom it interacts. Please read this Notice to understand how we use and protect the information that you provide to us or that we obtain or hold about you, and to understand what your rights are in relation to information that we hold. This Notice applies to information about living identifiable individuals only.</w:t>
      </w:r>
    </w:p>
    <w:p w14:paraId="3DD380C3" w14:textId="77777777" w:rsidR="002B72CB" w:rsidRPr="002B72CB" w:rsidRDefault="002B72CB" w:rsidP="00883DC1">
      <w:pPr>
        <w:pStyle w:val="Level1Heading"/>
        <w:outlineLvl w:val="1"/>
        <w:rPr>
          <w:lang w:eastAsia="en-GB"/>
        </w:rPr>
      </w:pPr>
      <w:r w:rsidRPr="002B72CB">
        <w:rPr>
          <w:lang w:eastAsia="en-GB"/>
        </w:rPr>
        <w:t xml:space="preserve"> </w:t>
      </w:r>
      <w:bookmarkStart w:id="94" w:name="_Toc530748018"/>
      <w:r w:rsidRPr="002B72CB">
        <w:rPr>
          <w:lang w:eastAsia="en-GB"/>
        </w:rPr>
        <w:t>What Personal Data do we hold about you?</w:t>
      </w:r>
      <w:bookmarkEnd w:id="94"/>
    </w:p>
    <w:p w14:paraId="75FF8749" w14:textId="77777777" w:rsidR="002B72CB" w:rsidRPr="002B72CB" w:rsidRDefault="002B72CB" w:rsidP="00883DC1">
      <w:pPr>
        <w:pStyle w:val="Level2Number"/>
        <w:rPr>
          <w:lang w:eastAsia="en-GB"/>
        </w:rPr>
      </w:pPr>
      <w:r w:rsidRPr="002B72CB">
        <w:rPr>
          <w:lang w:eastAsia="en-GB"/>
        </w:rPr>
        <w:t>We may hold the following types of Personal Data:</w:t>
      </w:r>
    </w:p>
    <w:p w14:paraId="66F6028A" w14:textId="77777777" w:rsidR="002B72CB" w:rsidRPr="002B72CB" w:rsidRDefault="002B72CB" w:rsidP="00883DC1">
      <w:pPr>
        <w:pStyle w:val="Level2Number"/>
        <w:rPr>
          <w:lang w:eastAsia="en-GB"/>
        </w:rPr>
      </w:pPr>
      <w:r w:rsidRPr="002B72CB">
        <w:rPr>
          <w:lang w:eastAsia="en-GB"/>
        </w:rPr>
        <w:t>name and contact details;</w:t>
      </w:r>
    </w:p>
    <w:p w14:paraId="06CC4E44" w14:textId="77777777" w:rsidR="002B72CB" w:rsidRPr="002B72CB" w:rsidRDefault="002B72CB" w:rsidP="00883DC1">
      <w:pPr>
        <w:pStyle w:val="Level2Number"/>
        <w:rPr>
          <w:lang w:eastAsia="en-GB"/>
        </w:rPr>
      </w:pPr>
      <w:r w:rsidRPr="002B72CB">
        <w:rPr>
          <w:lang w:eastAsia="en-GB"/>
        </w:rPr>
        <w:t>gender, age, date of birth, marital status and nationality;</w:t>
      </w:r>
    </w:p>
    <w:p w14:paraId="66E329EB" w14:textId="77777777" w:rsidR="002B72CB" w:rsidRPr="002B72CB" w:rsidRDefault="002B72CB" w:rsidP="00883DC1">
      <w:pPr>
        <w:pStyle w:val="Level2Number"/>
        <w:rPr>
          <w:lang w:eastAsia="en-GB"/>
        </w:rPr>
      </w:pPr>
      <w:r w:rsidRPr="002B72CB">
        <w:rPr>
          <w:lang w:eastAsia="en-GB"/>
        </w:rPr>
        <w:t>information about your education/work history and professional qualifications;</w:t>
      </w:r>
    </w:p>
    <w:p w14:paraId="33CC0473" w14:textId="77777777" w:rsidR="002B72CB" w:rsidRPr="002B72CB" w:rsidRDefault="002B72CB" w:rsidP="00883DC1">
      <w:pPr>
        <w:pStyle w:val="Level2Number"/>
        <w:rPr>
          <w:lang w:eastAsia="en-GB"/>
        </w:rPr>
      </w:pPr>
      <w:r w:rsidRPr="002B72CB">
        <w:rPr>
          <w:lang w:eastAsia="en-GB"/>
        </w:rPr>
        <w:t>information about your family and any dependants;</w:t>
      </w:r>
    </w:p>
    <w:p w14:paraId="34D36EB8" w14:textId="77777777" w:rsidR="002B72CB" w:rsidRPr="002B72CB" w:rsidRDefault="002B72CB" w:rsidP="00883DC1">
      <w:pPr>
        <w:pStyle w:val="Level2Number"/>
        <w:rPr>
          <w:lang w:eastAsia="en-GB"/>
        </w:rPr>
      </w:pPr>
      <w:r w:rsidRPr="002B72CB">
        <w:rPr>
          <w:lang w:eastAsia="en-GB"/>
        </w:rPr>
        <w:t>information about your current involvement in Diocesan activities and events;</w:t>
      </w:r>
    </w:p>
    <w:p w14:paraId="2E4B5280" w14:textId="77777777" w:rsidR="002B72CB" w:rsidRPr="002B72CB" w:rsidRDefault="002B72CB" w:rsidP="00883DC1">
      <w:pPr>
        <w:pStyle w:val="Level2Number"/>
        <w:rPr>
          <w:lang w:eastAsia="en-GB"/>
        </w:rPr>
      </w:pPr>
      <w:r w:rsidRPr="002B72CB">
        <w:rPr>
          <w:lang w:eastAsia="en-GB"/>
        </w:rPr>
        <w:t>financial information (e.g. bank details) and details of any donations you have made to us in the past;</w:t>
      </w:r>
    </w:p>
    <w:p w14:paraId="1AA8C12F" w14:textId="77777777" w:rsidR="002B72CB" w:rsidRPr="002B72CB" w:rsidRDefault="002B72CB" w:rsidP="00883DC1">
      <w:pPr>
        <w:pStyle w:val="Level2Number"/>
        <w:rPr>
          <w:lang w:eastAsia="en-GB"/>
        </w:rPr>
      </w:pPr>
      <w:r w:rsidRPr="002B72CB">
        <w:rPr>
          <w:lang w:eastAsia="en-GB"/>
        </w:rPr>
        <w:t>information obtained as a result of any background checks on volunteers;</w:t>
      </w:r>
    </w:p>
    <w:p w14:paraId="5707E2E4" w14:textId="77777777" w:rsidR="002B72CB" w:rsidRPr="002B72CB" w:rsidRDefault="002B72CB" w:rsidP="00883DC1">
      <w:pPr>
        <w:pStyle w:val="Level2Number"/>
        <w:rPr>
          <w:lang w:eastAsia="en-GB"/>
        </w:rPr>
      </w:pPr>
      <w:r w:rsidRPr="002B72CB">
        <w:rPr>
          <w:lang w:eastAsia="en-GB"/>
        </w:rPr>
        <w:t>CCTV recordings and photographs;</w:t>
      </w:r>
    </w:p>
    <w:p w14:paraId="64983538" w14:textId="77777777" w:rsidR="002B72CB" w:rsidRPr="002B72CB" w:rsidRDefault="002B72CB" w:rsidP="00883DC1">
      <w:pPr>
        <w:pStyle w:val="Level2Number"/>
        <w:rPr>
          <w:lang w:eastAsia="en-GB"/>
        </w:rPr>
      </w:pPr>
      <w:r w:rsidRPr="002B72CB">
        <w:rPr>
          <w:lang w:eastAsia="en-GB"/>
        </w:rPr>
        <w:t>information we collect through your use of our website(s) [such as IP addresses and other information collected using cookies];</w:t>
      </w:r>
    </w:p>
    <w:p w14:paraId="3E3E90DE" w14:textId="77777777" w:rsidR="002B72CB" w:rsidRPr="002B72CB" w:rsidRDefault="002B72CB" w:rsidP="00883DC1">
      <w:pPr>
        <w:pStyle w:val="Level2Number"/>
        <w:rPr>
          <w:lang w:eastAsia="en-GB"/>
        </w:rPr>
      </w:pPr>
      <w:r w:rsidRPr="002B72CB">
        <w:rPr>
          <w:lang w:eastAsia="en-GB"/>
        </w:rPr>
        <w:t>any other information which you choose to provide to us or that we are provided by others.</w:t>
      </w:r>
    </w:p>
    <w:p w14:paraId="0148613B" w14:textId="77777777" w:rsidR="002B72CB" w:rsidRPr="002B72CB" w:rsidRDefault="002B72CB" w:rsidP="00883DC1">
      <w:pPr>
        <w:pStyle w:val="Level2Number"/>
        <w:rPr>
          <w:lang w:eastAsia="en-GB"/>
        </w:rPr>
      </w:pPr>
      <w:r w:rsidRPr="002B72CB">
        <w:rPr>
          <w:lang w:eastAsia="en-GB"/>
        </w:rPr>
        <w:lastRenderedPageBreak/>
        <w:t>We may also hold Special Categories of Personal Data e.g. information about your religious beliefs, information about your health and wellbeing, information revealing racial or ethnic origins, information concerning your sexual orientation or in the case of background checks, information about criminal records or proceedings.</w:t>
      </w:r>
    </w:p>
    <w:p w14:paraId="50C6B9F9" w14:textId="77777777" w:rsidR="002B72CB" w:rsidRPr="002B72CB" w:rsidRDefault="002B72CB" w:rsidP="00883DC1">
      <w:pPr>
        <w:pStyle w:val="Level2Number"/>
        <w:rPr>
          <w:lang w:eastAsia="en-GB"/>
        </w:rPr>
      </w:pPr>
      <w:r w:rsidRPr="002B72CB">
        <w:rPr>
          <w:lang w:eastAsia="en-GB"/>
        </w:rPr>
        <w:t>We may also receive Personal Data about you from third parties, for example, your family members, other parishioners, other dioceses, medical professionals, the police and other law enforcement bodies].</w:t>
      </w:r>
    </w:p>
    <w:p w14:paraId="72D95F5F" w14:textId="77777777" w:rsidR="002B72CB" w:rsidRPr="002B72CB" w:rsidRDefault="002B72CB" w:rsidP="00883DC1">
      <w:pPr>
        <w:pStyle w:val="Level1Heading"/>
        <w:outlineLvl w:val="1"/>
        <w:rPr>
          <w:lang w:eastAsia="en-GB"/>
        </w:rPr>
      </w:pPr>
      <w:bookmarkStart w:id="95" w:name="_Toc530748019"/>
      <w:r w:rsidRPr="002B72CB">
        <w:rPr>
          <w:lang w:eastAsia="en-GB"/>
        </w:rPr>
        <w:t>How and why do we Process your Personal Data?</w:t>
      </w:r>
      <w:bookmarkEnd w:id="95"/>
    </w:p>
    <w:p w14:paraId="182CA39E" w14:textId="77777777" w:rsidR="002B72CB" w:rsidRPr="002B72CB" w:rsidRDefault="002B72CB" w:rsidP="00883DC1">
      <w:pPr>
        <w:pStyle w:val="Level2Number"/>
        <w:rPr>
          <w:lang w:eastAsia="en-GB"/>
        </w:rPr>
      </w:pPr>
      <w:r w:rsidRPr="002B72CB">
        <w:rPr>
          <w:lang w:eastAsia="en-GB"/>
        </w:rPr>
        <w:t>The Personal Data which we hold about you, whether it is collected directly from you or whether we receive it from a third party, may be Processed in a number of ways, for example:</w:t>
      </w:r>
    </w:p>
    <w:p w14:paraId="038DB1A7" w14:textId="77777777" w:rsidR="002B72CB" w:rsidRPr="002B72CB" w:rsidRDefault="002B72CB" w:rsidP="00883DC1">
      <w:pPr>
        <w:pStyle w:val="Level2Number"/>
        <w:rPr>
          <w:lang w:eastAsia="en-GB"/>
        </w:rPr>
      </w:pPr>
      <w:r w:rsidRPr="002B72CB">
        <w:rPr>
          <w:lang w:eastAsia="en-GB"/>
        </w:rPr>
        <w:t>to communicate with you in relation to news about or activities and events taking place in the Diocese or in any Diocesan parish, including seeking feedback and informing you of any changes to our activities;</w:t>
      </w:r>
    </w:p>
    <w:p w14:paraId="6DE5118E" w14:textId="77777777" w:rsidR="002B72CB" w:rsidRPr="002B72CB" w:rsidRDefault="002B72CB" w:rsidP="00883DC1">
      <w:pPr>
        <w:pStyle w:val="Level2Number"/>
        <w:rPr>
          <w:lang w:eastAsia="en-GB"/>
        </w:rPr>
      </w:pPr>
      <w:r w:rsidRPr="002B72CB">
        <w:rPr>
          <w:lang w:eastAsia="en-GB"/>
        </w:rPr>
        <w:t>to improve our activities and the way we communicate with you including our website or the website of any parish;</w:t>
      </w:r>
    </w:p>
    <w:p w14:paraId="07DF7624" w14:textId="77777777" w:rsidR="002B72CB" w:rsidRPr="002B72CB" w:rsidRDefault="002B72CB" w:rsidP="00883DC1">
      <w:pPr>
        <w:pStyle w:val="Level2Number"/>
        <w:rPr>
          <w:lang w:eastAsia="en-GB"/>
        </w:rPr>
      </w:pPr>
      <w:r w:rsidRPr="002B72CB">
        <w:rPr>
          <w:lang w:eastAsia="en-GB"/>
        </w:rPr>
        <w:t>to carry out our activities, from weddings and funerals to general pastoral and spiritual care;</w:t>
      </w:r>
    </w:p>
    <w:p w14:paraId="22C3F8CE" w14:textId="77777777" w:rsidR="002B72CB" w:rsidRPr="002B72CB" w:rsidRDefault="002B72CB" w:rsidP="00883DC1">
      <w:pPr>
        <w:pStyle w:val="Level2Number"/>
        <w:rPr>
          <w:lang w:eastAsia="en-GB"/>
        </w:rPr>
      </w:pPr>
      <w:r w:rsidRPr="002B72CB">
        <w:rPr>
          <w:lang w:eastAsia="en-GB"/>
        </w:rPr>
        <w:t>to process donations that you may make to us or other payments where, for example, you hire facilities belonging to the Diocese;</w:t>
      </w:r>
    </w:p>
    <w:p w14:paraId="532CB361" w14:textId="77777777" w:rsidR="002B72CB" w:rsidRPr="002B72CB" w:rsidRDefault="002B72CB" w:rsidP="00883DC1">
      <w:pPr>
        <w:pStyle w:val="Level2Number"/>
        <w:rPr>
          <w:lang w:eastAsia="en-GB"/>
        </w:rPr>
      </w:pPr>
      <w:r w:rsidRPr="002B72CB">
        <w:rPr>
          <w:lang w:eastAsia="en-GB"/>
        </w:rPr>
        <w:t>to administer, support, improve and develop the administration of the Diocese’s work and operations and to keep the Diocese’s or any parish’s accounts and records up-to-date;</w:t>
      </w:r>
    </w:p>
    <w:p w14:paraId="74EA6115" w14:textId="77777777" w:rsidR="002B72CB" w:rsidRPr="002B72CB" w:rsidRDefault="002B72CB" w:rsidP="00883DC1">
      <w:pPr>
        <w:pStyle w:val="Level2Number"/>
        <w:rPr>
          <w:lang w:eastAsia="en-GB"/>
        </w:rPr>
      </w:pPr>
      <w:r w:rsidRPr="002B72CB">
        <w:rPr>
          <w:lang w:eastAsia="en-GB"/>
        </w:rPr>
        <w:t>to process applications from you, including grant applications and applications for a role within the Diocese;</w:t>
      </w:r>
    </w:p>
    <w:p w14:paraId="5E9B6274" w14:textId="77777777" w:rsidR="002B72CB" w:rsidRPr="002B72CB" w:rsidRDefault="002B72CB" w:rsidP="00883DC1">
      <w:pPr>
        <w:pStyle w:val="Level2Number"/>
        <w:rPr>
          <w:lang w:eastAsia="en-GB"/>
        </w:rPr>
      </w:pPr>
      <w:r w:rsidRPr="002B72CB">
        <w:rPr>
          <w:lang w:eastAsia="en-GB"/>
        </w:rPr>
        <w:t>to identify potential additional sources of fundraising such as identifying those eligible to make Gift Aid nominations and other forms of wealth screening;</w:t>
      </w:r>
    </w:p>
    <w:p w14:paraId="0A1CF7DA" w14:textId="77777777" w:rsidR="002B72CB" w:rsidRPr="002B72CB" w:rsidRDefault="002B72CB" w:rsidP="00883DC1">
      <w:pPr>
        <w:pStyle w:val="Level2Number"/>
        <w:rPr>
          <w:lang w:eastAsia="en-GB"/>
        </w:rPr>
      </w:pPr>
      <w:r w:rsidRPr="002B72CB">
        <w:rPr>
          <w:lang w:eastAsia="en-GB"/>
        </w:rPr>
        <w:t>for audit and statistical purposes (e.g. for the annual audit undertaken by the Bishops’ Conference of England and Wales);</w:t>
      </w:r>
    </w:p>
    <w:p w14:paraId="145D1567" w14:textId="77777777" w:rsidR="002B72CB" w:rsidRPr="002B72CB" w:rsidRDefault="002B72CB" w:rsidP="00883DC1">
      <w:pPr>
        <w:pStyle w:val="Level2Number"/>
        <w:rPr>
          <w:lang w:eastAsia="en-GB"/>
        </w:rPr>
      </w:pPr>
      <w:r w:rsidRPr="002B72CB">
        <w:rPr>
          <w:lang w:eastAsia="en-GB"/>
        </w:rPr>
        <w:t>to ensure we comply with our legal obligations (e.g. by providing information to the Charity Commission or HMRC or carrying out safeguarding activities);</w:t>
      </w:r>
    </w:p>
    <w:p w14:paraId="520AD487" w14:textId="77777777" w:rsidR="002B72CB" w:rsidRPr="002B72CB" w:rsidRDefault="002B72CB" w:rsidP="00883DC1">
      <w:pPr>
        <w:pStyle w:val="Level2Number"/>
        <w:rPr>
          <w:lang w:eastAsia="en-GB"/>
        </w:rPr>
      </w:pPr>
      <w:r w:rsidRPr="002B72CB">
        <w:rPr>
          <w:lang w:eastAsia="en-GB"/>
        </w:rPr>
        <w:t>in the case of CCTV recordings, to prevent or detect crime, and to help create a safer environment for our staff, parishioners and visitors; and</w:t>
      </w:r>
    </w:p>
    <w:p w14:paraId="04881D28" w14:textId="77777777" w:rsidR="002B72CB" w:rsidRPr="002B72CB" w:rsidRDefault="002B72CB" w:rsidP="00883DC1">
      <w:pPr>
        <w:pStyle w:val="Level2Number"/>
        <w:rPr>
          <w:lang w:eastAsia="en-GB"/>
        </w:rPr>
      </w:pPr>
      <w:r w:rsidRPr="002B72CB">
        <w:rPr>
          <w:lang w:eastAsia="en-GB"/>
        </w:rPr>
        <w:t>Any information gathered through cookies and similar technologies via the Diocesan website or the website of any parish, is used to measure and analyse information on visits to the website, to tailor the website to make it better for visitors and to improve technical performance. We will not use the data to identify you personally or to make any decisions about you.</w:t>
      </w:r>
    </w:p>
    <w:p w14:paraId="74D34066" w14:textId="77777777" w:rsidR="002B72CB" w:rsidRPr="002B72CB" w:rsidRDefault="002B72CB" w:rsidP="00883DC1">
      <w:pPr>
        <w:pStyle w:val="Level1Heading"/>
        <w:outlineLvl w:val="1"/>
        <w:rPr>
          <w:lang w:eastAsia="en-GB"/>
        </w:rPr>
      </w:pPr>
      <w:r w:rsidRPr="002B72CB">
        <w:rPr>
          <w:lang w:eastAsia="en-GB"/>
        </w:rPr>
        <w:t xml:space="preserve"> </w:t>
      </w:r>
      <w:bookmarkStart w:id="96" w:name="_Toc530748020"/>
      <w:r w:rsidRPr="002B72CB">
        <w:rPr>
          <w:lang w:eastAsia="en-GB"/>
        </w:rPr>
        <w:t>On what Grounds do we Process your Personal Data?</w:t>
      </w:r>
      <w:bookmarkEnd w:id="96"/>
    </w:p>
    <w:p w14:paraId="675A8416" w14:textId="77777777" w:rsidR="002B72CB" w:rsidRPr="002B72CB" w:rsidRDefault="002B72CB" w:rsidP="00883DC1">
      <w:pPr>
        <w:pStyle w:val="Level2Number"/>
        <w:rPr>
          <w:lang w:eastAsia="en-GB"/>
        </w:rPr>
      </w:pPr>
      <w:r w:rsidRPr="002B72CB">
        <w:rPr>
          <w:lang w:eastAsia="en-GB"/>
        </w:rPr>
        <w:t>We must have a lawful basis for Processing your information; this will vary according to the circumstances of how and why we have your information but typical examples include:</w:t>
      </w:r>
    </w:p>
    <w:p w14:paraId="168A23B9" w14:textId="77777777" w:rsidR="002B72CB" w:rsidRPr="002B72CB" w:rsidRDefault="002B72CB" w:rsidP="00883DC1">
      <w:pPr>
        <w:pStyle w:val="Level2Number"/>
        <w:rPr>
          <w:lang w:eastAsia="en-GB"/>
        </w:rPr>
      </w:pPr>
      <w:r w:rsidRPr="002B72CB">
        <w:rPr>
          <w:lang w:eastAsia="en-GB"/>
        </w:rPr>
        <w:t>the activities are within our legitimate interests in advancing and maintaining the Roman Catholic religion, in providing information about the activities of the Diocese or any Diocesan parish, and to raise charitable funds (e.g. where we use baptism data to follow up with families for first communion);</w:t>
      </w:r>
    </w:p>
    <w:p w14:paraId="4C8940FB" w14:textId="77777777" w:rsidR="002B72CB" w:rsidRPr="002B72CB" w:rsidRDefault="002B72CB" w:rsidP="00883DC1">
      <w:pPr>
        <w:pStyle w:val="Level2Number"/>
        <w:rPr>
          <w:lang w:eastAsia="en-GB"/>
        </w:rPr>
      </w:pPr>
      <w:r w:rsidRPr="002B72CB">
        <w:rPr>
          <w:lang w:eastAsia="en-GB"/>
        </w:rPr>
        <w:lastRenderedPageBreak/>
        <w:t>you have given consent (which can be withdrawn at any time by contacting us using the details below) for us to process your information (e.g. to send you marketing or fundraising communications by email or SMS);</w:t>
      </w:r>
    </w:p>
    <w:p w14:paraId="488EAFAE" w14:textId="77777777" w:rsidR="002B72CB" w:rsidRPr="002B72CB" w:rsidRDefault="002B72CB" w:rsidP="00883DC1">
      <w:pPr>
        <w:pStyle w:val="Level2Number"/>
        <w:rPr>
          <w:lang w:eastAsia="en-GB"/>
        </w:rPr>
      </w:pPr>
      <w:r w:rsidRPr="002B72CB">
        <w:rPr>
          <w:lang w:eastAsia="en-GB"/>
        </w:rPr>
        <w:t>we are carrying out necessary steps in relation to a contract to which you are party or prior to you entering into a contract (e.g. where you enter into a hire agreement for one of our facilities);</w:t>
      </w:r>
    </w:p>
    <w:p w14:paraId="24F67F87" w14:textId="77777777" w:rsidR="002B72CB" w:rsidRPr="002B72CB" w:rsidRDefault="002B72CB" w:rsidP="00883DC1">
      <w:pPr>
        <w:pStyle w:val="Level2Number"/>
        <w:rPr>
          <w:lang w:eastAsia="en-GB"/>
        </w:rPr>
      </w:pPr>
      <w:r w:rsidRPr="002B72CB">
        <w:rPr>
          <w:lang w:eastAsia="en-GB"/>
        </w:rPr>
        <w:t>the Processing is necessary for compliance with a legal obligation (e.g. where we pass on information to a local authority for safeguarding or other reasons);</w:t>
      </w:r>
    </w:p>
    <w:p w14:paraId="1F87254D" w14:textId="77777777" w:rsidR="002B72CB" w:rsidRPr="002B72CB" w:rsidRDefault="002B72CB" w:rsidP="00883DC1">
      <w:pPr>
        <w:pStyle w:val="Level2Number"/>
        <w:rPr>
          <w:lang w:eastAsia="en-GB"/>
        </w:rPr>
      </w:pPr>
      <w:r w:rsidRPr="002B72CB">
        <w:rPr>
          <w:lang w:eastAsia="en-GB"/>
        </w:rPr>
        <w:t>the Processing is necessary for carrying out a task in the public interest (e.g. updating and maintaining the register of marriages); or</w:t>
      </w:r>
    </w:p>
    <w:p w14:paraId="1EAECAD9" w14:textId="77777777" w:rsidR="002B72CB" w:rsidRPr="002B72CB" w:rsidRDefault="002B72CB" w:rsidP="00883DC1">
      <w:pPr>
        <w:pStyle w:val="Level2Number"/>
        <w:rPr>
          <w:lang w:eastAsia="en-GB"/>
        </w:rPr>
      </w:pPr>
      <w:r w:rsidRPr="002B72CB">
        <w:rPr>
          <w:lang w:eastAsia="en-GB"/>
        </w:rPr>
        <w:t>to protect your vital interests (e.g. if you were unfortunate enough to fall ill or suffer an injury on our premises, then we may pass on information to the NHS for treatment purposes and to family members).</w:t>
      </w:r>
    </w:p>
    <w:p w14:paraId="32A8B270" w14:textId="77777777" w:rsidR="002B72CB" w:rsidRPr="002B72CB" w:rsidRDefault="002B72CB" w:rsidP="00883DC1">
      <w:pPr>
        <w:pStyle w:val="Level2Number"/>
        <w:rPr>
          <w:lang w:eastAsia="en-GB"/>
        </w:rPr>
      </w:pPr>
      <w:r w:rsidRPr="002B72CB">
        <w:rPr>
          <w:lang w:eastAsia="en-GB"/>
        </w:rPr>
        <w:t xml:space="preserve">If we Process any Special Categories of Personal </w:t>
      </w:r>
      <w:proofErr w:type="gramStart"/>
      <w:r w:rsidRPr="002B72CB">
        <w:rPr>
          <w:lang w:eastAsia="en-GB"/>
        </w:rPr>
        <w:t>Data</w:t>
      </w:r>
      <w:proofErr w:type="gramEnd"/>
      <w:r w:rsidRPr="002B72CB">
        <w:rPr>
          <w:lang w:eastAsia="en-GB"/>
        </w:rPr>
        <w:t xml:space="preserve"> we must have a further lawful basis for the processing. This may include:</w:t>
      </w:r>
    </w:p>
    <w:p w14:paraId="0CD230BB" w14:textId="77777777" w:rsidR="002B72CB" w:rsidRPr="002B72CB" w:rsidRDefault="002B72CB" w:rsidP="00883DC1">
      <w:pPr>
        <w:pStyle w:val="Level2Number"/>
        <w:rPr>
          <w:lang w:eastAsia="en-GB"/>
        </w:rPr>
      </w:pPr>
      <w:r w:rsidRPr="002B72CB">
        <w:rPr>
          <w:lang w:eastAsia="en-GB"/>
        </w:rPr>
        <w:t>where you have given us your explicit consent to do so (e.g. to cater for your medical or dietary needs at an event);</w:t>
      </w:r>
    </w:p>
    <w:p w14:paraId="76A438B1" w14:textId="77777777" w:rsidR="002B72CB" w:rsidRPr="002B72CB" w:rsidRDefault="002B72CB" w:rsidP="00883DC1">
      <w:pPr>
        <w:pStyle w:val="Level2Number"/>
        <w:rPr>
          <w:lang w:eastAsia="en-GB"/>
        </w:rPr>
      </w:pPr>
      <w:r w:rsidRPr="002B72CB">
        <w:rPr>
          <w:lang w:eastAsia="en-GB"/>
        </w:rPr>
        <w:t>where the Processing is necessary to protect your vital interests or someone else’s vital interests (e.g. passing on information to a paramedic);</w:t>
      </w:r>
    </w:p>
    <w:p w14:paraId="151FD870" w14:textId="77777777" w:rsidR="002B72CB" w:rsidRPr="002B72CB" w:rsidRDefault="002B72CB" w:rsidP="00883DC1">
      <w:pPr>
        <w:pStyle w:val="Level2Number"/>
        <w:rPr>
          <w:lang w:eastAsia="en-GB"/>
        </w:rPr>
      </w:pPr>
      <w:r w:rsidRPr="002B72CB">
        <w:rPr>
          <w:lang w:eastAsia="en-GB"/>
        </w:rPr>
        <w:t>where the Processing is carried out in the course of our legitimate interests as a Roman Catholic diocese working with and supporting our current and former parishioners and the information is not shared outside the Diocese other than with your consent (e.g. carrying out parish censuses);</w:t>
      </w:r>
    </w:p>
    <w:p w14:paraId="01BEF72A" w14:textId="77777777" w:rsidR="002B72CB" w:rsidRPr="002B72CB" w:rsidRDefault="002B72CB" w:rsidP="00883DC1">
      <w:pPr>
        <w:pStyle w:val="Level2Number"/>
        <w:rPr>
          <w:lang w:eastAsia="en-GB"/>
        </w:rPr>
      </w:pPr>
      <w:r w:rsidRPr="002B72CB">
        <w:rPr>
          <w:lang w:eastAsia="en-GB"/>
        </w:rPr>
        <w:t>you have made the information public (e.g. you upload a photo of your baptism and link it to your parish’s Facebook page).</w:t>
      </w:r>
    </w:p>
    <w:p w14:paraId="161CBBC2" w14:textId="77777777" w:rsidR="002B72CB" w:rsidRPr="002B72CB" w:rsidRDefault="002B72CB" w:rsidP="00883DC1">
      <w:pPr>
        <w:pStyle w:val="Level2Number"/>
        <w:rPr>
          <w:lang w:eastAsia="en-GB"/>
        </w:rPr>
      </w:pPr>
      <w:r w:rsidRPr="002B72CB">
        <w:rPr>
          <w:lang w:eastAsia="en-GB"/>
        </w:rPr>
        <w:t>where the Processing is necessary for the establishment, exercise or defence of legal claims;</w:t>
      </w:r>
    </w:p>
    <w:p w14:paraId="675BCF7A" w14:textId="77777777" w:rsidR="002B72CB" w:rsidRPr="002B72CB" w:rsidRDefault="002B72CB" w:rsidP="00883DC1">
      <w:pPr>
        <w:pStyle w:val="Level2Number"/>
        <w:rPr>
          <w:lang w:eastAsia="en-GB"/>
        </w:rPr>
      </w:pPr>
      <w:r w:rsidRPr="002B72CB">
        <w:rPr>
          <w:lang w:eastAsia="en-GB"/>
        </w:rPr>
        <w:t>where the Processing is necessary for carrying out the Diocese’s employment and social security obligations; or</w:t>
      </w:r>
    </w:p>
    <w:p w14:paraId="48336F89" w14:textId="77777777" w:rsidR="002B72CB" w:rsidRPr="002B72CB" w:rsidRDefault="002B72CB" w:rsidP="00883DC1">
      <w:pPr>
        <w:pStyle w:val="Level2Number"/>
        <w:rPr>
          <w:lang w:eastAsia="en-GB"/>
        </w:rPr>
      </w:pPr>
      <w:r w:rsidRPr="002B72CB">
        <w:rPr>
          <w:lang w:eastAsia="en-GB"/>
        </w:rPr>
        <w:t>the processing being necessary for reasons of substantial public interest (e.g. where steps are taken to prevent fraud or other dishonest activity);</w:t>
      </w:r>
    </w:p>
    <w:p w14:paraId="784AAA0A" w14:textId="77777777" w:rsidR="002B72CB" w:rsidRPr="002B72CB" w:rsidRDefault="002B72CB" w:rsidP="00883DC1">
      <w:pPr>
        <w:pStyle w:val="Level2Number"/>
        <w:rPr>
          <w:lang w:eastAsia="en-GB"/>
        </w:rPr>
      </w:pPr>
      <w:r w:rsidRPr="002B72CB">
        <w:rPr>
          <w:lang w:eastAsia="en-GB"/>
        </w:rPr>
        <w:t>provided that the legal basis is proportionate to the aim pursued and provides for suitable and specific measures to safeguard your rights, or as part of our legitimate interests as a Roman Catholic diocese and charitable institution.</w:t>
      </w:r>
    </w:p>
    <w:p w14:paraId="636A4894" w14:textId="77777777" w:rsidR="002B72CB" w:rsidRPr="002B72CB" w:rsidRDefault="00883DC1" w:rsidP="00883DC1">
      <w:pPr>
        <w:pStyle w:val="Level2Number"/>
        <w:rPr>
          <w:lang w:eastAsia="en-GB"/>
        </w:rPr>
      </w:pPr>
      <w:r>
        <w:rPr>
          <w:lang w:eastAsia="en-GB"/>
        </w:rPr>
        <w:t xml:space="preserve">If </w:t>
      </w:r>
      <w:r w:rsidR="002B72CB" w:rsidRPr="002B72CB">
        <w:rPr>
          <w:lang w:eastAsia="en-GB"/>
        </w:rPr>
        <w:t xml:space="preserve">we Process any Personal Data comprising criminal convictions or </w:t>
      </w:r>
      <w:proofErr w:type="gramStart"/>
      <w:r w:rsidR="002B72CB" w:rsidRPr="002B72CB">
        <w:rPr>
          <w:lang w:eastAsia="en-GB"/>
        </w:rPr>
        <w:t>offences</w:t>
      </w:r>
      <w:proofErr w:type="gramEnd"/>
      <w:r w:rsidR="002B72CB" w:rsidRPr="002B72CB">
        <w:rPr>
          <w:lang w:eastAsia="en-GB"/>
        </w:rPr>
        <w:t xml:space="preserve"> we must also have a further lawful basis for the processing. This may include:</w:t>
      </w:r>
    </w:p>
    <w:p w14:paraId="7F6F34D9" w14:textId="77777777" w:rsidR="002B72CB" w:rsidRPr="002B72CB" w:rsidRDefault="002B72CB" w:rsidP="00883DC1">
      <w:pPr>
        <w:pStyle w:val="Level2Number"/>
        <w:rPr>
          <w:lang w:eastAsia="en-GB"/>
        </w:rPr>
      </w:pPr>
      <w:r w:rsidRPr="002B72CB">
        <w:rPr>
          <w:lang w:eastAsia="en-GB"/>
        </w:rPr>
        <w:t>where the Diocese is exercising obligations or rights which are imposed or conferred by law on us or you in connection with employment, social security or social protection and the Diocese has an appropriate policy document in place (e.g. to undertake appropriate checks on individuals prior to taking up a role);</w:t>
      </w:r>
    </w:p>
    <w:p w14:paraId="684B55ED" w14:textId="77777777" w:rsidR="002B72CB" w:rsidRPr="002B72CB" w:rsidRDefault="002B72CB" w:rsidP="00883DC1">
      <w:pPr>
        <w:pStyle w:val="Level2Number"/>
        <w:rPr>
          <w:lang w:eastAsia="en-GB"/>
        </w:rPr>
      </w:pPr>
      <w:r w:rsidRPr="002B72CB">
        <w:rPr>
          <w:lang w:eastAsia="en-GB"/>
        </w:rPr>
        <w:t>where it is necessary for the prevention or detection of an unlawful act (e.g. passing on information to the Police or other investigatory body);</w:t>
      </w:r>
    </w:p>
    <w:p w14:paraId="2D2C50EC" w14:textId="77777777" w:rsidR="002B72CB" w:rsidRPr="002B72CB" w:rsidRDefault="002B72CB" w:rsidP="00883DC1">
      <w:pPr>
        <w:pStyle w:val="Level2Number"/>
        <w:rPr>
          <w:lang w:eastAsia="en-GB"/>
        </w:rPr>
      </w:pPr>
      <w:r w:rsidRPr="002B72CB">
        <w:rPr>
          <w:lang w:eastAsia="en-GB"/>
        </w:rPr>
        <w:lastRenderedPageBreak/>
        <w:t>where the Diocese is complying with or assisting others to comply with regulatory requirements relating to unlawful acts or dishonesty (e.g. passing on information to the Police or other investigatory body);</w:t>
      </w:r>
    </w:p>
    <w:p w14:paraId="18292FD3" w14:textId="77777777" w:rsidR="002B72CB" w:rsidRPr="002B72CB" w:rsidRDefault="002B72CB" w:rsidP="00883DC1">
      <w:pPr>
        <w:pStyle w:val="Level2Number"/>
        <w:rPr>
          <w:lang w:eastAsia="en-GB"/>
        </w:rPr>
      </w:pPr>
      <w:r w:rsidRPr="002B72CB">
        <w:rPr>
          <w:lang w:eastAsia="en-GB"/>
        </w:rPr>
        <w:t>where it is carried out in the course of safeguarding children or other individuals at risk e.g. making a safeguarding disclosure;</w:t>
      </w:r>
    </w:p>
    <w:p w14:paraId="7F1C6D11" w14:textId="77777777" w:rsidR="002B72CB" w:rsidRPr="002B72CB" w:rsidRDefault="002B72CB" w:rsidP="00883DC1">
      <w:pPr>
        <w:pStyle w:val="Level2Number"/>
        <w:rPr>
          <w:lang w:eastAsia="en-GB"/>
        </w:rPr>
      </w:pPr>
      <w:r w:rsidRPr="002B72CB">
        <w:rPr>
          <w:lang w:eastAsia="en-GB"/>
        </w:rPr>
        <w:t>where an individual has given their consent to the processing;</w:t>
      </w:r>
    </w:p>
    <w:p w14:paraId="009126F5" w14:textId="77777777" w:rsidR="002B72CB" w:rsidRPr="002B72CB" w:rsidRDefault="002B72CB" w:rsidP="00883DC1">
      <w:pPr>
        <w:pStyle w:val="Level2Number"/>
        <w:rPr>
          <w:lang w:eastAsia="en-GB"/>
        </w:rPr>
      </w:pPr>
      <w:r w:rsidRPr="002B72CB">
        <w:rPr>
          <w:lang w:eastAsia="en-GB"/>
        </w:rPr>
        <w:t>where the Diocese is establishing, exercising or defending legal claims (e.g. providing information to our insurers or lawyers in connection with legal proceedings);</w:t>
      </w:r>
    </w:p>
    <w:p w14:paraId="5B902931" w14:textId="77777777" w:rsidR="002B72CB" w:rsidRPr="002B72CB" w:rsidRDefault="002B72CB" w:rsidP="00883DC1">
      <w:pPr>
        <w:pStyle w:val="Level2Number"/>
        <w:rPr>
          <w:lang w:eastAsia="en-GB"/>
        </w:rPr>
      </w:pPr>
      <w:r w:rsidRPr="002B72CB">
        <w:rPr>
          <w:lang w:eastAsia="en-GB"/>
        </w:rPr>
        <w:t>where it is necessary to protect the vital interests of an individual (e.g. passing on information to the Police); or</w:t>
      </w:r>
    </w:p>
    <w:p w14:paraId="448932BD" w14:textId="77777777" w:rsidR="002B72CB" w:rsidRPr="002B72CB" w:rsidRDefault="002B72CB" w:rsidP="00883DC1">
      <w:pPr>
        <w:pStyle w:val="Level2Number"/>
        <w:rPr>
          <w:lang w:eastAsia="en-GB"/>
        </w:rPr>
      </w:pPr>
      <w:r w:rsidRPr="002B72CB">
        <w:rPr>
          <w:lang w:eastAsia="en-GB"/>
        </w:rPr>
        <w:t>where it is carried out in the course of the Diocese’s legitimate activities as a not-for-profit body with religious aims (e.g. carrying out pastoral activities).</w:t>
      </w:r>
    </w:p>
    <w:p w14:paraId="5E6C5E37" w14:textId="77777777" w:rsidR="002B72CB" w:rsidRPr="002B72CB" w:rsidRDefault="002B72CB" w:rsidP="00883DC1">
      <w:pPr>
        <w:pStyle w:val="Level1Heading"/>
        <w:outlineLvl w:val="1"/>
        <w:rPr>
          <w:lang w:eastAsia="en-GB"/>
        </w:rPr>
      </w:pPr>
      <w:bookmarkStart w:id="97" w:name="_Toc530748021"/>
      <w:r w:rsidRPr="002B72CB">
        <w:rPr>
          <w:lang w:eastAsia="en-GB"/>
        </w:rPr>
        <w:t>Who will we share your information with?</w:t>
      </w:r>
      <w:bookmarkEnd w:id="97"/>
    </w:p>
    <w:p w14:paraId="7E6750D9" w14:textId="77777777" w:rsidR="002B72CB" w:rsidRPr="002B72CB" w:rsidRDefault="002B72CB" w:rsidP="00883DC1">
      <w:pPr>
        <w:pStyle w:val="Level2Number"/>
        <w:rPr>
          <w:lang w:eastAsia="en-GB"/>
        </w:rPr>
      </w:pPr>
      <w:r w:rsidRPr="002B72CB">
        <w:rPr>
          <w:lang w:eastAsia="en-GB"/>
        </w:rPr>
        <w:t>We will only use your Personal Data within the Diocese for the purposes for which it was obtained, unless you have explicitly agreed that we may share your Personal Data with another organisation or unless we are otherwise permitted or required to under the Data Protection Rules or order of a Court or other competent regulatory body or as set out in this Notice.</w:t>
      </w:r>
    </w:p>
    <w:p w14:paraId="5C95921C" w14:textId="77777777" w:rsidR="002B72CB" w:rsidRPr="002B72CB" w:rsidRDefault="002B72CB" w:rsidP="00883DC1">
      <w:pPr>
        <w:pStyle w:val="Level2Number"/>
        <w:rPr>
          <w:lang w:eastAsia="en-GB"/>
        </w:rPr>
      </w:pPr>
      <w:r w:rsidRPr="002B72CB">
        <w:rPr>
          <w:lang w:eastAsia="en-GB"/>
        </w:rPr>
        <w:t>We may share your information with other members of the Church seeking relief and any ecclesiastical body enjoying canonical jurisdiction or powers of governance as detailed in the Code of Canon law or the Apostolic Constitution </w:t>
      </w:r>
      <w:r w:rsidRPr="002B72CB">
        <w:rPr>
          <w:i/>
          <w:iCs/>
          <w:lang w:eastAsia="en-GB"/>
        </w:rPr>
        <w:t>Pastor Bonus</w:t>
      </w:r>
      <w:r w:rsidRPr="002B72CB">
        <w:rPr>
          <w:lang w:eastAsia="en-GB"/>
        </w:rPr>
        <w:t>.</w:t>
      </w:r>
    </w:p>
    <w:p w14:paraId="711330FB" w14:textId="77777777" w:rsidR="002B72CB" w:rsidRPr="002B72CB" w:rsidRDefault="002B72CB" w:rsidP="00883DC1">
      <w:pPr>
        <w:pStyle w:val="Level2Number"/>
        <w:rPr>
          <w:lang w:eastAsia="en-GB"/>
        </w:rPr>
      </w:pPr>
      <w:r w:rsidRPr="002B72CB">
        <w:rPr>
          <w:lang w:eastAsia="en-GB"/>
        </w:rPr>
        <w:t>We may share your information with government bodies for tax purposes or law enforcement agencies for the prevention and detection of crime.</w:t>
      </w:r>
    </w:p>
    <w:p w14:paraId="084B1435" w14:textId="77777777" w:rsidR="002B72CB" w:rsidRPr="002B72CB" w:rsidRDefault="002B72CB" w:rsidP="00883DC1">
      <w:pPr>
        <w:pStyle w:val="Level2Number"/>
        <w:rPr>
          <w:lang w:eastAsia="en-GB"/>
        </w:rPr>
      </w:pPr>
      <w:r w:rsidRPr="002B72CB">
        <w:rPr>
          <w:lang w:eastAsia="en-GB"/>
        </w:rPr>
        <w:t>Sometimes the Diocese contracts with third parties whom we ask to Process Personal Data on our behalf (e.g. IT consultants, distributors of parish newsletters and directories). We require these third parties to comply strictly with our instructions and with the GDPR.</w:t>
      </w:r>
    </w:p>
    <w:p w14:paraId="4352F505" w14:textId="77777777" w:rsidR="002B72CB" w:rsidRPr="002B72CB" w:rsidRDefault="002B72CB" w:rsidP="00883DC1">
      <w:pPr>
        <w:pStyle w:val="Level2Number"/>
        <w:rPr>
          <w:lang w:eastAsia="en-GB"/>
        </w:rPr>
      </w:pPr>
      <w:r w:rsidRPr="002B72CB">
        <w:rPr>
          <w:lang w:eastAsia="en-GB"/>
        </w:rPr>
        <w:t>We also may be required to share your Personal Data so that the Diocese can benefit from Gift Aid nominations you have made e.g. with HMRC.</w:t>
      </w:r>
    </w:p>
    <w:p w14:paraId="608E8A65" w14:textId="77777777" w:rsidR="002B72CB" w:rsidRPr="002B72CB" w:rsidRDefault="002B72CB" w:rsidP="00883DC1">
      <w:pPr>
        <w:pStyle w:val="Level2Number"/>
        <w:rPr>
          <w:lang w:eastAsia="en-GB"/>
        </w:rPr>
      </w:pPr>
      <w:r w:rsidRPr="002B72CB">
        <w:rPr>
          <w:lang w:eastAsia="en-GB"/>
        </w:rPr>
        <w:t>We have in place administrative, technical and physical measures designed to guard against and minimise the risk of loss, misuse or unauthorised processing or disclosure of the Personal Data that we hold.</w:t>
      </w:r>
    </w:p>
    <w:p w14:paraId="57602CC4" w14:textId="77777777" w:rsidR="002B72CB" w:rsidRPr="002B72CB" w:rsidRDefault="002B72CB" w:rsidP="00883DC1">
      <w:pPr>
        <w:pStyle w:val="Level2Number"/>
        <w:rPr>
          <w:lang w:eastAsia="en-GB"/>
        </w:rPr>
      </w:pPr>
      <w:r w:rsidRPr="002B72CB">
        <w:rPr>
          <w:lang w:eastAsia="en-GB"/>
        </w:rPr>
        <w:t>In the course of Processing your Personal Data, or disclosing it to the recipients referred to above, we may transfer it to countries which are outside the European Economic Area (EEA), some of which may not have laws which provide the same level of protection to your Personal Data as laws inside the EEA. In such cases we will take steps to ensure that the transfers comply with the GDPR and that your Personal Data is appropriately protected. We do so by taking the following measures:</w:t>
      </w:r>
    </w:p>
    <w:p w14:paraId="1FA24082" w14:textId="77777777" w:rsidR="002B72CB" w:rsidRPr="002B72CB" w:rsidRDefault="002B72CB" w:rsidP="00883DC1">
      <w:pPr>
        <w:pStyle w:val="Level2Number"/>
        <w:rPr>
          <w:lang w:eastAsia="en-GB"/>
        </w:rPr>
      </w:pPr>
      <w:r w:rsidRPr="002B72CB">
        <w:rPr>
          <w:lang w:eastAsia="en-GB"/>
        </w:rPr>
        <w:t>putting in place a contract with the recipient that means they must protect the personal information to the same standards as is required in the EEA;</w:t>
      </w:r>
    </w:p>
    <w:p w14:paraId="2E9184E2" w14:textId="77777777" w:rsidR="002B72CB" w:rsidRPr="002B72CB" w:rsidRDefault="002B72CB" w:rsidP="00883DC1">
      <w:pPr>
        <w:pStyle w:val="Level2Number"/>
        <w:rPr>
          <w:lang w:eastAsia="en-GB"/>
        </w:rPr>
      </w:pPr>
      <w:r w:rsidRPr="002B72CB">
        <w:rPr>
          <w:lang w:eastAsia="en-GB"/>
        </w:rPr>
        <w:t>transferring it to a non-EEA country with privacy laws that give the same protection as the EEA;</w:t>
      </w:r>
    </w:p>
    <w:p w14:paraId="1FA39AC9" w14:textId="77777777" w:rsidR="002B72CB" w:rsidRPr="002B72CB" w:rsidRDefault="002B72CB" w:rsidP="00883DC1">
      <w:pPr>
        <w:pStyle w:val="Level2Number"/>
        <w:rPr>
          <w:lang w:eastAsia="en-GB"/>
        </w:rPr>
      </w:pPr>
      <w:r w:rsidRPr="002B72CB">
        <w:rPr>
          <w:lang w:eastAsia="en-GB"/>
        </w:rPr>
        <w:lastRenderedPageBreak/>
        <w:t>transferring it to organisations that are part of Privacy Shield (or any successor or replacement scheme). This is a framework that sets privacy standards for data sent between the US and EU countries to ensure that those standards are similar to what are used within the EEA;</w:t>
      </w:r>
    </w:p>
    <w:p w14:paraId="6275CBD6" w14:textId="77777777" w:rsidR="002B72CB" w:rsidRPr="002B72CB" w:rsidRDefault="002B72CB" w:rsidP="00883DC1">
      <w:pPr>
        <w:pStyle w:val="Level2Number"/>
        <w:rPr>
          <w:lang w:eastAsia="en-GB"/>
        </w:rPr>
      </w:pPr>
      <w:r w:rsidRPr="002B72CB">
        <w:rPr>
          <w:lang w:eastAsia="en-GB"/>
        </w:rPr>
        <w:t>transferring it to organisations or countries that have other approved certification schemes or codes in place; or</w:t>
      </w:r>
    </w:p>
    <w:p w14:paraId="5C19C122" w14:textId="77777777" w:rsidR="002B72CB" w:rsidRPr="002B72CB" w:rsidRDefault="002B72CB" w:rsidP="00883DC1">
      <w:pPr>
        <w:pStyle w:val="Level2Number"/>
        <w:rPr>
          <w:lang w:eastAsia="en-GB"/>
        </w:rPr>
      </w:pPr>
      <w:r w:rsidRPr="002B72CB">
        <w:rPr>
          <w:lang w:eastAsia="en-GB"/>
        </w:rPr>
        <w:t>relying on another appropriate ground under applicable data protection laws.</w:t>
      </w:r>
    </w:p>
    <w:p w14:paraId="631320DF" w14:textId="77777777" w:rsidR="002B72CB" w:rsidRPr="002B72CB" w:rsidRDefault="002B72CB" w:rsidP="00883DC1">
      <w:pPr>
        <w:pStyle w:val="Level1Heading"/>
        <w:outlineLvl w:val="1"/>
        <w:rPr>
          <w:lang w:eastAsia="en-GB"/>
        </w:rPr>
      </w:pPr>
      <w:bookmarkStart w:id="98" w:name="_Toc530748022"/>
      <w:r w:rsidRPr="002B72CB">
        <w:rPr>
          <w:lang w:eastAsia="en-GB"/>
        </w:rPr>
        <w:t>How long will we keep your information for?</w:t>
      </w:r>
      <w:bookmarkEnd w:id="98"/>
    </w:p>
    <w:p w14:paraId="6FE0FDF3" w14:textId="77777777" w:rsidR="002B72CB" w:rsidRPr="002B72CB" w:rsidRDefault="002B72CB" w:rsidP="00883DC1">
      <w:pPr>
        <w:pStyle w:val="Level2Number"/>
        <w:rPr>
          <w:lang w:eastAsia="en-GB"/>
        </w:rPr>
      </w:pPr>
      <w:r w:rsidRPr="002B72CB">
        <w:rPr>
          <w:lang w:eastAsia="en-GB"/>
        </w:rPr>
        <w:t>Your information will be kept in accordance with our Retention &amp; Disposal of Records Policy, copies of which are available from the Data Protection Officer. In any event, we will endeavour to only keep Personal Data for as long as is necessary and to delete it when it is no longer so.</w:t>
      </w:r>
    </w:p>
    <w:p w14:paraId="257B458C" w14:textId="77777777" w:rsidR="002B72CB" w:rsidRPr="002B72CB" w:rsidRDefault="002B72CB" w:rsidP="00883DC1">
      <w:pPr>
        <w:pStyle w:val="Level1Heading"/>
        <w:outlineLvl w:val="1"/>
        <w:rPr>
          <w:lang w:eastAsia="en-GB"/>
        </w:rPr>
      </w:pPr>
      <w:bookmarkStart w:id="99" w:name="_Toc530748023"/>
      <w:r w:rsidRPr="002B72CB">
        <w:rPr>
          <w:lang w:eastAsia="en-GB"/>
        </w:rPr>
        <w:t>Your rights</w:t>
      </w:r>
      <w:bookmarkEnd w:id="99"/>
    </w:p>
    <w:p w14:paraId="0527BF7D" w14:textId="77777777" w:rsidR="002B72CB" w:rsidRPr="002B72CB" w:rsidRDefault="002B72CB" w:rsidP="00883DC1">
      <w:pPr>
        <w:pStyle w:val="Level2Number"/>
        <w:rPr>
          <w:lang w:eastAsia="en-GB"/>
        </w:rPr>
      </w:pPr>
      <w:r w:rsidRPr="002B72CB">
        <w:rPr>
          <w:lang w:eastAsia="en-GB"/>
        </w:rPr>
        <w:t>You have rights in respect of the Personal Data you provide to us. In particular:</w:t>
      </w:r>
    </w:p>
    <w:p w14:paraId="60E9D7A7" w14:textId="77777777" w:rsidR="002B72CB" w:rsidRPr="002B72CB" w:rsidRDefault="002B72CB" w:rsidP="00883DC1">
      <w:pPr>
        <w:pStyle w:val="Level2Number"/>
        <w:rPr>
          <w:lang w:eastAsia="en-GB"/>
        </w:rPr>
      </w:pPr>
      <w:r w:rsidRPr="002B72CB">
        <w:rPr>
          <w:lang w:eastAsia="en-GB"/>
        </w:rPr>
        <w:t>the right to request a copy of some or all of the Personal Data that we hold about you (including, in some cases, in a commonly used, machine readable, format so that it can be transferred to other Data Controllers) . We do not make a charge for this service;</w:t>
      </w:r>
    </w:p>
    <w:p w14:paraId="0603192F" w14:textId="77777777" w:rsidR="002B72CB" w:rsidRPr="002B72CB" w:rsidRDefault="002B72CB" w:rsidP="00883DC1">
      <w:pPr>
        <w:pStyle w:val="Level2Number"/>
        <w:rPr>
          <w:lang w:eastAsia="en-GB"/>
        </w:rPr>
      </w:pPr>
      <w:r w:rsidRPr="002B72CB">
        <w:rPr>
          <w:lang w:eastAsia="en-GB"/>
        </w:rPr>
        <w:t>if we Process your Personal Data on the basis that we have your consent, the right to withdraw that consent;</w:t>
      </w:r>
    </w:p>
    <w:p w14:paraId="3FE9C8B0" w14:textId="77777777" w:rsidR="002B72CB" w:rsidRPr="002B72CB" w:rsidRDefault="002B72CB" w:rsidP="00883DC1">
      <w:pPr>
        <w:pStyle w:val="Level2Number"/>
        <w:rPr>
          <w:lang w:eastAsia="en-GB"/>
        </w:rPr>
      </w:pPr>
      <w:r w:rsidRPr="002B72CB">
        <w:rPr>
          <w:lang w:eastAsia="en-GB"/>
        </w:rPr>
        <w:t>the right to ask that any inaccuracies in your Personal Data are corrected;</w:t>
      </w:r>
    </w:p>
    <w:p w14:paraId="06C4CCA7" w14:textId="77777777" w:rsidR="002B72CB" w:rsidRPr="002B72CB" w:rsidRDefault="002B72CB" w:rsidP="00883DC1">
      <w:pPr>
        <w:pStyle w:val="Level2Number"/>
        <w:rPr>
          <w:lang w:eastAsia="en-GB"/>
        </w:rPr>
      </w:pPr>
      <w:r w:rsidRPr="002B72CB">
        <w:rPr>
          <w:lang w:eastAsia="en-GB"/>
        </w:rPr>
        <w:t>the right to have us restrict the Processing of all or part of your Personal Data;</w:t>
      </w:r>
    </w:p>
    <w:p w14:paraId="46EBC56F" w14:textId="77777777" w:rsidR="002B72CB" w:rsidRPr="002B72CB" w:rsidRDefault="002B72CB" w:rsidP="00883DC1">
      <w:pPr>
        <w:pStyle w:val="Level2Number"/>
        <w:rPr>
          <w:lang w:eastAsia="en-GB"/>
        </w:rPr>
      </w:pPr>
      <w:r w:rsidRPr="002B72CB">
        <w:rPr>
          <w:lang w:eastAsia="en-GB"/>
        </w:rPr>
        <w:t>the right to ask that we delete your Personal Data where there is no compelling reason for us to continue to Process it;</w:t>
      </w:r>
    </w:p>
    <w:p w14:paraId="5E0217F4" w14:textId="77777777" w:rsidR="002B72CB" w:rsidRPr="002B72CB" w:rsidRDefault="002B72CB" w:rsidP="00883DC1">
      <w:pPr>
        <w:pStyle w:val="Level2Number"/>
        <w:rPr>
          <w:lang w:eastAsia="en-GB"/>
        </w:rPr>
      </w:pPr>
      <w:r w:rsidRPr="002B72CB">
        <w:rPr>
          <w:lang w:eastAsia="en-GB"/>
        </w:rPr>
        <w:t>the right to object to us Processing your Personal Data for direct marketing purposes e.g. in relation to fundraising carried out by the Diocese; and</w:t>
      </w:r>
    </w:p>
    <w:p w14:paraId="115DC34F" w14:textId="77777777" w:rsidR="002B72CB" w:rsidRPr="002B72CB" w:rsidRDefault="002B72CB" w:rsidP="00883DC1">
      <w:pPr>
        <w:pStyle w:val="Level2Number"/>
        <w:rPr>
          <w:lang w:eastAsia="en-GB"/>
        </w:rPr>
      </w:pPr>
      <w:r w:rsidRPr="002B72CB">
        <w:rPr>
          <w:lang w:eastAsia="en-GB"/>
        </w:rPr>
        <w:t>the right not to be subject to legal or other significant decisions being taken about you on the basis of an automated process (i.e. without human intervention).</w:t>
      </w:r>
    </w:p>
    <w:p w14:paraId="551A751B" w14:textId="77777777" w:rsidR="002B72CB" w:rsidRPr="002B72CB" w:rsidRDefault="002B72CB" w:rsidP="00883DC1">
      <w:pPr>
        <w:pStyle w:val="Level2Number"/>
        <w:rPr>
          <w:lang w:eastAsia="en-GB"/>
        </w:rPr>
      </w:pPr>
      <w:r w:rsidRPr="002B72CB">
        <w:rPr>
          <w:lang w:eastAsia="en-GB"/>
        </w:rPr>
        <w:t>Please note that the above rights may be limited in some situations – for example, where we can demonstrate that we have a legal requirement to Process your Personal Data. Also, we may need you to provide us with proof of identity for verification and data security purposes before you can exercise your rights.</w:t>
      </w:r>
    </w:p>
    <w:p w14:paraId="730B6A9E" w14:textId="77777777" w:rsidR="002B72CB" w:rsidRPr="002B72CB" w:rsidRDefault="002B72CB" w:rsidP="00883DC1">
      <w:pPr>
        <w:pStyle w:val="Level2Number"/>
        <w:rPr>
          <w:lang w:eastAsia="en-GB"/>
        </w:rPr>
      </w:pPr>
      <w:r w:rsidRPr="002B72CB">
        <w:rPr>
          <w:lang w:eastAsia="en-GB"/>
        </w:rPr>
        <w:t>Rights may only be exercised by the individual whose information is being held by the Diocese or with that individual’s express permission. Children from around 12 years upwards are entitled to make their own requests (where the Diocese is of the reasonable view that they have an appropriate understanding of the request they are making) and parents / guardian / family members do not have an automatic right to see information about their child or prevent their child from making a request to the Diocese.</w:t>
      </w:r>
    </w:p>
    <w:p w14:paraId="18061920" w14:textId="77777777" w:rsidR="002B72CB" w:rsidRPr="002B72CB" w:rsidRDefault="002B72CB" w:rsidP="00883DC1">
      <w:pPr>
        <w:pStyle w:val="Level1Heading"/>
        <w:outlineLvl w:val="1"/>
        <w:rPr>
          <w:lang w:eastAsia="en-GB"/>
        </w:rPr>
      </w:pPr>
      <w:bookmarkStart w:id="100" w:name="_Toc530748024"/>
      <w:r w:rsidRPr="002B72CB">
        <w:rPr>
          <w:lang w:eastAsia="en-GB"/>
        </w:rPr>
        <w:t>Changes to this Notice</w:t>
      </w:r>
      <w:bookmarkEnd w:id="100"/>
    </w:p>
    <w:p w14:paraId="3CFE9F7E" w14:textId="77777777" w:rsidR="002B72CB" w:rsidRPr="002B72CB" w:rsidRDefault="002B72CB" w:rsidP="00883DC1">
      <w:pPr>
        <w:pStyle w:val="Level2Number"/>
        <w:rPr>
          <w:lang w:eastAsia="en-GB"/>
        </w:rPr>
      </w:pPr>
      <w:r w:rsidRPr="002B72CB">
        <w:rPr>
          <w:lang w:eastAsia="en-GB"/>
        </w:rPr>
        <w:t>We may make changes to this Notice from time to time as our organisational practices and/or applicable laws change. We will not make any use of your personal information that is inconsistent with the original purpose(s) for which it was collected or obtained (if we intend to do so, we will notify you in advance wherever possible) or otherwise than is permitted by data protection laws.</w:t>
      </w:r>
    </w:p>
    <w:p w14:paraId="0F396777" w14:textId="77777777" w:rsidR="002B72CB" w:rsidRPr="002B72CB" w:rsidRDefault="002B72CB" w:rsidP="00883DC1">
      <w:pPr>
        <w:pStyle w:val="Level1Heading"/>
        <w:outlineLvl w:val="1"/>
        <w:rPr>
          <w:lang w:eastAsia="en-GB"/>
        </w:rPr>
      </w:pPr>
      <w:r w:rsidRPr="002B72CB">
        <w:rPr>
          <w:lang w:eastAsia="en-GB"/>
        </w:rPr>
        <w:lastRenderedPageBreak/>
        <w:t xml:space="preserve"> </w:t>
      </w:r>
      <w:bookmarkStart w:id="101" w:name="_Toc530748025"/>
      <w:r w:rsidRPr="002B72CB">
        <w:rPr>
          <w:lang w:eastAsia="en-GB"/>
        </w:rPr>
        <w:t>Contact Details</w:t>
      </w:r>
      <w:bookmarkEnd w:id="101"/>
    </w:p>
    <w:p w14:paraId="2842E6AC" w14:textId="77777777" w:rsidR="002B72CB" w:rsidRPr="002B72CB" w:rsidRDefault="002B72CB" w:rsidP="00883DC1">
      <w:pPr>
        <w:pStyle w:val="Level2Number"/>
        <w:rPr>
          <w:lang w:eastAsia="en-GB"/>
        </w:rPr>
      </w:pPr>
      <w:r w:rsidRPr="002B72CB">
        <w:rPr>
          <w:lang w:eastAsia="en-GB"/>
        </w:rPr>
        <w:t>If you have any questions, require further information about how we protect your Personal Data, if you wish to exercise any of the above rights or if you would like to provide feedback or make a complaint about the use of your information, please contact the Diocesan Data Protection Officer on </w:t>
      </w:r>
      <w:hyperlink r:id="rId19" w:history="1">
        <w:r w:rsidRPr="002B72CB">
          <w:rPr>
            <w:color w:val="A00028"/>
            <w:u w:val="single"/>
            <w:lang w:eastAsia="en-GB"/>
          </w:rPr>
          <w:t>dpo@dioceseofsalford.org.uk</w:t>
        </w:r>
      </w:hyperlink>
      <w:r w:rsidRPr="002B72CB">
        <w:rPr>
          <w:lang w:eastAsia="en-GB"/>
        </w:rPr>
        <w:t> or Cathedral Centre, 3 Ford Street, Salford, M3 6DP.</w:t>
      </w:r>
    </w:p>
    <w:p w14:paraId="29980EEE" w14:textId="77777777" w:rsidR="002B72CB" w:rsidRPr="002B72CB" w:rsidRDefault="002B72CB" w:rsidP="00883DC1">
      <w:pPr>
        <w:pStyle w:val="Level2Number"/>
        <w:rPr>
          <w:lang w:eastAsia="en-GB"/>
        </w:rPr>
      </w:pPr>
      <w:r w:rsidRPr="002B72CB">
        <w:rPr>
          <w:lang w:eastAsia="en-GB"/>
        </w:rPr>
        <w:t>We hope that we can satisfy any queries you may have about the way in which we Process your Personal Data. However, if you have unresolved concerns you also have the right to complain to the Information Commissioner (‘ICO’) (</w:t>
      </w:r>
      <w:hyperlink r:id="rId20" w:history="1">
        <w:r w:rsidRPr="002B72CB">
          <w:rPr>
            <w:color w:val="A00028"/>
            <w:u w:val="single"/>
            <w:lang w:eastAsia="en-GB"/>
          </w:rPr>
          <w:t>ico.org.uk</w:t>
        </w:r>
      </w:hyperlink>
      <w:r w:rsidRPr="002B72CB">
        <w:rPr>
          <w:lang w:eastAsia="en-GB"/>
        </w:rPr>
        <w:t>).</w:t>
      </w:r>
    </w:p>
    <w:p w14:paraId="49818E03" w14:textId="77777777" w:rsidR="002B72CB" w:rsidRPr="006B3811" w:rsidRDefault="002B72CB" w:rsidP="00883DC1">
      <w:pPr>
        <w:pStyle w:val="Level1Heading"/>
        <w:outlineLvl w:val="1"/>
        <w:rPr>
          <w:lang w:eastAsia="en-GB"/>
        </w:rPr>
      </w:pPr>
      <w:bookmarkStart w:id="102" w:name="_Toc530748026"/>
      <w:r w:rsidRPr="006B3811">
        <w:rPr>
          <w:lang w:eastAsia="en-GB"/>
        </w:rPr>
        <w:t>Cookies</w:t>
      </w:r>
      <w:bookmarkEnd w:id="102"/>
    </w:p>
    <w:p w14:paraId="0A31E2DC" w14:textId="77777777" w:rsidR="002B72CB" w:rsidRPr="002B72CB" w:rsidRDefault="002B72CB" w:rsidP="006B3811">
      <w:pPr>
        <w:pStyle w:val="Level2Number"/>
        <w:rPr>
          <w:lang w:eastAsia="en-GB"/>
        </w:rPr>
      </w:pPr>
      <w:r w:rsidRPr="002B72CB">
        <w:rPr>
          <w:lang w:eastAsia="en-GB"/>
        </w:rPr>
        <w:t>Cookies, also known as browsers or tracking cookies, are small text files that are added to your computer when you visit a website. They help websites to perform certain functions e.g. to know who you are if you log into a restricted part of a website, for shopping carts, and for tracking purposes.</w:t>
      </w:r>
    </w:p>
    <w:p w14:paraId="36D8B643" w14:textId="77777777" w:rsidR="002B72CB" w:rsidRPr="002B72CB" w:rsidRDefault="002B72CB" w:rsidP="006B3811">
      <w:pPr>
        <w:pStyle w:val="Level2Number"/>
        <w:rPr>
          <w:lang w:eastAsia="en-GB"/>
        </w:rPr>
      </w:pPr>
      <w:r w:rsidRPr="002B72CB">
        <w:rPr>
          <w:lang w:eastAsia="en-GB"/>
        </w:rPr>
        <w:t>The Diocese uses the following cookies:</w:t>
      </w:r>
    </w:p>
    <w:p w14:paraId="32D505DA" w14:textId="77777777" w:rsidR="002B72CB" w:rsidRPr="002B72CB" w:rsidRDefault="002B72CB" w:rsidP="006B3811">
      <w:pPr>
        <w:pStyle w:val="Level2Number"/>
        <w:rPr>
          <w:lang w:eastAsia="en-GB"/>
        </w:rPr>
      </w:pPr>
      <w:r w:rsidRPr="002B72CB">
        <w:rPr>
          <w:b/>
          <w:bCs/>
          <w:lang w:eastAsia="en-GB"/>
        </w:rPr>
        <w:t>Google analytics</w:t>
      </w:r>
      <w:r w:rsidRPr="002B72CB">
        <w:rPr>
          <w:lang w:eastAsia="en-GB"/>
        </w:rPr>
        <w:t>. We use Google analytics cookies on the website for tracking purposes. The cookies allow us to understand general traffic to our website for example number of visitors and length of time on site. This process does collect data, but in an anonymous form, to help us make improvements, develop the website and enhance the user experience.</w:t>
      </w:r>
    </w:p>
    <w:p w14:paraId="314E4A0C" w14:textId="77777777" w:rsidR="002B72CB" w:rsidRPr="002B72CB" w:rsidRDefault="002B72CB" w:rsidP="006B3811">
      <w:pPr>
        <w:pStyle w:val="Level2Number"/>
        <w:rPr>
          <w:lang w:eastAsia="en-GB"/>
        </w:rPr>
      </w:pPr>
      <w:r w:rsidRPr="002B72CB">
        <w:rPr>
          <w:b/>
          <w:bCs/>
          <w:lang w:eastAsia="en-GB"/>
        </w:rPr>
        <w:t>Privacy preferences</w:t>
      </w:r>
      <w:r w:rsidRPr="002B72CB">
        <w:rPr>
          <w:lang w:eastAsia="en-GB"/>
        </w:rPr>
        <w:t>. We use a tracking cookie, which is added to your computer, to remember your cookie preferences i.e. if you have allowed or disallowed them.</w:t>
      </w:r>
    </w:p>
    <w:p w14:paraId="237B7DA3" w14:textId="77777777" w:rsidR="002B72CB" w:rsidRPr="002B72CB" w:rsidRDefault="002B72CB" w:rsidP="006B3811">
      <w:pPr>
        <w:pStyle w:val="Level1Heading"/>
        <w:outlineLvl w:val="1"/>
        <w:rPr>
          <w:lang w:eastAsia="en-GB"/>
        </w:rPr>
      </w:pPr>
      <w:bookmarkStart w:id="103" w:name="_Toc530748027"/>
      <w:r w:rsidRPr="002B72CB">
        <w:rPr>
          <w:lang w:eastAsia="en-GB"/>
        </w:rPr>
        <w:t>Manage Cookies</w:t>
      </w:r>
      <w:bookmarkEnd w:id="103"/>
    </w:p>
    <w:p w14:paraId="538F906F" w14:textId="77777777" w:rsidR="002B72CB" w:rsidRPr="002B72CB" w:rsidRDefault="002B72CB" w:rsidP="006B3811">
      <w:pPr>
        <w:pStyle w:val="Level2Number"/>
        <w:rPr>
          <w:lang w:eastAsia="en-GB"/>
        </w:rPr>
      </w:pPr>
      <w:r w:rsidRPr="002B72CB">
        <w:rPr>
          <w:lang w:eastAsia="en-GB"/>
        </w:rPr>
        <w:t>If you would like to opt-in or opt-out of using cookies then you should be able to do so using your browser. You can review your cookie settings at any time.</w:t>
      </w:r>
    </w:p>
    <w:p w14:paraId="45A4D155" w14:textId="77777777" w:rsidR="002B72CB" w:rsidRPr="002B72CB" w:rsidRDefault="002B72CB" w:rsidP="006B3811">
      <w:pPr>
        <w:pStyle w:val="Level2Number"/>
        <w:rPr>
          <w:lang w:eastAsia="en-GB"/>
        </w:rPr>
      </w:pPr>
      <w:r w:rsidRPr="002B72CB">
        <w:rPr>
          <w:lang w:eastAsia="en-GB"/>
        </w:rPr>
        <w:t>Please note that you cannot opt-out of the deployment of cookies that are necessary for delivery of our website or services to visitors.</w:t>
      </w:r>
    </w:p>
    <w:p w14:paraId="5EFF9001" w14:textId="77777777" w:rsidR="002B72CB" w:rsidRPr="002B72CB" w:rsidRDefault="002B72CB" w:rsidP="006B3811">
      <w:pPr>
        <w:pStyle w:val="Level1Heading"/>
        <w:outlineLvl w:val="1"/>
        <w:rPr>
          <w:lang w:eastAsia="en-GB"/>
        </w:rPr>
      </w:pPr>
      <w:bookmarkStart w:id="104" w:name="_Toc530748028"/>
      <w:r w:rsidRPr="002B72CB">
        <w:rPr>
          <w:lang w:eastAsia="en-GB"/>
        </w:rPr>
        <w:t>Glossary</w:t>
      </w:r>
      <w:bookmarkEnd w:id="104"/>
    </w:p>
    <w:p w14:paraId="0D44664F" w14:textId="77777777" w:rsidR="002B72CB" w:rsidRPr="002B72CB" w:rsidRDefault="002B72CB" w:rsidP="006B3811">
      <w:pPr>
        <w:pStyle w:val="Level2Number"/>
        <w:rPr>
          <w:lang w:eastAsia="en-GB"/>
        </w:rPr>
      </w:pPr>
      <w:r w:rsidRPr="002B72CB">
        <w:rPr>
          <w:lang w:eastAsia="en-GB"/>
        </w:rPr>
        <w:t>“</w:t>
      </w:r>
      <w:r w:rsidRPr="002B72CB">
        <w:rPr>
          <w:b/>
          <w:bCs/>
          <w:lang w:eastAsia="en-GB"/>
        </w:rPr>
        <w:t>Data</w:t>
      </w:r>
      <w:r w:rsidRPr="002B72CB">
        <w:rPr>
          <w:lang w:eastAsia="en-GB"/>
        </w:rPr>
        <w:t> </w:t>
      </w:r>
      <w:r w:rsidRPr="002B72CB">
        <w:rPr>
          <w:b/>
          <w:bCs/>
          <w:lang w:eastAsia="en-GB"/>
        </w:rPr>
        <w:t>Controller</w:t>
      </w:r>
      <w:r w:rsidRPr="002B72CB">
        <w:rPr>
          <w:lang w:eastAsia="en-GB"/>
        </w:rPr>
        <w:t>” means a person, organisation or body that determines the purposes for which, and the manner in which, any Personal Data is processed. A Data Controller is responsible for complying with the data protection laws including the GDPR and establishing practices and policies in line with them.</w:t>
      </w:r>
    </w:p>
    <w:p w14:paraId="1415A66A" w14:textId="77777777" w:rsidR="002B72CB" w:rsidRPr="002B72CB" w:rsidRDefault="002B72CB" w:rsidP="006B3811">
      <w:pPr>
        <w:pStyle w:val="Level2Number"/>
        <w:rPr>
          <w:lang w:eastAsia="en-GB"/>
        </w:rPr>
      </w:pPr>
      <w:r w:rsidRPr="002B72CB">
        <w:rPr>
          <w:lang w:eastAsia="en-GB"/>
        </w:rPr>
        <w:t>“</w:t>
      </w:r>
      <w:r w:rsidRPr="002B72CB">
        <w:rPr>
          <w:b/>
          <w:bCs/>
          <w:lang w:eastAsia="en-GB"/>
        </w:rPr>
        <w:t>Data</w:t>
      </w:r>
      <w:r w:rsidRPr="002B72CB">
        <w:rPr>
          <w:lang w:eastAsia="en-GB"/>
        </w:rPr>
        <w:t> </w:t>
      </w:r>
      <w:r w:rsidRPr="002B72CB">
        <w:rPr>
          <w:b/>
          <w:bCs/>
          <w:lang w:eastAsia="en-GB"/>
        </w:rPr>
        <w:t>Processor</w:t>
      </w:r>
      <w:r w:rsidRPr="002B72CB">
        <w:rPr>
          <w:lang w:eastAsia="en-GB"/>
        </w:rPr>
        <w:t>” means any person, organisation or body that Processes personal data on behalf of and on the instruction of the Diocese. Data Processors have a duty to protect the information they process by following data protection laws.</w:t>
      </w:r>
    </w:p>
    <w:p w14:paraId="1D9DEF73" w14:textId="77777777" w:rsidR="002B72CB" w:rsidRPr="002B72CB" w:rsidRDefault="002B72CB" w:rsidP="006B3811">
      <w:pPr>
        <w:pStyle w:val="Level2Number"/>
        <w:rPr>
          <w:lang w:eastAsia="en-GB"/>
        </w:rPr>
      </w:pPr>
      <w:r w:rsidRPr="002B72CB">
        <w:rPr>
          <w:lang w:eastAsia="en-GB"/>
        </w:rPr>
        <w:t>“</w:t>
      </w:r>
      <w:r w:rsidRPr="002B72CB">
        <w:rPr>
          <w:b/>
          <w:bCs/>
          <w:lang w:eastAsia="en-GB"/>
        </w:rPr>
        <w:t>Data</w:t>
      </w:r>
      <w:r w:rsidRPr="002B72CB">
        <w:rPr>
          <w:lang w:eastAsia="en-GB"/>
        </w:rPr>
        <w:t> </w:t>
      </w:r>
      <w:r w:rsidRPr="002B72CB">
        <w:rPr>
          <w:b/>
          <w:bCs/>
          <w:lang w:eastAsia="en-GB"/>
        </w:rPr>
        <w:t>Subject</w:t>
      </w:r>
      <w:r w:rsidRPr="002B72CB">
        <w:rPr>
          <w:lang w:eastAsia="en-GB"/>
        </w:rPr>
        <w:t>” means a living individual about whom the Diocese processes Personal Data and who can be identified from the Personal Data. A Data Subject need not be a UK national or resident. All Data Subjects have legal rights in relation to their Personal Data and the information that the Diocese holds about them.</w:t>
      </w:r>
    </w:p>
    <w:p w14:paraId="4EF7D86E" w14:textId="77777777" w:rsidR="002B72CB" w:rsidRPr="002B72CB" w:rsidRDefault="002B72CB" w:rsidP="006B3811">
      <w:pPr>
        <w:pStyle w:val="Level2Number"/>
        <w:rPr>
          <w:lang w:eastAsia="en-GB"/>
        </w:rPr>
      </w:pPr>
      <w:r w:rsidRPr="002B72CB">
        <w:rPr>
          <w:lang w:eastAsia="en-GB"/>
        </w:rPr>
        <w:t>“</w:t>
      </w:r>
      <w:r w:rsidRPr="002B72CB">
        <w:rPr>
          <w:b/>
          <w:bCs/>
          <w:lang w:eastAsia="en-GB"/>
        </w:rPr>
        <w:t>Personal</w:t>
      </w:r>
      <w:r w:rsidRPr="002B72CB">
        <w:rPr>
          <w:lang w:eastAsia="en-GB"/>
        </w:rPr>
        <w:t> </w:t>
      </w:r>
      <w:r w:rsidRPr="002B72CB">
        <w:rPr>
          <w:b/>
          <w:bCs/>
          <w:lang w:eastAsia="en-GB"/>
        </w:rPr>
        <w:t>Data</w:t>
      </w:r>
      <w:r w:rsidRPr="002B72CB">
        <w:rPr>
          <w:lang w:eastAsia="en-GB"/>
        </w:rPr>
        <w:t>” means any information relating to a living individual who can be identified from that information or in conjunction with other information which is in, or is likely to come into, the Diocese’s possession. Personal Data can be factual (such as a name, address or date of birth) or it can be an opinion (e.g. a performance appraisal). It can even include a simple email address. A mere mention of someone’s name in a document does not necessarily constitute Personal Data, but personal details such as someone’s contact details or salary (if it enabled an individual to be identified) would fall within the definition.</w:t>
      </w:r>
    </w:p>
    <w:p w14:paraId="1536E302" w14:textId="77777777" w:rsidR="002B72CB" w:rsidRPr="002B72CB" w:rsidRDefault="002B72CB" w:rsidP="006B3811">
      <w:pPr>
        <w:pStyle w:val="Level2Number"/>
        <w:rPr>
          <w:lang w:eastAsia="en-GB"/>
        </w:rPr>
      </w:pPr>
      <w:r w:rsidRPr="002B72CB">
        <w:rPr>
          <w:lang w:eastAsia="en-GB"/>
        </w:rPr>
        <w:lastRenderedPageBreak/>
        <w:t>“</w:t>
      </w:r>
      <w:r w:rsidRPr="002B72CB">
        <w:rPr>
          <w:b/>
          <w:bCs/>
          <w:lang w:eastAsia="en-GB"/>
        </w:rPr>
        <w:t>Processing</w:t>
      </w:r>
      <w:r w:rsidRPr="002B72CB">
        <w:rPr>
          <w:lang w:eastAsia="en-GB"/>
        </w:rPr>
        <w:t>” means any activity that involves use of Personal Data. It includes obtaining, recording or holding the information or carrying out any operation or set of operations on it, including organising, amending, retrieving, using, disclosing, erasing or destroying it. Processing also includes transferring or disclosing Personal Data to third parties.</w:t>
      </w:r>
    </w:p>
    <w:p w14:paraId="75AF7E8B" w14:textId="77777777" w:rsidR="002B72CB" w:rsidRPr="002B72CB" w:rsidRDefault="002B72CB" w:rsidP="006B3811">
      <w:pPr>
        <w:pStyle w:val="Level2Number"/>
        <w:rPr>
          <w:lang w:eastAsia="en-GB"/>
        </w:rPr>
      </w:pPr>
      <w:r w:rsidRPr="002B72CB">
        <w:rPr>
          <w:lang w:eastAsia="en-GB"/>
        </w:rPr>
        <w:t>“</w:t>
      </w:r>
      <w:r w:rsidRPr="002B72CB">
        <w:rPr>
          <w:b/>
          <w:bCs/>
          <w:lang w:eastAsia="en-GB"/>
        </w:rPr>
        <w:t>Special</w:t>
      </w:r>
      <w:r w:rsidRPr="002B72CB">
        <w:rPr>
          <w:lang w:eastAsia="en-GB"/>
        </w:rPr>
        <w:t> </w:t>
      </w:r>
      <w:r w:rsidRPr="002B72CB">
        <w:rPr>
          <w:b/>
          <w:bCs/>
          <w:lang w:eastAsia="en-GB"/>
        </w:rPr>
        <w:t>Categories</w:t>
      </w:r>
      <w:r w:rsidRPr="002B72CB">
        <w:rPr>
          <w:lang w:eastAsia="en-GB"/>
        </w:rPr>
        <w:t> </w:t>
      </w:r>
      <w:r w:rsidRPr="002B72CB">
        <w:rPr>
          <w:b/>
          <w:bCs/>
          <w:lang w:eastAsia="en-GB"/>
        </w:rPr>
        <w:t>of</w:t>
      </w:r>
      <w:r w:rsidRPr="002B72CB">
        <w:rPr>
          <w:lang w:eastAsia="en-GB"/>
        </w:rPr>
        <w:t> </w:t>
      </w:r>
      <w:r w:rsidRPr="002B72CB">
        <w:rPr>
          <w:b/>
          <w:bCs/>
          <w:lang w:eastAsia="en-GB"/>
        </w:rPr>
        <w:t>Personal</w:t>
      </w:r>
      <w:r w:rsidRPr="002B72CB">
        <w:rPr>
          <w:lang w:eastAsia="en-GB"/>
        </w:rPr>
        <w:t> </w:t>
      </w:r>
      <w:r w:rsidRPr="002B72CB">
        <w:rPr>
          <w:b/>
          <w:bCs/>
          <w:lang w:eastAsia="en-GB"/>
        </w:rPr>
        <w:t>Data</w:t>
      </w:r>
      <w:r w:rsidRPr="002B72CB">
        <w:rPr>
          <w:lang w:eastAsia="en-GB"/>
        </w:rPr>
        <w:t>” (previously called sensitive personal data) means information about a person’s racial or ethnic origin, political opinions, religious or similar beliefs, trade union membership, physical or mental health or condition or sexuality. It also includes genetic and biometric data. Special Categories of Personal Data can only be processed under strict conditions and such processing will usually, although not always, require the explicit consent of the Data Subject.</w:t>
      </w:r>
    </w:p>
    <w:p w14:paraId="68968AE3" w14:textId="77777777" w:rsidR="002B72CB" w:rsidRPr="002B72CB" w:rsidRDefault="002B72CB" w:rsidP="006B3811">
      <w:pPr>
        <w:shd w:val="clear" w:color="auto" w:fill="FFFFFF"/>
        <w:spacing w:after="0" w:line="240" w:lineRule="auto"/>
        <w:rPr>
          <w:rFonts w:ascii="Arial" w:eastAsia="Times New Roman" w:hAnsi="Arial" w:cs="Arial"/>
          <w:color w:val="333333"/>
          <w:spacing w:val="15"/>
          <w:sz w:val="20"/>
          <w:szCs w:val="20"/>
          <w:lang w:eastAsia="en-GB"/>
        </w:rPr>
      </w:pPr>
      <w:r w:rsidRPr="002B72CB">
        <w:rPr>
          <w:rFonts w:ascii="Arial" w:eastAsia="Times New Roman" w:hAnsi="Arial" w:cs="Arial"/>
          <w:color w:val="333333"/>
          <w:spacing w:val="15"/>
          <w:sz w:val="20"/>
          <w:szCs w:val="20"/>
          <w:lang w:eastAsia="en-GB"/>
        </w:rPr>
        <w:t> </w:t>
      </w:r>
    </w:p>
    <w:p w14:paraId="725B11FC" w14:textId="77777777" w:rsidR="002B72CB" w:rsidRPr="002B72CB" w:rsidRDefault="002B72CB" w:rsidP="00F35B5B">
      <w:pPr>
        <w:spacing w:after="240" w:line="240" w:lineRule="auto"/>
        <w:jc w:val="both"/>
        <w:rPr>
          <w:rFonts w:ascii="Arial" w:hAnsi="Arial" w:cs="Arial"/>
          <w:sz w:val="20"/>
          <w:szCs w:val="20"/>
        </w:rPr>
      </w:pPr>
    </w:p>
    <w:p w14:paraId="2ACDE37D" w14:textId="77777777" w:rsidR="00F35B5B" w:rsidRPr="002B72CB" w:rsidRDefault="00F35B5B" w:rsidP="00F35B5B">
      <w:pPr>
        <w:spacing w:after="240" w:line="240" w:lineRule="auto"/>
        <w:jc w:val="both"/>
        <w:rPr>
          <w:rFonts w:ascii="Arial" w:hAnsi="Arial" w:cs="Arial"/>
          <w:sz w:val="20"/>
          <w:szCs w:val="20"/>
        </w:rPr>
      </w:pPr>
      <w:r w:rsidRPr="002B72CB">
        <w:rPr>
          <w:rFonts w:ascii="Arial" w:hAnsi="Arial" w:cs="Arial"/>
          <w:sz w:val="20"/>
          <w:szCs w:val="20"/>
        </w:rPr>
        <w:tab/>
      </w:r>
      <w:r w:rsidRPr="002B72CB">
        <w:rPr>
          <w:rFonts w:ascii="Arial" w:hAnsi="Arial" w:cs="Arial"/>
          <w:sz w:val="20"/>
          <w:szCs w:val="20"/>
        </w:rPr>
        <w:tab/>
      </w:r>
    </w:p>
    <w:p w14:paraId="379CFE77" w14:textId="77777777" w:rsidR="00F35B5B" w:rsidRPr="002B72CB" w:rsidRDefault="00F35B5B" w:rsidP="007557CB">
      <w:pPr>
        <w:spacing w:after="240" w:line="240" w:lineRule="auto"/>
        <w:jc w:val="both"/>
        <w:rPr>
          <w:rFonts w:ascii="Arial" w:eastAsia="Times New Roman" w:hAnsi="Arial" w:cs="Arial"/>
          <w:sz w:val="20"/>
          <w:szCs w:val="20"/>
        </w:rPr>
      </w:pPr>
    </w:p>
    <w:p w14:paraId="1CDADCB8" w14:textId="77777777" w:rsidR="00F35B5B" w:rsidRPr="002B72CB" w:rsidRDefault="00F35B5B" w:rsidP="007557CB">
      <w:pPr>
        <w:spacing w:after="240" w:line="240" w:lineRule="auto"/>
        <w:jc w:val="both"/>
        <w:rPr>
          <w:rFonts w:ascii="Arial" w:eastAsia="Times New Roman" w:hAnsi="Arial" w:cs="Arial"/>
          <w:sz w:val="20"/>
          <w:szCs w:val="20"/>
        </w:rPr>
      </w:pPr>
    </w:p>
    <w:bookmarkEnd w:id="0"/>
    <w:p w14:paraId="13524F3F" w14:textId="77777777" w:rsidR="00F35B5B" w:rsidRPr="002B72CB" w:rsidRDefault="00F35B5B" w:rsidP="007557CB">
      <w:pPr>
        <w:spacing w:after="240" w:line="240" w:lineRule="auto"/>
        <w:jc w:val="both"/>
        <w:rPr>
          <w:rFonts w:ascii="Arial" w:eastAsia="Times New Roman" w:hAnsi="Arial" w:cs="Arial"/>
          <w:sz w:val="20"/>
          <w:szCs w:val="20"/>
        </w:rPr>
      </w:pPr>
    </w:p>
    <w:sectPr w:rsidR="00F35B5B" w:rsidRPr="002B72CB" w:rsidSect="00A4717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0D556" w14:textId="77777777" w:rsidR="00557F50" w:rsidRDefault="00557F50">
      <w:pPr>
        <w:spacing w:after="0" w:line="240" w:lineRule="auto"/>
      </w:pPr>
      <w:r>
        <w:separator/>
      </w:r>
    </w:p>
  </w:endnote>
  <w:endnote w:type="continuationSeparator" w:id="0">
    <w:p w14:paraId="2D4B77BE" w14:textId="77777777" w:rsidR="00557F50" w:rsidRDefault="00557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B396" w14:textId="77777777" w:rsidR="00BF7A2B" w:rsidRDefault="00BF7A2B">
    <w:pPr>
      <w:pStyle w:val="Footer"/>
      <w:jc w:val="center"/>
    </w:pPr>
    <w:r>
      <w:fldChar w:fldCharType="begin"/>
    </w:r>
    <w:r>
      <w:instrText xml:space="preserve"> PAGE \* MERGEFORMAT </w:instrText>
    </w:r>
    <w:r>
      <w:fldChar w:fldCharType="separate"/>
    </w:r>
    <w:r w:rsidR="00A102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1E16B" w14:textId="77777777" w:rsidR="00557F50" w:rsidRDefault="00557F50">
      <w:pPr>
        <w:spacing w:after="0" w:line="240" w:lineRule="auto"/>
      </w:pPr>
      <w:r>
        <w:separator/>
      </w:r>
    </w:p>
  </w:footnote>
  <w:footnote w:type="continuationSeparator" w:id="0">
    <w:p w14:paraId="38267139" w14:textId="77777777" w:rsidR="00557F50" w:rsidRDefault="00557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954ED"/>
    <w:multiLevelType w:val="multilevel"/>
    <w:tmpl w:val="D3E234E2"/>
    <w:lvl w:ilvl="0">
      <w:start w:val="1"/>
      <w:numFmt w:val="decimal"/>
      <w:isLgl/>
      <w:lvlText w:val="%1"/>
      <w:lvlJc w:val="left"/>
      <w:pPr>
        <w:tabs>
          <w:tab w:val="num" w:pos="851"/>
        </w:tabs>
        <w:ind w:left="851" w:hanging="851"/>
      </w:pPr>
      <w:rPr>
        <w:rFonts w:ascii="Arial" w:hAnsi="Arial" w:hint="default"/>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851"/>
        </w:tabs>
        <w:ind w:left="851" w:hanging="851"/>
      </w:pPr>
      <w:rPr>
        <w:rFonts w:ascii="Arial" w:hAnsi="Arial" w:hint="default"/>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01"/>
        </w:tabs>
        <w:ind w:left="1701" w:hanging="850"/>
      </w:pPr>
      <w:rPr>
        <w:rFonts w:ascii="Arial" w:hAnsi="Arial" w:hint="default"/>
        <w:b w:val="0"/>
        <w:i w:val="0"/>
        <w:color w:val="000000"/>
        <w:sz w:val="20"/>
        <w:u w:val="none"/>
      </w:rPr>
    </w:lvl>
    <w:lvl w:ilvl="3">
      <w:start w:val="1"/>
      <w:numFmt w:val="lowerLetter"/>
      <w:lvlText w:val="(%4)"/>
      <w:lvlJc w:val="left"/>
      <w:pPr>
        <w:tabs>
          <w:tab w:val="num" w:pos="2552"/>
        </w:tabs>
        <w:ind w:left="2552" w:hanging="851"/>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0"/>
      </w:pPr>
      <w:rPr>
        <w:rFonts w:ascii="Arial" w:hAnsi="Arial" w:hint="default"/>
        <w:b w:val="0"/>
        <w:i w:val="0"/>
        <w:color w:val="000000"/>
        <w:sz w:val="20"/>
        <w:u w:val="none"/>
      </w:rPr>
    </w:lvl>
    <w:lvl w:ilvl="5">
      <w:start w:val="1"/>
      <w:numFmt w:val="upperLetter"/>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5B1131F"/>
    <w:multiLevelType w:val="multilevel"/>
    <w:tmpl w:val="475CFEB0"/>
    <w:styleLink w:val="NumbListLegal"/>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2" w15:restartNumberingAfterBreak="0">
    <w:nsid w:val="6E5E5B62"/>
    <w:multiLevelType w:val="hybridMultilevel"/>
    <w:tmpl w:val="169266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 w:ilvl="0">
        <w:start w:val="1"/>
        <w:numFmt w:val="decimal"/>
        <w:pStyle w:val="Level1Heading"/>
        <w:lvlText w:val="%1"/>
        <w:lvlJc w:val="left"/>
        <w:pPr>
          <w:tabs>
            <w:tab w:val="num" w:pos="851"/>
          </w:tabs>
          <w:ind w:left="851" w:hanging="851"/>
        </w:pPr>
        <w:rPr>
          <w:rFonts w:hint="default"/>
          <w:b w:val="0"/>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B5"/>
    <w:rsid w:val="0004195D"/>
    <w:rsid w:val="002B72CB"/>
    <w:rsid w:val="00387DB5"/>
    <w:rsid w:val="00424A85"/>
    <w:rsid w:val="00484A74"/>
    <w:rsid w:val="005323EC"/>
    <w:rsid w:val="00557F50"/>
    <w:rsid w:val="00577210"/>
    <w:rsid w:val="005853C0"/>
    <w:rsid w:val="005F0C19"/>
    <w:rsid w:val="006123F3"/>
    <w:rsid w:val="0064123B"/>
    <w:rsid w:val="006B3811"/>
    <w:rsid w:val="00722624"/>
    <w:rsid w:val="007557CB"/>
    <w:rsid w:val="00767C22"/>
    <w:rsid w:val="007B68AC"/>
    <w:rsid w:val="00817C55"/>
    <w:rsid w:val="00874D47"/>
    <w:rsid w:val="00883DC1"/>
    <w:rsid w:val="0099164E"/>
    <w:rsid w:val="00A10208"/>
    <w:rsid w:val="00A133A0"/>
    <w:rsid w:val="00A47171"/>
    <w:rsid w:val="00A52A42"/>
    <w:rsid w:val="00B82731"/>
    <w:rsid w:val="00BA45AD"/>
    <w:rsid w:val="00BF7A2B"/>
    <w:rsid w:val="00C55544"/>
    <w:rsid w:val="00C669BE"/>
    <w:rsid w:val="00C82E8D"/>
    <w:rsid w:val="00CC3616"/>
    <w:rsid w:val="00E46A9F"/>
    <w:rsid w:val="00EC7AB7"/>
    <w:rsid w:val="00F35B5B"/>
    <w:rsid w:val="00F83F97"/>
    <w:rsid w:val="00F97D6A"/>
    <w:rsid w:val="00FC0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8844"/>
  <w15:docId w15:val="{2A10D4AF-C971-4586-9B17-8F969A0E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tle 1 RB,ch,MIGHeading 1,ch1"/>
    <w:basedOn w:val="Normal"/>
    <w:next w:val="Normal"/>
    <w:link w:val="Heading1Char"/>
    <w:qFormat/>
    <w:rsid w:val="00C55544"/>
    <w:pPr>
      <w:keepNext/>
      <w:keepLines/>
      <w:spacing w:after="240" w:line="240" w:lineRule="auto"/>
      <w:jc w:val="both"/>
      <w:outlineLvl w:val="0"/>
    </w:pPr>
    <w:rPr>
      <w:rFonts w:ascii="Arial Bold" w:eastAsiaTheme="majorEastAsia" w:hAnsi="Arial Bold" w:cstheme="majorBidi"/>
      <w:b/>
      <w:smallCaps/>
      <w:sz w:val="24"/>
      <w:szCs w:val="32"/>
    </w:rPr>
  </w:style>
  <w:style w:type="paragraph" w:styleId="Heading2">
    <w:name w:val="heading 2"/>
    <w:basedOn w:val="Normal"/>
    <w:next w:val="Normal"/>
    <w:link w:val="Heading2Char"/>
    <w:uiPriority w:val="9"/>
    <w:semiHidden/>
    <w:unhideWhenUsed/>
    <w:qFormat/>
    <w:rsid w:val="00A133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133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133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ttestation table"/>
    <w:basedOn w:val="TableNormal"/>
    <w:uiPriority w:val="59"/>
    <w:rsid w:val="00C55544"/>
    <w:pPr>
      <w:spacing w:after="24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 1 RB Char,ch Char,MIGHeading 1 Char,ch1 Char"/>
    <w:basedOn w:val="DefaultParagraphFont"/>
    <w:link w:val="Heading1"/>
    <w:rsid w:val="00C55544"/>
    <w:rPr>
      <w:rFonts w:ascii="Arial Bold" w:eastAsiaTheme="majorEastAsia" w:hAnsi="Arial Bold" w:cstheme="majorBidi"/>
      <w:b/>
      <w:smallCaps/>
      <w:sz w:val="24"/>
      <w:szCs w:val="32"/>
    </w:rPr>
  </w:style>
  <w:style w:type="paragraph" w:customStyle="1" w:styleId="Level1Heading">
    <w:name w:val="Level 1 Heading"/>
    <w:aliases w:val="Paragraph 1,Block paragraph 1,REPORT PARA 1 RB"/>
    <w:basedOn w:val="Normal"/>
    <w:next w:val="Normal"/>
    <w:link w:val="Paragraph1Char"/>
    <w:uiPriority w:val="5"/>
    <w:qFormat/>
    <w:rsid w:val="00C55544"/>
    <w:pPr>
      <w:keepNext/>
      <w:keepLines/>
      <w:numPr>
        <w:numId w:val="3"/>
      </w:numPr>
      <w:spacing w:after="240" w:line="240" w:lineRule="auto"/>
      <w:outlineLvl w:val="0"/>
    </w:pPr>
    <w:rPr>
      <w:rFonts w:ascii="Arial Bold" w:hAnsi="Arial Bold"/>
      <w:b/>
      <w:smallCaps/>
      <w:sz w:val="20"/>
      <w:szCs w:val="20"/>
    </w:rPr>
  </w:style>
  <w:style w:type="paragraph" w:customStyle="1" w:styleId="Level2Number">
    <w:name w:val="Level 2 Number"/>
    <w:aliases w:val="Paragraph 1.1,Block paragraph 1.1,Block paragraph 1.1 CB,Report Para 1.1 RB,Block Para 1.1 RB"/>
    <w:basedOn w:val="Normal"/>
    <w:link w:val="Paragraph11Char"/>
    <w:uiPriority w:val="5"/>
    <w:qFormat/>
    <w:rsid w:val="00C55544"/>
    <w:pPr>
      <w:numPr>
        <w:ilvl w:val="1"/>
        <w:numId w:val="3"/>
      </w:numPr>
      <w:spacing w:after="240" w:line="240" w:lineRule="auto"/>
      <w:jc w:val="both"/>
    </w:pPr>
    <w:rPr>
      <w:rFonts w:ascii="Arial" w:hAnsi="Arial"/>
      <w:sz w:val="20"/>
      <w:szCs w:val="20"/>
    </w:rPr>
  </w:style>
  <w:style w:type="paragraph" w:customStyle="1" w:styleId="Level3Number">
    <w:name w:val="Level 3 Number"/>
    <w:aliases w:val="Paragraph 1.1.1,Block paragraph 1.1.1,Block paragraph 1.1.1 CB,Report Para 1.1.1 RB,Block Para 1.1.1 RB"/>
    <w:basedOn w:val="Normal"/>
    <w:uiPriority w:val="5"/>
    <w:qFormat/>
    <w:rsid w:val="00C55544"/>
    <w:pPr>
      <w:numPr>
        <w:ilvl w:val="2"/>
        <w:numId w:val="3"/>
      </w:numPr>
      <w:spacing w:after="240" w:line="240" w:lineRule="auto"/>
      <w:jc w:val="both"/>
    </w:pPr>
    <w:rPr>
      <w:rFonts w:ascii="Arial" w:hAnsi="Arial"/>
      <w:sz w:val="20"/>
      <w:szCs w:val="20"/>
    </w:rPr>
  </w:style>
  <w:style w:type="paragraph" w:customStyle="1" w:styleId="Level4Number">
    <w:name w:val="Level 4 Number"/>
    <w:aliases w:val="Paragraph 1.1.1 (a),Block paragraph 1.1.1 (a),Block paragraph 1.1.1(a) CB,Report Para 1.1.1(a) RB,Block Para 1.1.1(a) RB,Paragraph 1.1.1(a),Block paragraph 1.1.1(a)"/>
    <w:basedOn w:val="Normal"/>
    <w:uiPriority w:val="5"/>
    <w:qFormat/>
    <w:rsid w:val="00C55544"/>
    <w:pPr>
      <w:numPr>
        <w:ilvl w:val="3"/>
        <w:numId w:val="3"/>
      </w:numPr>
      <w:spacing w:after="240" w:line="240" w:lineRule="auto"/>
      <w:jc w:val="both"/>
    </w:pPr>
    <w:rPr>
      <w:rFonts w:ascii="Arial" w:hAnsi="Arial"/>
      <w:sz w:val="20"/>
      <w:szCs w:val="20"/>
    </w:rPr>
  </w:style>
  <w:style w:type="paragraph" w:customStyle="1" w:styleId="Level5Number">
    <w:name w:val="Level 5 Number"/>
    <w:aliases w:val="Paragraph 1.1.1 (a)(i),Block paragraph 1.1.1 (a)(i),Report Para 1.1.1(a)(i) RB,Block Para 1.1.1(a)(i) RB,Paragraph 1.1.1(a)(i),Block paragraph 1.1.1(a)(i)"/>
    <w:basedOn w:val="Normal"/>
    <w:uiPriority w:val="5"/>
    <w:qFormat/>
    <w:rsid w:val="00C55544"/>
    <w:pPr>
      <w:numPr>
        <w:ilvl w:val="4"/>
        <w:numId w:val="3"/>
      </w:numPr>
      <w:spacing w:after="240" w:line="240" w:lineRule="auto"/>
      <w:jc w:val="both"/>
    </w:pPr>
    <w:rPr>
      <w:rFonts w:ascii="Arial" w:hAnsi="Arial"/>
      <w:sz w:val="20"/>
      <w:szCs w:val="20"/>
    </w:rPr>
  </w:style>
  <w:style w:type="paragraph" w:customStyle="1" w:styleId="Level6Number">
    <w:name w:val="Level 6 Number"/>
    <w:aliases w:val="Paragraph 1.1.1 (a)(i)(A),Block paragraph 1.1.1 (a)(i)(A),Report Para 1.1.1(a)(i)(A) RB,Block Para 1.1.1(a)(i)(A) RB,Paragraph 1.1.1(a)(i)(A),Block paragraph 1.1.1(a)(i)(A)"/>
    <w:basedOn w:val="Normal"/>
    <w:uiPriority w:val="5"/>
    <w:qFormat/>
    <w:rsid w:val="00C55544"/>
    <w:pPr>
      <w:numPr>
        <w:ilvl w:val="5"/>
        <w:numId w:val="3"/>
      </w:numPr>
      <w:spacing w:after="240" w:line="240" w:lineRule="auto"/>
      <w:jc w:val="both"/>
    </w:pPr>
    <w:rPr>
      <w:rFonts w:ascii="Arial" w:hAnsi="Arial"/>
      <w:sz w:val="20"/>
      <w:szCs w:val="20"/>
    </w:rPr>
  </w:style>
  <w:style w:type="paragraph" w:customStyle="1" w:styleId="Level7Number">
    <w:name w:val="Level 7 Number"/>
    <w:basedOn w:val="Normal"/>
    <w:uiPriority w:val="49"/>
    <w:semiHidden/>
    <w:qFormat/>
    <w:rsid w:val="00C55544"/>
    <w:pPr>
      <w:numPr>
        <w:ilvl w:val="6"/>
        <w:numId w:val="3"/>
      </w:numPr>
      <w:spacing w:after="240" w:line="240" w:lineRule="auto"/>
      <w:jc w:val="both"/>
    </w:pPr>
    <w:rPr>
      <w:rFonts w:ascii="Arial" w:hAnsi="Arial"/>
      <w:sz w:val="20"/>
      <w:szCs w:val="20"/>
    </w:rPr>
  </w:style>
  <w:style w:type="paragraph" w:customStyle="1" w:styleId="Level8Number">
    <w:name w:val="Level 8 Number"/>
    <w:basedOn w:val="Normal"/>
    <w:uiPriority w:val="49"/>
    <w:semiHidden/>
    <w:qFormat/>
    <w:rsid w:val="00C55544"/>
    <w:pPr>
      <w:numPr>
        <w:ilvl w:val="7"/>
        <w:numId w:val="3"/>
      </w:numPr>
      <w:spacing w:after="240" w:line="240" w:lineRule="auto"/>
      <w:jc w:val="both"/>
    </w:pPr>
    <w:rPr>
      <w:rFonts w:ascii="Arial" w:hAnsi="Arial"/>
      <w:sz w:val="20"/>
      <w:szCs w:val="20"/>
    </w:rPr>
  </w:style>
  <w:style w:type="paragraph" w:customStyle="1" w:styleId="Level9Number">
    <w:name w:val="Level 9 Number"/>
    <w:basedOn w:val="Normal"/>
    <w:uiPriority w:val="49"/>
    <w:semiHidden/>
    <w:qFormat/>
    <w:rsid w:val="00C55544"/>
    <w:pPr>
      <w:numPr>
        <w:ilvl w:val="8"/>
        <w:numId w:val="3"/>
      </w:numPr>
      <w:spacing w:after="240" w:line="240" w:lineRule="auto"/>
      <w:jc w:val="both"/>
    </w:pPr>
    <w:rPr>
      <w:rFonts w:ascii="Arial" w:hAnsi="Arial"/>
      <w:sz w:val="20"/>
      <w:szCs w:val="20"/>
    </w:rPr>
  </w:style>
  <w:style w:type="numbering" w:customStyle="1" w:styleId="NumbListLegal">
    <w:name w:val="NumbList Legal"/>
    <w:uiPriority w:val="99"/>
    <w:rsid w:val="00C55544"/>
    <w:pPr>
      <w:numPr>
        <w:numId w:val="5"/>
      </w:numPr>
    </w:pPr>
  </w:style>
  <w:style w:type="paragraph" w:styleId="CommentText">
    <w:name w:val="annotation text"/>
    <w:basedOn w:val="Normal"/>
    <w:link w:val="CommentTextChar"/>
    <w:uiPriority w:val="99"/>
    <w:semiHidden/>
    <w:rsid w:val="00C55544"/>
    <w:pPr>
      <w:spacing w:after="240" w:line="240" w:lineRule="auto"/>
      <w:jc w:val="both"/>
    </w:pPr>
    <w:rPr>
      <w:rFonts w:ascii="Arial" w:hAnsi="Arial"/>
      <w:sz w:val="20"/>
      <w:szCs w:val="20"/>
    </w:rPr>
  </w:style>
  <w:style w:type="character" w:customStyle="1" w:styleId="CommentTextChar">
    <w:name w:val="Comment Text Char"/>
    <w:basedOn w:val="DefaultParagraphFont"/>
    <w:link w:val="CommentText"/>
    <w:uiPriority w:val="99"/>
    <w:semiHidden/>
    <w:rsid w:val="00C55544"/>
    <w:rPr>
      <w:rFonts w:ascii="Arial" w:hAnsi="Arial"/>
      <w:sz w:val="20"/>
      <w:szCs w:val="20"/>
    </w:rPr>
  </w:style>
  <w:style w:type="character" w:styleId="CommentReference">
    <w:name w:val="annotation reference"/>
    <w:basedOn w:val="DefaultParagraphFont"/>
    <w:uiPriority w:val="99"/>
    <w:semiHidden/>
    <w:rsid w:val="00C55544"/>
    <w:rPr>
      <w:sz w:val="16"/>
      <w:szCs w:val="16"/>
    </w:rPr>
  </w:style>
  <w:style w:type="paragraph" w:customStyle="1" w:styleId="Default">
    <w:name w:val="Default"/>
    <w:rsid w:val="00C555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agraph1Char">
    <w:name w:val="Paragraph 1 Char"/>
    <w:link w:val="Level1Heading"/>
    <w:uiPriority w:val="5"/>
    <w:rsid w:val="00C55544"/>
    <w:rPr>
      <w:rFonts w:ascii="Arial Bold" w:hAnsi="Arial Bold"/>
      <w:b/>
      <w:smallCaps/>
      <w:sz w:val="20"/>
      <w:szCs w:val="20"/>
    </w:rPr>
  </w:style>
  <w:style w:type="character" w:customStyle="1" w:styleId="Paragraph11Char">
    <w:name w:val="Paragraph 1.1 Char"/>
    <w:link w:val="Level2Number"/>
    <w:uiPriority w:val="5"/>
    <w:rsid w:val="00C55544"/>
    <w:rPr>
      <w:rFonts w:ascii="Arial" w:hAnsi="Arial"/>
      <w:sz w:val="20"/>
      <w:szCs w:val="20"/>
    </w:rPr>
  </w:style>
  <w:style w:type="paragraph" w:styleId="BalloonText">
    <w:name w:val="Balloon Text"/>
    <w:basedOn w:val="Normal"/>
    <w:link w:val="BalloonTextChar"/>
    <w:uiPriority w:val="99"/>
    <w:semiHidden/>
    <w:unhideWhenUsed/>
    <w:rsid w:val="00C55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544"/>
    <w:rPr>
      <w:rFonts w:ascii="Segoe UI" w:hAnsi="Segoe UI" w:cs="Segoe UI"/>
      <w:sz w:val="18"/>
      <w:szCs w:val="18"/>
    </w:rPr>
  </w:style>
  <w:style w:type="character" w:customStyle="1" w:styleId="Heading2Char">
    <w:name w:val="Heading 2 Char"/>
    <w:basedOn w:val="DefaultParagraphFont"/>
    <w:link w:val="Heading2"/>
    <w:uiPriority w:val="9"/>
    <w:semiHidden/>
    <w:rsid w:val="00A133A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133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133A0"/>
    <w:rPr>
      <w:rFonts w:asciiTheme="majorHAnsi" w:eastAsiaTheme="majorEastAsia" w:hAnsiTheme="majorHAnsi" w:cstheme="majorBidi"/>
      <w:i/>
      <w:iCs/>
      <w:color w:val="2F5496" w:themeColor="accent1" w:themeShade="BF"/>
    </w:rPr>
  </w:style>
  <w:style w:type="paragraph" w:styleId="Footer">
    <w:name w:val="footer"/>
    <w:basedOn w:val="Normal"/>
    <w:link w:val="FooterChar"/>
    <w:uiPriority w:val="99"/>
    <w:unhideWhenUsed/>
    <w:rsid w:val="00A13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3A0"/>
  </w:style>
  <w:style w:type="paragraph" w:styleId="TOCHeading">
    <w:name w:val="TOC Heading"/>
    <w:basedOn w:val="Heading1"/>
    <w:next w:val="Normal"/>
    <w:uiPriority w:val="39"/>
    <w:semiHidden/>
    <w:unhideWhenUsed/>
    <w:qFormat/>
    <w:rsid w:val="006B3811"/>
    <w:pPr>
      <w:spacing w:before="480" w:after="0" w:line="276" w:lineRule="auto"/>
      <w:jc w:val="left"/>
      <w:outlineLvl w:val="9"/>
    </w:pPr>
    <w:rPr>
      <w:rFonts w:asciiTheme="majorHAnsi" w:hAnsiTheme="majorHAnsi"/>
      <w:bCs/>
      <w:smallCaps w:val="0"/>
      <w:color w:val="2F5496" w:themeColor="accent1" w:themeShade="BF"/>
      <w:sz w:val="28"/>
      <w:szCs w:val="28"/>
      <w:lang w:val="en-US" w:eastAsia="ja-JP"/>
    </w:rPr>
  </w:style>
  <w:style w:type="paragraph" w:styleId="TOC1">
    <w:name w:val="toc 1"/>
    <w:basedOn w:val="Normal"/>
    <w:next w:val="Normal"/>
    <w:autoRedefine/>
    <w:uiPriority w:val="39"/>
    <w:unhideWhenUsed/>
    <w:rsid w:val="006B3811"/>
    <w:pPr>
      <w:spacing w:after="100"/>
    </w:pPr>
  </w:style>
  <w:style w:type="paragraph" w:styleId="TOC2">
    <w:name w:val="toc 2"/>
    <w:basedOn w:val="Normal"/>
    <w:next w:val="Normal"/>
    <w:autoRedefine/>
    <w:uiPriority w:val="39"/>
    <w:unhideWhenUsed/>
    <w:rsid w:val="006B3811"/>
    <w:pPr>
      <w:tabs>
        <w:tab w:val="left" w:pos="660"/>
        <w:tab w:val="right" w:leader="dot" w:pos="9016"/>
      </w:tabs>
      <w:spacing w:after="100" w:line="5" w:lineRule="atLeast"/>
    </w:pPr>
  </w:style>
  <w:style w:type="character" w:styleId="Hyperlink">
    <w:name w:val="Hyperlink"/>
    <w:basedOn w:val="DefaultParagraphFont"/>
    <w:uiPriority w:val="99"/>
    <w:unhideWhenUsed/>
    <w:rsid w:val="006B3811"/>
    <w:rPr>
      <w:color w:val="0563C1" w:themeColor="hyperlink"/>
      <w:u w:val="single"/>
    </w:rPr>
  </w:style>
  <w:style w:type="paragraph" w:styleId="Header">
    <w:name w:val="header"/>
    <w:basedOn w:val="Normal"/>
    <w:link w:val="HeaderChar"/>
    <w:uiPriority w:val="99"/>
    <w:unhideWhenUsed/>
    <w:rsid w:val="00B82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39918">
      <w:bodyDiv w:val="1"/>
      <w:marLeft w:val="0"/>
      <w:marRight w:val="0"/>
      <w:marTop w:val="0"/>
      <w:marBottom w:val="0"/>
      <w:divBdr>
        <w:top w:val="none" w:sz="0" w:space="0" w:color="auto"/>
        <w:left w:val="none" w:sz="0" w:space="0" w:color="auto"/>
        <w:bottom w:val="none" w:sz="0" w:space="0" w:color="auto"/>
        <w:right w:val="none" w:sz="0" w:space="0" w:color="auto"/>
      </w:divBdr>
      <w:divsChild>
        <w:div w:id="993485716">
          <w:marLeft w:val="0"/>
          <w:marRight w:val="0"/>
          <w:marTop w:val="0"/>
          <w:marBottom w:val="0"/>
          <w:divBdr>
            <w:top w:val="none" w:sz="0" w:space="0" w:color="auto"/>
            <w:left w:val="none" w:sz="0" w:space="0" w:color="auto"/>
            <w:bottom w:val="none" w:sz="0" w:space="0" w:color="auto"/>
            <w:right w:val="none" w:sz="0" w:space="0" w:color="auto"/>
          </w:divBdr>
        </w:div>
        <w:div w:id="1077559521">
          <w:marLeft w:val="0"/>
          <w:marRight w:val="0"/>
          <w:marTop w:val="0"/>
          <w:marBottom w:val="0"/>
          <w:divBdr>
            <w:top w:val="none" w:sz="0" w:space="0" w:color="auto"/>
            <w:left w:val="none" w:sz="0" w:space="0" w:color="auto"/>
            <w:bottom w:val="none" w:sz="0" w:space="0" w:color="auto"/>
            <w:right w:val="none" w:sz="0" w:space="0" w:color="auto"/>
          </w:divBdr>
        </w:div>
        <w:div w:id="401947137">
          <w:marLeft w:val="0"/>
          <w:marRight w:val="0"/>
          <w:marTop w:val="0"/>
          <w:marBottom w:val="0"/>
          <w:divBdr>
            <w:top w:val="none" w:sz="0" w:space="0" w:color="auto"/>
            <w:left w:val="none" w:sz="0" w:space="0" w:color="auto"/>
            <w:bottom w:val="none" w:sz="0" w:space="0" w:color="auto"/>
            <w:right w:val="none" w:sz="0" w:space="0" w:color="auto"/>
          </w:divBdr>
        </w:div>
        <w:div w:id="1665472540">
          <w:marLeft w:val="0"/>
          <w:marRight w:val="0"/>
          <w:marTop w:val="0"/>
          <w:marBottom w:val="0"/>
          <w:divBdr>
            <w:top w:val="none" w:sz="0" w:space="0" w:color="auto"/>
            <w:left w:val="none" w:sz="0" w:space="0" w:color="auto"/>
            <w:bottom w:val="none" w:sz="0" w:space="0" w:color="auto"/>
            <w:right w:val="none" w:sz="0" w:space="0" w:color="auto"/>
          </w:divBdr>
        </w:div>
        <w:div w:id="1790129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G:\GDPR\Templates%20from%20Insurers\Sample-Computer-Usage-Policy-Full-Version%20(1).docx" TargetMode="External"/><Relationship Id="rId18" Type="http://schemas.openxmlformats.org/officeDocument/2006/relationships/image" Target="media/image2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G:\GDPR\Templates%20from%20Insurers\Sample-Computer-Usage-Policy-Full-Version%20(1).docx"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GDPR\Templates%20from%20Insurers\Sample-Computer-Usage-Policy-Full-Version%20(1).docx" TargetMode="External"/><Relationship Id="rId5" Type="http://schemas.openxmlformats.org/officeDocument/2006/relationships/webSettings" Target="webSettings.xml"/><Relationship Id="rId15" Type="http://schemas.openxmlformats.org/officeDocument/2006/relationships/hyperlink" Target="file:///G:\GDPR\Templates%20from%20Insurers\Sample-Computer-Usage-Policy-Full-Version%20(1).docx" TargetMode="External"/><Relationship Id="rId10" Type="http://schemas.openxmlformats.org/officeDocument/2006/relationships/hyperlink" Target="file:///G:\GDPR\Templates%20from%20Insurers\Sample-Computer-Usage-Policy-Full-Version%20(1).docx" TargetMode="External"/><Relationship Id="rId19" Type="http://schemas.openxmlformats.org/officeDocument/2006/relationships/hyperlink" Target="mailto:dpo@dioceseofsalford.org.uk" TargetMode="External"/><Relationship Id="rId4" Type="http://schemas.openxmlformats.org/officeDocument/2006/relationships/settings" Target="settings.xml"/><Relationship Id="rId9" Type="http://schemas.openxmlformats.org/officeDocument/2006/relationships/hyperlink" Target="http://www.ico.org.uk" TargetMode="External"/><Relationship Id="rId14" Type="http://schemas.openxmlformats.org/officeDocument/2006/relationships/hyperlink" Target="file:///G:\GDPR\Templates%20from%20Insurers\Sample-Computer-Usage-Policy-Full-Version%20(1).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C0E7D-3000-4266-8F63-D616DA5E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17836</Words>
  <Characters>101671</Characters>
  <Application>Microsoft Office Word</Application>
  <DocSecurity>4</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Williams</dc:creator>
  <cp:lastModifiedBy>Eleanor Grundy</cp:lastModifiedBy>
  <cp:revision>2</cp:revision>
  <dcterms:created xsi:type="dcterms:W3CDTF">2021-06-17T08:05:00Z</dcterms:created>
  <dcterms:modified xsi:type="dcterms:W3CDTF">2021-06-17T08:05:00Z</dcterms:modified>
</cp:coreProperties>
</file>