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A6001" w14:textId="77777777" w:rsidR="004A1F28" w:rsidRDefault="004A1F28" w:rsidP="00AE31EE">
      <w:pPr>
        <w:spacing w:after="0" w:line="360" w:lineRule="auto"/>
        <w:jc w:val="both"/>
        <w:rPr>
          <w:rFonts w:ascii="Garamond" w:eastAsia="Calibri" w:hAnsi="Garamond" w:cs="Arial"/>
          <w:b/>
          <w:bCs/>
          <w:sz w:val="28"/>
          <w:szCs w:val="28"/>
          <w:lang w:eastAsia="en-GB"/>
        </w:rPr>
      </w:pPr>
    </w:p>
    <w:p w14:paraId="09B1BC64" w14:textId="45AA8C38" w:rsidR="00164F37" w:rsidRPr="004A1F28" w:rsidRDefault="00AE31EE" w:rsidP="00AE31EE">
      <w:pPr>
        <w:spacing w:after="0" w:line="360" w:lineRule="auto"/>
        <w:jc w:val="both"/>
        <w:rPr>
          <w:rFonts w:ascii="Garamond" w:eastAsia="Calibri" w:hAnsi="Garamond" w:cs="Arial"/>
          <w:b/>
          <w:bCs/>
          <w:sz w:val="28"/>
          <w:szCs w:val="28"/>
          <w:lang w:eastAsia="en-GB"/>
        </w:rPr>
      </w:pPr>
      <w:r>
        <w:rPr>
          <w:rFonts w:ascii="Garamond" w:eastAsia="Calibri" w:hAnsi="Garamond" w:cs="Arial"/>
          <w:b/>
          <w:bCs/>
          <w:sz w:val="28"/>
          <w:szCs w:val="28"/>
          <w:lang w:eastAsia="en-GB"/>
        </w:rPr>
        <w:t xml:space="preserve">Agreed Text of Privacy Notice for inclusion on Gift Aid Forms.  </w:t>
      </w:r>
      <w:r w:rsidR="00164F37" w:rsidRPr="004A1F28">
        <w:rPr>
          <w:rFonts w:ascii="Garamond" w:eastAsia="Calibri" w:hAnsi="Garamond" w:cs="Arial"/>
          <w:b/>
          <w:bCs/>
          <w:sz w:val="28"/>
          <w:szCs w:val="28"/>
          <w:lang w:eastAsia="en-GB"/>
        </w:rPr>
        <w:t>This template is suitable where you only communicate with donors by post.</w:t>
      </w:r>
      <w:r w:rsidR="007A76F2" w:rsidRPr="004A1F28">
        <w:rPr>
          <w:rFonts w:ascii="Garamond" w:eastAsia="Calibri" w:hAnsi="Garamond" w:cs="Arial"/>
          <w:b/>
          <w:bCs/>
          <w:sz w:val="28"/>
          <w:szCs w:val="28"/>
          <w:lang w:eastAsia="en-GB"/>
        </w:rPr>
        <w:t xml:space="preserve"> </w:t>
      </w:r>
    </w:p>
    <w:p w14:paraId="0294FA62" w14:textId="77777777" w:rsidR="00164F37" w:rsidRPr="004A1F28" w:rsidRDefault="00164F37" w:rsidP="00AE31EE">
      <w:pPr>
        <w:spacing w:after="0" w:line="360" w:lineRule="auto"/>
        <w:jc w:val="both"/>
        <w:rPr>
          <w:rFonts w:ascii="Trebuchet MS" w:eastAsia="Calibri" w:hAnsi="Trebuchet MS" w:cs="Arial"/>
          <w:b/>
          <w:bCs/>
          <w:sz w:val="20"/>
          <w:szCs w:val="20"/>
          <w:lang w:eastAsia="en-GB"/>
        </w:rPr>
      </w:pPr>
    </w:p>
    <w:p w14:paraId="285641F7" w14:textId="77777777" w:rsidR="00164F37" w:rsidRPr="004A1F28" w:rsidRDefault="00164F37" w:rsidP="00AE31EE">
      <w:pPr>
        <w:spacing w:after="0" w:line="360" w:lineRule="auto"/>
        <w:jc w:val="both"/>
        <w:rPr>
          <w:rFonts w:ascii="Trebuchet MS" w:eastAsia="Calibri" w:hAnsi="Trebuchet MS" w:cs="Arial"/>
          <w:b/>
          <w:bCs/>
          <w:sz w:val="20"/>
          <w:szCs w:val="20"/>
          <w:lang w:eastAsia="en-GB"/>
        </w:rPr>
      </w:pPr>
      <w:r w:rsidRPr="004A1F28">
        <w:rPr>
          <w:rFonts w:ascii="Trebuchet MS" w:eastAsia="Calibri" w:hAnsi="Trebuchet MS" w:cs="Arial"/>
          <w:b/>
          <w:bCs/>
          <w:sz w:val="20"/>
          <w:szCs w:val="20"/>
          <w:lang w:eastAsia="en-GB"/>
        </w:rPr>
        <w:t>Protecting your Privacy</w:t>
      </w:r>
    </w:p>
    <w:p w14:paraId="102D7BB3" w14:textId="77777777" w:rsidR="00164F37" w:rsidRPr="004A1F28" w:rsidRDefault="00164F37" w:rsidP="00AE31EE">
      <w:pPr>
        <w:spacing w:after="0" w:line="360" w:lineRule="auto"/>
        <w:jc w:val="both"/>
        <w:rPr>
          <w:rFonts w:ascii="Trebuchet MS" w:eastAsia="Calibri" w:hAnsi="Trebuchet MS" w:cs="Arial"/>
          <w:sz w:val="20"/>
          <w:szCs w:val="20"/>
          <w:lang w:eastAsia="en-GB"/>
        </w:rPr>
      </w:pPr>
    </w:p>
    <w:p w14:paraId="3BEF39C6" w14:textId="27FA35CD" w:rsidR="00164F37" w:rsidRPr="004A1F28" w:rsidRDefault="007A76F2" w:rsidP="00AE31EE">
      <w:pPr>
        <w:spacing w:after="0" w:line="360" w:lineRule="auto"/>
        <w:jc w:val="both"/>
        <w:rPr>
          <w:rFonts w:ascii="Trebuchet MS" w:eastAsia="Calibri" w:hAnsi="Trebuchet MS" w:cs="Arial"/>
          <w:sz w:val="20"/>
          <w:szCs w:val="20"/>
          <w:lang w:eastAsia="en-GB"/>
        </w:rPr>
      </w:pPr>
      <w:r w:rsidRPr="004A1F28">
        <w:rPr>
          <w:rFonts w:ascii="Trebuchet MS" w:eastAsia="Calibri" w:hAnsi="Trebuchet MS" w:cs="Arial"/>
          <w:sz w:val="20"/>
          <w:szCs w:val="20"/>
          <w:lang w:eastAsia="en-GB"/>
        </w:rPr>
        <w:t>A</w:t>
      </w:r>
      <w:r w:rsidR="00164F37" w:rsidRPr="004A1F28">
        <w:rPr>
          <w:rFonts w:ascii="Trebuchet MS" w:eastAsia="Calibri" w:hAnsi="Trebuchet MS" w:cs="Arial"/>
          <w:sz w:val="20"/>
          <w:szCs w:val="20"/>
          <w:lang w:eastAsia="en-GB"/>
        </w:rPr>
        <w:t xml:space="preserve"> record of your personal information and donations will be held by the Diocese</w:t>
      </w:r>
      <w:r w:rsidRPr="004A1F28">
        <w:rPr>
          <w:rFonts w:ascii="Trebuchet MS" w:eastAsia="Calibri" w:hAnsi="Trebuchet MS" w:cs="Arial"/>
          <w:sz w:val="20"/>
          <w:szCs w:val="20"/>
          <w:lang w:eastAsia="en-GB"/>
        </w:rPr>
        <w:t xml:space="preserve"> of </w:t>
      </w:r>
      <w:r w:rsidR="00AE31EE">
        <w:rPr>
          <w:rFonts w:ascii="Trebuchet MS" w:eastAsia="Calibri" w:hAnsi="Trebuchet MS" w:cs="Arial"/>
          <w:sz w:val="20"/>
          <w:szCs w:val="20"/>
          <w:lang w:eastAsia="en-GB"/>
        </w:rPr>
        <w:t>Salford</w:t>
      </w:r>
      <w:r w:rsidR="00164F37" w:rsidRPr="004A1F28">
        <w:rPr>
          <w:rFonts w:ascii="Trebuchet MS" w:eastAsia="Calibri" w:hAnsi="Trebuchet MS" w:cs="Arial"/>
          <w:sz w:val="20"/>
          <w:szCs w:val="20"/>
          <w:lang w:eastAsia="en-GB"/>
        </w:rPr>
        <w:t xml:space="preserve"> and stored securely on the Diocese's database. We comply with data protection and marketing legislation and the Fundraising Regulator’s Code of Practice. We do not transfer your data to third parties to use for their own marketing or fundraising purposes.</w:t>
      </w:r>
    </w:p>
    <w:p w14:paraId="63884029" w14:textId="77777777" w:rsidR="00164F37" w:rsidRPr="004A1F28" w:rsidRDefault="00164F37" w:rsidP="00AE31EE">
      <w:pPr>
        <w:spacing w:after="0" w:line="360" w:lineRule="auto"/>
        <w:jc w:val="both"/>
        <w:rPr>
          <w:rFonts w:ascii="Trebuchet MS" w:eastAsia="Calibri" w:hAnsi="Trebuchet MS" w:cs="Arial"/>
          <w:sz w:val="20"/>
          <w:szCs w:val="20"/>
          <w:lang w:eastAsia="en-GB"/>
        </w:rPr>
      </w:pPr>
    </w:p>
    <w:p w14:paraId="7D125FEC" w14:textId="77777777" w:rsidR="00164F37" w:rsidRPr="004A1F28" w:rsidRDefault="007A76F2" w:rsidP="00AE31EE">
      <w:pPr>
        <w:spacing w:after="0" w:line="360" w:lineRule="auto"/>
        <w:jc w:val="both"/>
        <w:rPr>
          <w:rFonts w:ascii="Trebuchet MS" w:eastAsia="Calibri" w:hAnsi="Trebuchet MS" w:cs="Arial"/>
          <w:sz w:val="20"/>
          <w:szCs w:val="20"/>
          <w:lang w:eastAsia="en-GB"/>
        </w:rPr>
      </w:pPr>
      <w:r w:rsidRPr="004A1F28">
        <w:rPr>
          <w:rFonts w:ascii="Trebuchet MS" w:eastAsia="Calibri" w:hAnsi="Trebuchet MS" w:cs="Arial"/>
          <w:sz w:val="20"/>
          <w:szCs w:val="20"/>
          <w:lang w:eastAsia="en-GB"/>
        </w:rPr>
        <w:t xml:space="preserve">The Diocese </w:t>
      </w:r>
      <w:r w:rsidR="00164F37" w:rsidRPr="004A1F28">
        <w:rPr>
          <w:rFonts w:ascii="Trebuchet MS" w:eastAsia="Calibri" w:hAnsi="Trebuchet MS" w:cs="Arial"/>
          <w:sz w:val="20"/>
          <w:szCs w:val="20"/>
          <w:lang w:eastAsia="en-GB"/>
        </w:rPr>
        <w:t xml:space="preserve">will use your details to administer your gifts. This may include sharing your information with external organisations working on our behalf such as IT support companies, or when required by law (e.g. to claim Gift Aid).  </w:t>
      </w:r>
    </w:p>
    <w:p w14:paraId="44F6EAAD" w14:textId="77777777" w:rsidR="00164F37" w:rsidRPr="004A1F28" w:rsidRDefault="00164F37" w:rsidP="00AE31EE">
      <w:pPr>
        <w:spacing w:after="0" w:line="360" w:lineRule="auto"/>
        <w:jc w:val="both"/>
        <w:rPr>
          <w:rFonts w:ascii="Trebuchet MS" w:eastAsia="Calibri" w:hAnsi="Trebuchet MS" w:cs="Arial"/>
          <w:sz w:val="20"/>
          <w:szCs w:val="20"/>
          <w:lang w:eastAsia="en-GB"/>
        </w:rPr>
      </w:pPr>
    </w:p>
    <w:p w14:paraId="4F95D81F" w14:textId="77777777" w:rsidR="00164F37" w:rsidRPr="004A1F28" w:rsidRDefault="00164F37" w:rsidP="00AE31EE">
      <w:pPr>
        <w:spacing w:after="0" w:line="360" w:lineRule="auto"/>
        <w:jc w:val="both"/>
        <w:rPr>
          <w:rFonts w:ascii="Trebuchet MS" w:eastAsia="Calibri" w:hAnsi="Trebuchet MS" w:cs="Arial"/>
          <w:sz w:val="20"/>
          <w:szCs w:val="20"/>
          <w:lang w:eastAsia="en-GB"/>
        </w:rPr>
      </w:pPr>
      <w:r w:rsidRPr="004A1F28">
        <w:rPr>
          <w:rFonts w:ascii="Trebuchet MS" w:eastAsia="Calibri" w:hAnsi="Trebuchet MS" w:cs="Arial"/>
          <w:sz w:val="20"/>
          <w:szCs w:val="20"/>
          <w:lang w:eastAsia="en-GB"/>
        </w:rPr>
        <w:t xml:space="preserve">We would also occasionally like to send you news by post on the work of the Diocese and give you the opportunity to support future appeals. </w:t>
      </w:r>
    </w:p>
    <w:p w14:paraId="4290FEF8" w14:textId="77777777" w:rsidR="00164F37" w:rsidRPr="004A1F28" w:rsidRDefault="00164F37" w:rsidP="00AE31EE">
      <w:pPr>
        <w:spacing w:after="0" w:line="360" w:lineRule="auto"/>
        <w:jc w:val="both"/>
        <w:rPr>
          <w:rFonts w:ascii="Trebuchet MS" w:eastAsia="Calibri" w:hAnsi="Trebuchet MS" w:cs="Arial"/>
          <w:sz w:val="20"/>
          <w:szCs w:val="20"/>
          <w:lang w:eastAsia="en-GB"/>
        </w:rPr>
      </w:pPr>
    </w:p>
    <w:p w14:paraId="4F92448A" w14:textId="77777777" w:rsidR="00164F37" w:rsidRPr="004A1F28" w:rsidRDefault="00164F37" w:rsidP="00AE31EE">
      <w:pPr>
        <w:spacing w:before="120" w:after="0" w:line="360" w:lineRule="auto"/>
        <w:ind w:left="709"/>
        <w:jc w:val="both"/>
        <w:rPr>
          <w:rFonts w:ascii="Trebuchet MS" w:eastAsia="Calibri" w:hAnsi="Trebuchet MS" w:cs="Arial"/>
          <w:b/>
          <w:sz w:val="20"/>
          <w:szCs w:val="20"/>
          <w:lang w:eastAsia="en-GB"/>
        </w:rPr>
      </w:pPr>
      <w:r w:rsidRPr="004A1F28">
        <w:rPr>
          <w:rFonts w:ascii="Trebuchet MS" w:eastAsia="Calibri" w:hAnsi="Trebuchet MS" w:cs="Times New Roman"/>
          <w:noProof/>
          <w:sz w:val="24"/>
          <w:szCs w:val="24"/>
          <w:lang w:eastAsia="en-GB"/>
        </w:rPr>
        <mc:AlternateContent>
          <mc:Choice Requires="wps">
            <w:drawing>
              <wp:anchor distT="0" distB="0" distL="114300" distR="114300" simplePos="0" relativeHeight="251659264" behindDoc="0" locked="0" layoutInCell="1" allowOverlap="1" wp14:anchorId="32634A4A" wp14:editId="2625D426">
                <wp:simplePos x="0" y="0"/>
                <wp:positionH relativeFrom="column">
                  <wp:posOffset>19050</wp:posOffset>
                </wp:positionH>
                <wp:positionV relativeFrom="paragraph">
                  <wp:posOffset>3175</wp:posOffset>
                </wp:positionV>
                <wp:extent cx="284480" cy="284480"/>
                <wp:effectExtent l="0" t="0" r="20320" b="20320"/>
                <wp:wrapNone/>
                <wp:docPr id="7" name="Rectangle 7"/>
                <wp:cNvGraphicFramePr/>
                <a:graphic xmlns:a="http://schemas.openxmlformats.org/drawingml/2006/main">
                  <a:graphicData uri="http://schemas.microsoft.com/office/word/2010/wordprocessingShape">
                    <wps:wsp>
                      <wps:cNvSpPr/>
                      <wps:spPr>
                        <a:xfrm>
                          <a:off x="0" y="0"/>
                          <a:ext cx="284480" cy="28448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6A699C" id="Rectangle 7" o:spid="_x0000_s1026" style="position:absolute;margin-left:1.5pt;margin-top:.25pt;width:22.4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" filled="f" strokecolor="windowText" strokeweight=".5pt"/>
            </w:pict>
          </mc:Fallback>
        </mc:AlternateContent>
      </w:r>
      <w:r w:rsidRPr="004A1F28">
        <w:rPr>
          <w:rFonts w:ascii="Trebuchet MS" w:eastAsia="Calibri" w:hAnsi="Trebuchet MS" w:cs="Arial"/>
          <w:b/>
          <w:noProof/>
          <w:sz w:val="20"/>
          <w:szCs w:val="20"/>
          <w:lang w:eastAsia="en-GB"/>
        </w:rPr>
        <w:t>If you do not wish to receive</w:t>
      </w:r>
      <w:r w:rsidRPr="004A1F28">
        <w:rPr>
          <w:rFonts w:ascii="Trebuchet MS" w:eastAsia="Calibri" w:hAnsi="Trebuchet MS" w:cs="Arial"/>
          <w:b/>
          <w:sz w:val="20"/>
          <w:szCs w:val="20"/>
          <w:lang w:eastAsia="en-GB"/>
        </w:rPr>
        <w:t xml:space="preserve"> these communications, please tick this box</w:t>
      </w:r>
    </w:p>
    <w:p w14:paraId="395C30CF" w14:textId="77777777" w:rsidR="00164F37" w:rsidRPr="004A1F28" w:rsidRDefault="00164F37" w:rsidP="00AE31EE">
      <w:pPr>
        <w:spacing w:after="0" w:line="360" w:lineRule="auto"/>
        <w:jc w:val="both"/>
        <w:rPr>
          <w:rFonts w:ascii="Trebuchet MS" w:eastAsia="Calibri" w:hAnsi="Trebuchet MS" w:cs="Arial"/>
          <w:sz w:val="20"/>
          <w:szCs w:val="20"/>
          <w:lang w:eastAsia="en-GB"/>
        </w:rPr>
      </w:pPr>
      <w:r w:rsidRPr="004A1F28">
        <w:rPr>
          <w:rFonts w:ascii="Trebuchet MS" w:eastAsia="Calibri" w:hAnsi="Trebuchet MS" w:cs="Arial"/>
          <w:sz w:val="20"/>
          <w:szCs w:val="20"/>
          <w:lang w:eastAsia="en-GB"/>
        </w:rPr>
        <w:t> </w:t>
      </w:r>
    </w:p>
    <w:p w14:paraId="20C94467" w14:textId="77777777" w:rsidR="004A1F28" w:rsidRPr="004A1F28" w:rsidRDefault="00164F37" w:rsidP="00AE31EE">
      <w:pPr>
        <w:spacing w:after="0" w:line="360" w:lineRule="auto"/>
        <w:jc w:val="both"/>
        <w:rPr>
          <w:rFonts w:ascii="Trebuchet MS" w:eastAsia="Calibri" w:hAnsi="Trebuchet MS" w:cs="Arial"/>
          <w:bCs/>
          <w:sz w:val="20"/>
          <w:szCs w:val="20"/>
          <w:lang w:eastAsia="en-GB"/>
        </w:rPr>
      </w:pPr>
      <w:r w:rsidRPr="004A1F28">
        <w:rPr>
          <w:rFonts w:ascii="Trebuchet MS" w:eastAsia="Calibri" w:hAnsi="Trebuchet MS" w:cs="Arial"/>
          <w:bCs/>
          <w:sz w:val="20"/>
          <w:szCs w:val="20"/>
          <w:lang w:eastAsia="en-GB"/>
        </w:rPr>
        <w:t xml:space="preserve">Many thanks for your continued support. </w:t>
      </w:r>
    </w:p>
    <w:p w14:paraId="27D85C8D" w14:textId="77777777" w:rsidR="00755CA6" w:rsidRPr="004A1F28" w:rsidRDefault="00EC4A36" w:rsidP="00AE31EE">
      <w:pPr>
        <w:jc w:val="both"/>
        <w:rPr>
          <w:rFonts w:ascii="Trebuchet MS" w:hAnsi="Trebuchet MS"/>
        </w:rPr>
      </w:pPr>
      <w:bookmarkStart w:id="0" w:name="_GoBack"/>
      <w:bookmarkEnd w:id="0"/>
    </w:p>
    <w:sectPr w:rsidR="00755CA6" w:rsidRPr="004A1F28">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4DD80" w14:textId="77777777" w:rsidR="004A1F28" w:rsidRDefault="004A1F28" w:rsidP="004A1F28">
      <w:pPr>
        <w:spacing w:after="0" w:line="240" w:lineRule="auto"/>
      </w:pPr>
      <w:r>
        <w:separator/>
      </w:r>
    </w:p>
  </w:endnote>
  <w:endnote w:type="continuationSeparator" w:id="0">
    <w:p w14:paraId="36BB631F" w14:textId="77777777" w:rsidR="004A1F28" w:rsidRDefault="004A1F28" w:rsidP="004A1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4CA7A" w14:textId="77777777" w:rsidR="00EC4A36" w:rsidRPr="004A1F28" w:rsidRDefault="00EC4A36" w:rsidP="00EC4A36">
    <w:pPr>
      <w:spacing w:after="0" w:line="360" w:lineRule="auto"/>
      <w:jc w:val="both"/>
      <w:rPr>
        <w:rFonts w:ascii="Trebuchet MS" w:eastAsia="Calibri" w:hAnsi="Trebuchet MS" w:cs="Arial"/>
        <w:bCs/>
        <w:sz w:val="20"/>
        <w:szCs w:val="20"/>
        <w:lang w:eastAsia="en-GB"/>
      </w:rPr>
    </w:pPr>
    <w:r w:rsidRPr="004A1F28">
      <w:rPr>
        <w:rFonts w:ascii="Trebuchet MS" w:eastAsia="Calibri" w:hAnsi="Trebuchet MS" w:cs="Arial"/>
        <w:bCs/>
        <w:sz w:val="20"/>
        <w:szCs w:val="20"/>
        <w:lang w:eastAsia="en-GB"/>
      </w:rPr>
      <w:t xml:space="preserve">You can read our full Privacy Notice at </w:t>
    </w:r>
    <w:hyperlink r:id="rId1" w:history="1">
      <w:r w:rsidRPr="000C3751">
        <w:rPr>
          <w:rStyle w:val="Hyperlink"/>
          <w:rFonts w:ascii="Trebuchet MS" w:eastAsia="Calibri" w:hAnsi="Trebuchet MS" w:cs="Arial"/>
          <w:bCs/>
          <w:sz w:val="20"/>
          <w:szCs w:val="20"/>
          <w:lang w:eastAsia="en-GB"/>
        </w:rPr>
        <w:t>http://www.dioceseofsalford.org.uk</w:t>
      </w:r>
    </w:hyperlink>
    <w:r>
      <w:rPr>
        <w:rFonts w:ascii="Trebuchet MS" w:eastAsia="Calibri" w:hAnsi="Trebuchet MS" w:cs="Arial"/>
        <w:bCs/>
        <w:sz w:val="20"/>
        <w:szCs w:val="20"/>
        <w:lang w:eastAsia="en-GB"/>
      </w:rPr>
      <w:tab/>
    </w:r>
  </w:p>
  <w:p w14:paraId="0C68854A" w14:textId="77777777" w:rsidR="00EC4A36" w:rsidRPr="004A1F28" w:rsidRDefault="00EC4A36" w:rsidP="00EC4A36">
    <w:pPr>
      <w:spacing w:after="0" w:line="360" w:lineRule="auto"/>
      <w:jc w:val="both"/>
      <w:rPr>
        <w:rFonts w:ascii="Trebuchet MS" w:eastAsia="Calibri" w:hAnsi="Trebuchet MS" w:cs="Arial"/>
        <w:bCs/>
        <w:sz w:val="20"/>
        <w:szCs w:val="20"/>
        <w:lang w:eastAsia="en-GB"/>
      </w:rPr>
    </w:pPr>
    <w:r w:rsidRPr="004A1F28">
      <w:rPr>
        <w:rFonts w:ascii="Trebuchet MS" w:eastAsia="Calibri" w:hAnsi="Trebuchet MS" w:cs="Arial"/>
        <w:bCs/>
        <w:sz w:val="20"/>
        <w:szCs w:val="20"/>
        <w:lang w:eastAsia="en-GB"/>
      </w:rPr>
      <w:t xml:space="preserve">The Statement also contains details on how to opt-out of further communications from the Diocese if you change your mind </w:t>
    </w:r>
    <w:proofErr w:type="gramStart"/>
    <w:r w:rsidRPr="004A1F28">
      <w:rPr>
        <w:rFonts w:ascii="Trebuchet MS" w:eastAsia="Calibri" w:hAnsi="Trebuchet MS" w:cs="Arial"/>
        <w:bCs/>
        <w:sz w:val="20"/>
        <w:szCs w:val="20"/>
        <w:lang w:eastAsia="en-GB"/>
      </w:rPr>
      <w:t>at a later date</w:t>
    </w:r>
    <w:proofErr w:type="gramEnd"/>
    <w:r w:rsidRPr="004A1F28">
      <w:rPr>
        <w:rFonts w:ascii="Trebuchet MS" w:eastAsia="Calibri" w:hAnsi="Trebuchet MS" w:cs="Arial"/>
        <w:bCs/>
        <w:sz w:val="20"/>
        <w:szCs w:val="20"/>
        <w:lang w:eastAsia="en-GB"/>
      </w:rPr>
      <w:t xml:space="preserve"> and how to update your preferences. </w:t>
    </w:r>
  </w:p>
  <w:p w14:paraId="20CE1418" w14:textId="77777777" w:rsidR="00EC4A36" w:rsidRPr="004A1F28" w:rsidRDefault="00EC4A36" w:rsidP="00EC4A36">
    <w:pPr>
      <w:spacing w:after="0" w:line="240" w:lineRule="auto"/>
      <w:jc w:val="both"/>
      <w:rPr>
        <w:rFonts w:ascii="Trebuchet MS" w:eastAsia="Calibri" w:hAnsi="Trebuchet MS" w:cs="Arial"/>
        <w:b/>
        <w:bCs/>
        <w:sz w:val="20"/>
        <w:szCs w:val="20"/>
        <w:lang w:eastAsia="en-GB"/>
      </w:rPr>
    </w:pPr>
  </w:p>
  <w:p w14:paraId="1CE596A4" w14:textId="77777777" w:rsidR="00EC4A36" w:rsidRPr="004A1F28" w:rsidRDefault="00EC4A36" w:rsidP="00EC4A36">
    <w:pPr>
      <w:tabs>
        <w:tab w:val="left" w:pos="1425"/>
        <w:tab w:val="center" w:pos="4938"/>
      </w:tabs>
      <w:spacing w:after="240" w:line="300" w:lineRule="auto"/>
      <w:ind w:left="851"/>
      <w:jc w:val="both"/>
      <w:outlineLvl w:val="1"/>
      <w:rPr>
        <w:rFonts w:ascii="Trebuchet MS" w:eastAsia="Calibri" w:hAnsi="Trebuchet MS" w:cs="Arial"/>
        <w:i/>
        <w:sz w:val="20"/>
        <w:szCs w:val="20"/>
      </w:rPr>
    </w:pPr>
    <w:r w:rsidRPr="004A1F28">
      <w:rPr>
        <w:rFonts w:ascii="Trebuchet MS" w:eastAsia="Calibri" w:hAnsi="Trebuchet MS" w:cs="Arial"/>
        <w:i/>
        <w:sz w:val="20"/>
        <w:szCs w:val="20"/>
      </w:rPr>
      <w:t>The Diocese of Salford is a registered charity with charity number: 250037</w:t>
    </w:r>
  </w:p>
  <w:p w14:paraId="3BA0D79A" w14:textId="77777777" w:rsidR="00EC4A36" w:rsidRDefault="00EC4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8726D" w14:textId="77777777" w:rsidR="004A1F28" w:rsidRDefault="004A1F28" w:rsidP="004A1F28">
      <w:pPr>
        <w:spacing w:after="0" w:line="240" w:lineRule="auto"/>
      </w:pPr>
      <w:r>
        <w:separator/>
      </w:r>
    </w:p>
  </w:footnote>
  <w:footnote w:type="continuationSeparator" w:id="0">
    <w:p w14:paraId="3AAFD511" w14:textId="77777777" w:rsidR="004A1F28" w:rsidRDefault="004A1F28" w:rsidP="004A1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3E0B" w14:textId="77777777" w:rsidR="004A1F28" w:rsidRDefault="004A1F28">
    <w:pPr>
      <w:pStyle w:val="Header"/>
    </w:pPr>
    <w:r w:rsidRPr="004A1F28">
      <w:rPr>
        <w:noProof/>
      </w:rPr>
      <w:drawing>
        <wp:anchor distT="0" distB="0" distL="114300" distR="114300" simplePos="0" relativeHeight="251659264" behindDoc="0" locked="0" layoutInCell="1" allowOverlap="1" wp14:anchorId="6CD52376" wp14:editId="47BE5A88">
          <wp:simplePos x="0" y="0"/>
          <wp:positionH relativeFrom="margin">
            <wp:align>center</wp:align>
          </wp:positionH>
          <wp:positionV relativeFrom="margin">
            <wp:posOffset>-760532</wp:posOffset>
          </wp:positionV>
          <wp:extent cx="3225800" cy="5695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ford Diocese Logo CMYK.eps"/>
                  <pic:cNvPicPr/>
                </pic:nvPicPr>
                <pic:blipFill>
                  <a:blip r:embed="rId1">
                    <a:extLst>
                      <a:ext uri="{28A0092B-C50C-407E-A947-70E740481C1C}">
                        <a14:useLocalDpi xmlns:a14="http://schemas.microsoft.com/office/drawing/2010/main" val="0"/>
                      </a:ext>
                    </a:extLst>
                  </a:blip>
                  <a:stretch>
                    <a:fillRect/>
                  </a:stretch>
                </pic:blipFill>
                <pic:spPr>
                  <a:xfrm>
                    <a:off x="0" y="0"/>
                    <a:ext cx="3225800" cy="569595"/>
                  </a:xfrm>
                  <a:prstGeom prst="rect">
                    <a:avLst/>
                  </a:prstGeom>
                </pic:spPr>
              </pic:pic>
            </a:graphicData>
          </a:graphic>
          <wp14:sizeRelH relativeFrom="page">
            <wp14:pctWidth>0</wp14:pctWidth>
          </wp14:sizeRelH>
          <wp14:sizeRelV relativeFrom="page">
            <wp14:pctHeight>0</wp14:pctHeight>
          </wp14:sizeRelV>
        </wp:anchor>
      </w:drawing>
    </w:r>
    <w:r w:rsidRPr="004A1F28">
      <w:rPr>
        <w:noProof/>
      </w:rPr>
      <mc:AlternateContent>
        <mc:Choice Requires="wps">
          <w:drawing>
            <wp:anchor distT="0" distB="0" distL="114300" distR="114300" simplePos="0" relativeHeight="251660288" behindDoc="0" locked="0" layoutInCell="1" allowOverlap="1" wp14:anchorId="6CA3E633" wp14:editId="66C327B7">
              <wp:simplePos x="0" y="0"/>
              <wp:positionH relativeFrom="margin">
                <wp:align>left</wp:align>
              </wp:positionH>
              <wp:positionV relativeFrom="paragraph">
                <wp:posOffset>331478</wp:posOffset>
              </wp:positionV>
              <wp:extent cx="6209665" cy="45085"/>
              <wp:effectExtent l="0" t="0" r="635" b="0"/>
              <wp:wrapNone/>
              <wp:docPr id="2" name="Rectangle 2"/>
              <wp:cNvGraphicFramePr/>
              <a:graphic xmlns:a="http://schemas.openxmlformats.org/drawingml/2006/main">
                <a:graphicData uri="http://schemas.microsoft.com/office/word/2010/wordprocessingShape">
                  <wps:wsp>
                    <wps:cNvSpPr/>
                    <wps:spPr>
                      <a:xfrm>
                        <a:off x="0" y="0"/>
                        <a:ext cx="6209665" cy="45085"/>
                      </a:xfrm>
                      <a:prstGeom prst="rect">
                        <a:avLst/>
                      </a:prstGeom>
                      <a:solidFill>
                        <a:srgbClr val="A0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9546A" id="Rectangle 2" o:spid="_x0000_s1026" style="position:absolute;margin-left:0;margin-top:26.1pt;width:488.95pt;height:3.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" fillcolor="#a00028" stroked="f" strokeweight="1pt">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F37"/>
    <w:rsid w:val="00066044"/>
    <w:rsid w:val="00164F37"/>
    <w:rsid w:val="004A1F28"/>
    <w:rsid w:val="0064123B"/>
    <w:rsid w:val="00670DD5"/>
    <w:rsid w:val="006C37E2"/>
    <w:rsid w:val="006F0B42"/>
    <w:rsid w:val="007704A6"/>
    <w:rsid w:val="007A76F2"/>
    <w:rsid w:val="00AB666D"/>
    <w:rsid w:val="00AE31EE"/>
    <w:rsid w:val="00B3401A"/>
    <w:rsid w:val="00B54A57"/>
    <w:rsid w:val="00BA45AD"/>
    <w:rsid w:val="00EC4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A1A2C5"/>
  <w15:chartTrackingRefBased/>
  <w15:docId w15:val="{A8E4821E-A968-4942-8832-81EEA470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66D"/>
    <w:rPr>
      <w:rFonts w:ascii="Segoe UI" w:hAnsi="Segoe UI" w:cs="Segoe UI"/>
      <w:sz w:val="18"/>
      <w:szCs w:val="18"/>
    </w:rPr>
  </w:style>
  <w:style w:type="character" w:styleId="Hyperlink">
    <w:name w:val="Hyperlink"/>
    <w:basedOn w:val="DefaultParagraphFont"/>
    <w:uiPriority w:val="99"/>
    <w:unhideWhenUsed/>
    <w:rsid w:val="004A1F28"/>
    <w:rPr>
      <w:color w:val="0563C1" w:themeColor="hyperlink"/>
      <w:u w:val="single"/>
    </w:rPr>
  </w:style>
  <w:style w:type="paragraph" w:styleId="Header">
    <w:name w:val="header"/>
    <w:basedOn w:val="Normal"/>
    <w:link w:val="HeaderChar"/>
    <w:uiPriority w:val="99"/>
    <w:unhideWhenUsed/>
    <w:rsid w:val="004A1F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28"/>
  </w:style>
  <w:style w:type="paragraph" w:styleId="Footer">
    <w:name w:val="footer"/>
    <w:basedOn w:val="Normal"/>
    <w:link w:val="FooterChar"/>
    <w:uiPriority w:val="99"/>
    <w:unhideWhenUsed/>
    <w:rsid w:val="004A1F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29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oceseofsalford.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support</dc:creator>
  <cp:keywords/>
  <dc:description/>
  <cp:lastModifiedBy>Rosie Heaton</cp:lastModifiedBy>
  <cp:revision>5</cp:revision>
  <cp:lastPrinted>2018-05-22T14:57:00Z</cp:lastPrinted>
  <dcterms:created xsi:type="dcterms:W3CDTF">2019-08-19T14:40:00Z</dcterms:created>
  <dcterms:modified xsi:type="dcterms:W3CDTF">2019-11-14T11:00:00Z</dcterms:modified>
</cp:coreProperties>
</file>