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0E6A" w14:textId="655CE3FF" w:rsidR="00B96F2B" w:rsidRPr="0012106C" w:rsidRDefault="00333990" w:rsidP="00333990">
      <w:pPr>
        <w:jc w:val="center"/>
        <w:rPr>
          <w:rStyle w:val="markedcontent"/>
          <w:rFonts w:ascii="Garamond" w:hAnsi="Garamond" w:cs="Arial"/>
          <w:b/>
          <w:bCs/>
          <w:color w:val="A50021"/>
          <w:sz w:val="56"/>
          <w:szCs w:val="56"/>
        </w:rPr>
      </w:pPr>
      <w:r w:rsidRPr="0012106C">
        <w:rPr>
          <w:rFonts w:ascii="Garamond" w:hAnsi="Garamond"/>
          <w:b/>
          <w:bCs/>
          <w:noProof/>
          <w:color w:val="A50021"/>
        </w:rPr>
        <w:drawing>
          <wp:anchor distT="0" distB="0" distL="114300" distR="114300" simplePos="0" relativeHeight="251658240" behindDoc="0" locked="0" layoutInCell="1" allowOverlap="1" wp14:anchorId="01074EC0" wp14:editId="395D81AE">
            <wp:simplePos x="0" y="0"/>
            <wp:positionH relativeFrom="page">
              <wp:align>right</wp:align>
            </wp:positionH>
            <wp:positionV relativeFrom="paragraph">
              <wp:posOffset>0</wp:posOffset>
            </wp:positionV>
            <wp:extent cx="7552055" cy="3052445"/>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9169"/>
                    <a:stretch/>
                  </pic:blipFill>
                  <pic:spPr bwMode="auto">
                    <a:xfrm>
                      <a:off x="0" y="0"/>
                      <a:ext cx="7552055" cy="3052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10DF">
        <w:rPr>
          <w:rStyle w:val="markedcontent"/>
          <w:rFonts w:ascii="Garamond" w:hAnsi="Garamond" w:cs="Arial"/>
          <w:b/>
          <w:bCs/>
          <w:color w:val="A50021"/>
          <w:sz w:val="56"/>
          <w:szCs w:val="56"/>
        </w:rPr>
        <w:t xml:space="preserve">Synod </w:t>
      </w:r>
      <w:r w:rsidRPr="0012106C">
        <w:rPr>
          <w:rStyle w:val="markedcontent"/>
          <w:rFonts w:ascii="Garamond" w:hAnsi="Garamond" w:cs="Arial"/>
          <w:b/>
          <w:bCs/>
          <w:color w:val="A50021"/>
          <w:sz w:val="56"/>
          <w:szCs w:val="56"/>
        </w:rPr>
        <w:t>Resources</w:t>
      </w:r>
    </w:p>
    <w:p w14:paraId="51C1AB75" w14:textId="593FB990" w:rsidR="0012106C" w:rsidRPr="007B34B1" w:rsidRDefault="008A10DF" w:rsidP="0012106C">
      <w:pPr>
        <w:rPr>
          <w:rFonts w:ascii="Trebuchet MS" w:hAnsi="Trebuchet MS"/>
          <w:color w:val="000000" w:themeColor="text1"/>
        </w:rPr>
      </w:pPr>
      <w:r w:rsidRPr="007B34B1">
        <w:rPr>
          <w:rFonts w:ascii="Trebuchet MS" w:hAnsi="Trebuchet MS"/>
        </w:rPr>
        <w:t>We have produced several resources for the Diocesan Stage of the Universal Synod</w:t>
      </w:r>
      <w:r w:rsidR="002843A7" w:rsidRPr="007B34B1">
        <w:rPr>
          <w:rFonts w:ascii="Trebuchet MS" w:hAnsi="Trebuchet MS"/>
        </w:rPr>
        <w:t>, entitled</w:t>
      </w:r>
      <w:r w:rsidR="002843A7" w:rsidRPr="007B34B1">
        <w:rPr>
          <w:rFonts w:ascii="Trebuchet MS" w:hAnsi="Trebuchet MS"/>
          <w:color w:val="000000" w:themeColor="text1"/>
        </w:rPr>
        <w:t xml:space="preserve"> ‘For a Synodal Church: Communion, Participation, Mission’</w:t>
      </w:r>
      <w:r w:rsidRPr="007B34B1">
        <w:rPr>
          <w:rFonts w:ascii="Trebuchet MS" w:hAnsi="Trebuchet MS"/>
        </w:rPr>
        <w:t>.</w:t>
      </w:r>
      <w:r w:rsidR="002843A7" w:rsidRPr="007B34B1">
        <w:rPr>
          <w:rFonts w:ascii="Trebuchet MS" w:hAnsi="Trebuchet MS"/>
        </w:rPr>
        <w:br/>
      </w:r>
      <w:r w:rsidR="002843A7" w:rsidRPr="007B34B1">
        <w:rPr>
          <w:rFonts w:ascii="Trebuchet MS" w:hAnsi="Trebuchet MS"/>
        </w:rPr>
        <w:br/>
      </w:r>
      <w:r w:rsidR="0012106C" w:rsidRPr="007B34B1">
        <w:rPr>
          <w:rFonts w:ascii="Trebuchet MS" w:hAnsi="Trebuchet MS"/>
        </w:rPr>
        <w:t xml:space="preserve">Parishes are </w:t>
      </w:r>
      <w:r w:rsidR="00135EDF">
        <w:rPr>
          <w:rFonts w:ascii="Trebuchet MS" w:hAnsi="Trebuchet MS"/>
        </w:rPr>
        <w:t>encouraged</w:t>
      </w:r>
      <w:r w:rsidR="0012106C" w:rsidRPr="007B34B1">
        <w:rPr>
          <w:rFonts w:ascii="Trebuchet MS" w:hAnsi="Trebuchet MS"/>
        </w:rPr>
        <w:t xml:space="preserve"> to make copies/distribute electronically of any of these resources. Please share these on your parish website, newsletter, noticeboard, and social media and with your associated schools. We want to hear from as many people as possible. If you require printed copies of these resources, please request these by emailing </w:t>
      </w:r>
      <w:hyperlink r:id="rId6" w:history="1">
        <w:r w:rsidR="0012106C" w:rsidRPr="007B34B1">
          <w:rPr>
            <w:rStyle w:val="Hyperlink"/>
            <w:rFonts w:ascii="Trebuchet MS" w:hAnsi="Trebuchet MS"/>
            <w:color w:val="A50021"/>
          </w:rPr>
          <w:t>synod@dioceseofsalford.org.uk</w:t>
        </w:r>
      </w:hyperlink>
      <w:r w:rsidR="0012106C" w:rsidRPr="007B34B1">
        <w:rPr>
          <w:rFonts w:ascii="Trebuchet MS" w:hAnsi="Trebuchet MS"/>
        </w:rPr>
        <w:t xml:space="preserve">. </w:t>
      </w:r>
      <w:r w:rsidR="002843A7" w:rsidRPr="007B34B1">
        <w:rPr>
          <w:rFonts w:ascii="Trebuchet MS" w:hAnsi="Trebuchet MS"/>
        </w:rPr>
        <w:t>Please remember the Synod in your prayers.</w:t>
      </w:r>
    </w:p>
    <w:p w14:paraId="3B59837C" w14:textId="3273C469" w:rsidR="0012106C" w:rsidRPr="007B34B1" w:rsidRDefault="0012106C" w:rsidP="0012106C">
      <w:pPr>
        <w:rPr>
          <w:rFonts w:ascii="Trebuchet MS" w:hAnsi="Trebuchet MS"/>
        </w:rPr>
      </w:pPr>
      <w:r w:rsidRPr="007B34B1">
        <w:rPr>
          <w:rFonts w:ascii="Trebuchet MS" w:hAnsi="Trebuchet MS"/>
        </w:rPr>
        <w:t xml:space="preserve">The following resources are available at </w:t>
      </w:r>
      <w:hyperlink r:id="rId7" w:history="1">
        <w:r w:rsidRPr="007B34B1">
          <w:rPr>
            <w:rStyle w:val="Hyperlink"/>
            <w:rFonts w:ascii="Trebuchet MS" w:hAnsi="Trebuchet MS"/>
            <w:color w:val="A50021"/>
          </w:rPr>
          <w:t>www.dioceseofsalford.org.uk/faith/synod</w:t>
        </w:r>
      </w:hyperlink>
      <w:r w:rsidRPr="007B34B1">
        <w:rPr>
          <w:rFonts w:ascii="Trebuchet MS" w:hAnsi="Trebuchet MS"/>
        </w:rPr>
        <w:t xml:space="preserve">. </w:t>
      </w:r>
    </w:p>
    <w:p w14:paraId="0FAC5A93" w14:textId="458EDD00" w:rsidR="0012106C" w:rsidRPr="007B34B1" w:rsidRDefault="0012106C" w:rsidP="0012106C">
      <w:pPr>
        <w:rPr>
          <w:rFonts w:ascii="Trebuchet MS" w:hAnsi="Trebuchet MS"/>
          <w:color w:val="A50021"/>
        </w:rPr>
      </w:pPr>
    </w:p>
    <w:p w14:paraId="7392B761" w14:textId="613D81E0" w:rsidR="008E0588" w:rsidRPr="007B34B1" w:rsidRDefault="008E0588" w:rsidP="004E7D39">
      <w:pPr>
        <w:pStyle w:val="ListParagraph"/>
        <w:numPr>
          <w:ilvl w:val="0"/>
          <w:numId w:val="1"/>
        </w:numPr>
        <w:rPr>
          <w:rFonts w:ascii="Trebuchet MS" w:hAnsi="Trebuchet MS"/>
          <w:color w:val="A50021"/>
        </w:rPr>
      </w:pPr>
      <w:r w:rsidRPr="007B34B1">
        <w:rPr>
          <w:rFonts w:ascii="Trebuchet MS" w:hAnsi="Trebuchet MS"/>
          <w:color w:val="000000" w:themeColor="text1"/>
        </w:rPr>
        <w:t>Bishop John’s Pastoral Letter</w:t>
      </w:r>
    </w:p>
    <w:p w14:paraId="15A7DCA8" w14:textId="32993FE5" w:rsidR="00333990" w:rsidRPr="007B34B1" w:rsidRDefault="005A32F3" w:rsidP="004E7D39">
      <w:pPr>
        <w:pStyle w:val="ListParagraph"/>
        <w:numPr>
          <w:ilvl w:val="0"/>
          <w:numId w:val="1"/>
        </w:numPr>
        <w:rPr>
          <w:rFonts w:ascii="Trebuchet MS" w:hAnsi="Trebuchet MS"/>
          <w:color w:val="A50021"/>
        </w:rPr>
      </w:pPr>
      <w:r w:rsidRPr="007B34B1">
        <w:rPr>
          <w:rFonts w:ascii="Trebuchet MS" w:hAnsi="Trebuchet MS"/>
          <w:color w:val="000000" w:themeColor="text1"/>
        </w:rPr>
        <w:t>Reflection Questions</w:t>
      </w:r>
      <w:r w:rsidR="001738E0" w:rsidRPr="007B34B1">
        <w:rPr>
          <w:rFonts w:ascii="Trebuchet MS" w:hAnsi="Trebuchet MS"/>
          <w:color w:val="000000" w:themeColor="text1"/>
        </w:rPr>
        <w:t xml:space="preserve"> based on the themes of the Synod</w:t>
      </w:r>
    </w:p>
    <w:p w14:paraId="3CCE0AC7" w14:textId="31A3C2F1" w:rsidR="005A32F3" w:rsidRPr="007B34B1" w:rsidRDefault="005A32F3" w:rsidP="004E7D39">
      <w:pPr>
        <w:pStyle w:val="ListParagraph"/>
        <w:numPr>
          <w:ilvl w:val="0"/>
          <w:numId w:val="1"/>
        </w:numPr>
        <w:rPr>
          <w:rFonts w:ascii="Trebuchet MS" w:hAnsi="Trebuchet MS"/>
          <w:color w:val="A50021"/>
        </w:rPr>
      </w:pPr>
      <w:r w:rsidRPr="007B34B1">
        <w:rPr>
          <w:rFonts w:ascii="Trebuchet MS" w:hAnsi="Trebuchet MS"/>
          <w:color w:val="000000" w:themeColor="text1"/>
        </w:rPr>
        <w:t>Online Submissions Form</w:t>
      </w:r>
      <w:r w:rsidR="002843A7" w:rsidRPr="007B34B1">
        <w:rPr>
          <w:rFonts w:ascii="Trebuchet MS" w:hAnsi="Trebuchet MS"/>
          <w:color w:val="000000" w:themeColor="text1"/>
        </w:rPr>
        <w:t xml:space="preserve"> </w:t>
      </w:r>
    </w:p>
    <w:p w14:paraId="50334AB0" w14:textId="595BFDE9" w:rsidR="005A32F3" w:rsidRPr="007B34B1" w:rsidRDefault="005A32F3" w:rsidP="004E7D39">
      <w:pPr>
        <w:pStyle w:val="ListParagraph"/>
        <w:numPr>
          <w:ilvl w:val="0"/>
          <w:numId w:val="1"/>
        </w:numPr>
        <w:rPr>
          <w:rFonts w:ascii="Trebuchet MS" w:hAnsi="Trebuchet MS"/>
          <w:color w:val="A50021"/>
        </w:rPr>
      </w:pPr>
      <w:r w:rsidRPr="007B34B1">
        <w:rPr>
          <w:rFonts w:ascii="Trebuchet MS" w:hAnsi="Trebuchet MS"/>
          <w:color w:val="000000" w:themeColor="text1"/>
        </w:rPr>
        <w:t>Paper Submissions Form</w:t>
      </w:r>
    </w:p>
    <w:p w14:paraId="3928B859" w14:textId="10A1FC2E" w:rsidR="005A32F3" w:rsidRPr="007B34B1" w:rsidRDefault="005A32F3" w:rsidP="004E7D39">
      <w:pPr>
        <w:pStyle w:val="ListParagraph"/>
        <w:numPr>
          <w:ilvl w:val="0"/>
          <w:numId w:val="1"/>
        </w:numPr>
        <w:rPr>
          <w:rFonts w:ascii="Trebuchet MS" w:hAnsi="Trebuchet MS"/>
          <w:color w:val="A50021"/>
        </w:rPr>
      </w:pPr>
      <w:r w:rsidRPr="007B34B1">
        <w:rPr>
          <w:rFonts w:ascii="Trebuchet MS" w:hAnsi="Trebuchet MS"/>
          <w:color w:val="000000" w:themeColor="text1"/>
        </w:rPr>
        <w:t>Facilitating a Parish Gathering</w:t>
      </w:r>
      <w:r w:rsidR="002843A7" w:rsidRPr="007B34B1">
        <w:rPr>
          <w:rFonts w:ascii="Trebuchet MS" w:hAnsi="Trebuchet MS"/>
          <w:color w:val="000000" w:themeColor="text1"/>
        </w:rPr>
        <w:t xml:space="preserve"> Guide to encourage prayerful listening</w:t>
      </w:r>
    </w:p>
    <w:p w14:paraId="3EA7752F" w14:textId="05853A0D" w:rsidR="005A32F3" w:rsidRPr="007B34B1" w:rsidRDefault="005A32F3" w:rsidP="004E7D39">
      <w:pPr>
        <w:pStyle w:val="ListParagraph"/>
        <w:numPr>
          <w:ilvl w:val="0"/>
          <w:numId w:val="1"/>
        </w:numPr>
        <w:rPr>
          <w:rFonts w:ascii="Trebuchet MS" w:hAnsi="Trebuchet MS"/>
          <w:color w:val="A50021"/>
        </w:rPr>
      </w:pPr>
      <w:r w:rsidRPr="007B34B1">
        <w:rPr>
          <w:rFonts w:ascii="Trebuchet MS" w:hAnsi="Trebuchet MS"/>
          <w:color w:val="000000" w:themeColor="text1"/>
        </w:rPr>
        <w:t>Parish Feedback Sheet</w:t>
      </w:r>
      <w:r w:rsidR="001738E0" w:rsidRPr="007B34B1">
        <w:rPr>
          <w:rFonts w:ascii="Trebuchet MS" w:hAnsi="Trebuchet MS"/>
          <w:color w:val="000000" w:themeColor="text1"/>
        </w:rPr>
        <w:t xml:space="preserve"> to make a collective response</w:t>
      </w:r>
    </w:p>
    <w:p w14:paraId="706400C9" w14:textId="74022063" w:rsidR="008E0588" w:rsidRPr="007B34B1" w:rsidRDefault="008E0588" w:rsidP="004E7D39">
      <w:pPr>
        <w:pStyle w:val="ListParagraph"/>
        <w:numPr>
          <w:ilvl w:val="0"/>
          <w:numId w:val="1"/>
        </w:numPr>
        <w:rPr>
          <w:rFonts w:ascii="Trebuchet MS" w:hAnsi="Trebuchet MS"/>
          <w:color w:val="000000" w:themeColor="text1"/>
        </w:rPr>
      </w:pPr>
      <w:r w:rsidRPr="007B34B1">
        <w:rPr>
          <w:rFonts w:ascii="Trebuchet MS" w:hAnsi="Trebuchet MS"/>
          <w:color w:val="000000" w:themeColor="text1"/>
        </w:rPr>
        <w:t>Reflection Questions for children/young people</w:t>
      </w:r>
    </w:p>
    <w:p w14:paraId="10A171D3" w14:textId="32DC2A61" w:rsidR="008E0588" w:rsidRPr="007B34B1" w:rsidRDefault="0012106C" w:rsidP="004E7D39">
      <w:pPr>
        <w:pStyle w:val="ListParagraph"/>
        <w:numPr>
          <w:ilvl w:val="0"/>
          <w:numId w:val="1"/>
        </w:numPr>
        <w:rPr>
          <w:rFonts w:ascii="Trebuchet MS" w:hAnsi="Trebuchet MS"/>
          <w:color w:val="000000" w:themeColor="text1"/>
        </w:rPr>
      </w:pPr>
      <w:r w:rsidRPr="007B34B1">
        <w:rPr>
          <w:rFonts w:ascii="Trebuchet MS" w:hAnsi="Trebuchet MS"/>
          <w:color w:val="000000" w:themeColor="text1"/>
        </w:rPr>
        <w:t>Poster for parish noticeboards</w:t>
      </w:r>
      <w:r w:rsidR="002843A7" w:rsidRPr="007B34B1">
        <w:rPr>
          <w:rFonts w:ascii="Trebuchet MS" w:hAnsi="Trebuchet MS"/>
          <w:color w:val="000000" w:themeColor="text1"/>
        </w:rPr>
        <w:t xml:space="preserve"> to encourage engagement</w:t>
      </w:r>
    </w:p>
    <w:p w14:paraId="4EFF82EF" w14:textId="7D775D68" w:rsidR="005A32F3" w:rsidRPr="007B34B1" w:rsidRDefault="005A32F3" w:rsidP="005A32F3">
      <w:pPr>
        <w:rPr>
          <w:rFonts w:ascii="Trebuchet MS" w:hAnsi="Trebuchet MS"/>
          <w:color w:val="A50021"/>
        </w:rPr>
      </w:pPr>
    </w:p>
    <w:p w14:paraId="2404D5BF" w14:textId="64655E5E" w:rsidR="0012106C" w:rsidRPr="007B34B1" w:rsidRDefault="00C0564B" w:rsidP="0012106C">
      <w:pPr>
        <w:rPr>
          <w:rFonts w:ascii="Trebuchet MS" w:hAnsi="Trebuchet MS"/>
          <w:b/>
          <w:bCs/>
          <w:color w:val="000000" w:themeColor="text1"/>
        </w:rPr>
      </w:pPr>
      <w:r w:rsidRPr="007B34B1">
        <w:rPr>
          <w:noProof/>
        </w:rPr>
        <w:drawing>
          <wp:anchor distT="0" distB="0" distL="114300" distR="114300" simplePos="0" relativeHeight="251659264" behindDoc="0" locked="0" layoutInCell="1" allowOverlap="1" wp14:anchorId="1B0B277C" wp14:editId="58564883">
            <wp:simplePos x="0" y="0"/>
            <wp:positionH relativeFrom="margin">
              <wp:align>left</wp:align>
            </wp:positionH>
            <wp:positionV relativeFrom="paragraph">
              <wp:posOffset>289560</wp:posOffset>
            </wp:positionV>
            <wp:extent cx="1175385" cy="1171575"/>
            <wp:effectExtent l="0" t="0" r="5715" b="9525"/>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5385" cy="1171575"/>
                    </a:xfrm>
                    <a:prstGeom prst="rect">
                      <a:avLst/>
                    </a:prstGeom>
                  </pic:spPr>
                </pic:pic>
              </a:graphicData>
            </a:graphic>
            <wp14:sizeRelH relativeFrom="page">
              <wp14:pctWidth>0</wp14:pctWidth>
            </wp14:sizeRelH>
            <wp14:sizeRelV relativeFrom="page">
              <wp14:pctHeight>0</wp14:pctHeight>
            </wp14:sizeRelV>
          </wp:anchor>
        </w:drawing>
      </w:r>
      <w:r w:rsidR="0012106C" w:rsidRPr="007B34B1">
        <w:rPr>
          <w:rFonts w:ascii="Trebuchet MS" w:hAnsi="Trebuchet MS"/>
          <w:b/>
          <w:bCs/>
          <w:color w:val="000000" w:themeColor="text1"/>
        </w:rPr>
        <w:t>Suggested Newsletter Insert</w:t>
      </w:r>
    </w:p>
    <w:p w14:paraId="06F68068" w14:textId="41D7926F" w:rsidR="00C0564B" w:rsidRPr="007B34B1" w:rsidRDefault="00C0564B" w:rsidP="005A32F3">
      <w:pPr>
        <w:rPr>
          <w:rFonts w:ascii="Trebuchet MS" w:hAnsi="Trebuchet MS"/>
        </w:rPr>
      </w:pPr>
      <w:r w:rsidRPr="007B34B1">
        <w:rPr>
          <w:rFonts w:ascii="Trebuchet MS" w:hAnsi="Trebuchet MS"/>
        </w:rPr>
        <w:t>Pope Francis has called a Universal Synod which is taking place in every Catholic diocese across the world. The Synod is themed: </w:t>
      </w:r>
      <w:r w:rsidRPr="007B34B1">
        <w:rPr>
          <w:rStyle w:val="Emphasis"/>
          <w:rFonts w:ascii="Trebuchet MS" w:hAnsi="Trebuchet MS"/>
        </w:rPr>
        <w:t>“For a Synodal Church: Communion, Participation, and Mission”.</w:t>
      </w:r>
      <w:r w:rsidRPr="007B34B1">
        <w:rPr>
          <w:rStyle w:val="Emphasis"/>
          <w:rFonts w:ascii="Trebuchet MS" w:hAnsi="Trebuchet MS"/>
          <w:i w:val="0"/>
          <w:iCs w:val="0"/>
        </w:rPr>
        <w:t xml:space="preserve"> We want to hear from as many people as possible, those involved in the church and those who are not. </w:t>
      </w:r>
      <w:r w:rsidR="00081C86" w:rsidRPr="007B34B1">
        <w:rPr>
          <w:rStyle w:val="Emphasis"/>
          <w:rFonts w:ascii="Trebuchet MS" w:hAnsi="Trebuchet MS"/>
          <w:i w:val="0"/>
          <w:iCs w:val="0"/>
        </w:rPr>
        <w:t xml:space="preserve">You can take part by completing an online submission using the QR code or following this link  </w:t>
      </w:r>
      <w:hyperlink r:id="rId9" w:history="1">
        <w:r w:rsidR="00081C86" w:rsidRPr="007B34B1">
          <w:rPr>
            <w:rStyle w:val="Hyperlink"/>
            <w:rFonts w:ascii="Trebuchet MS" w:hAnsi="Trebuchet MS"/>
            <w:color w:val="A50021"/>
          </w:rPr>
          <w:t>www.surveymonkey.co.uk/r/3D3FXJ2</w:t>
        </w:r>
      </w:hyperlink>
      <w:r w:rsidR="00081C86" w:rsidRPr="007B34B1">
        <w:rPr>
          <w:rStyle w:val="Emphasis"/>
          <w:rFonts w:ascii="Trebuchet MS" w:hAnsi="Trebuchet MS"/>
          <w:i w:val="0"/>
          <w:iCs w:val="0"/>
          <w:color w:val="A50021"/>
        </w:rPr>
        <w:t xml:space="preserve">. </w:t>
      </w:r>
      <w:r w:rsidR="001738E0" w:rsidRPr="007B34B1">
        <w:rPr>
          <w:rStyle w:val="Emphasis"/>
          <w:rFonts w:ascii="Trebuchet MS" w:hAnsi="Trebuchet MS"/>
          <w:i w:val="0"/>
          <w:iCs w:val="0"/>
          <w:color w:val="000000" w:themeColor="text1"/>
        </w:rPr>
        <w:t xml:space="preserve">Please share this link with family and friends. </w:t>
      </w:r>
      <w:r w:rsidR="00081C86" w:rsidRPr="007B34B1">
        <w:rPr>
          <w:rStyle w:val="Emphasis"/>
          <w:rFonts w:ascii="Trebuchet MS" w:hAnsi="Trebuchet MS"/>
          <w:i w:val="0"/>
          <w:iCs w:val="0"/>
          <w:color w:val="000000" w:themeColor="text1"/>
        </w:rPr>
        <w:t>We have until 1</w:t>
      </w:r>
      <w:r w:rsidR="00081C86" w:rsidRPr="007B34B1">
        <w:rPr>
          <w:rStyle w:val="Emphasis"/>
          <w:rFonts w:ascii="Trebuchet MS" w:hAnsi="Trebuchet MS"/>
          <w:i w:val="0"/>
          <w:iCs w:val="0"/>
          <w:color w:val="000000" w:themeColor="text1"/>
          <w:vertAlign w:val="superscript"/>
        </w:rPr>
        <w:t>st</w:t>
      </w:r>
      <w:r w:rsidR="00081C86" w:rsidRPr="007B34B1">
        <w:rPr>
          <w:rStyle w:val="Emphasis"/>
          <w:rFonts w:ascii="Trebuchet MS" w:hAnsi="Trebuchet MS"/>
          <w:i w:val="0"/>
          <w:iCs w:val="0"/>
          <w:color w:val="000000" w:themeColor="text1"/>
        </w:rPr>
        <w:t xml:space="preserve"> March 2022 to make our submissions then, after national and continental gatherings, the Synod of Bishops will gather in Rome in 2023 to reflect on what has been heard.</w:t>
      </w:r>
      <w:r w:rsidR="002843A7" w:rsidRPr="007B34B1">
        <w:rPr>
          <w:rStyle w:val="Emphasis"/>
          <w:rFonts w:ascii="Trebuchet MS" w:hAnsi="Trebuchet MS"/>
          <w:i w:val="0"/>
          <w:iCs w:val="0"/>
          <w:color w:val="000000" w:themeColor="text1"/>
        </w:rPr>
        <w:t xml:space="preserve"> Please remember the Synod in your prayers. Your contribution is invaluable and will make a considerable difference to the future of the Church in our diocese and across the world.</w:t>
      </w:r>
    </w:p>
    <w:sectPr w:rsidR="00C0564B" w:rsidRPr="007B34B1" w:rsidSect="001738E0">
      <w:pgSz w:w="11906" w:h="16838"/>
      <w:pgMar w:top="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E7CB9"/>
    <w:multiLevelType w:val="hybridMultilevel"/>
    <w:tmpl w:val="52F02262"/>
    <w:lvl w:ilvl="0" w:tplc="51EAE320">
      <w:start w:val="1"/>
      <w:numFmt w:val="decimal"/>
      <w:lvlText w:val="%1."/>
      <w:lvlJc w:val="left"/>
      <w:pPr>
        <w:ind w:left="720" w:hanging="360"/>
      </w:pPr>
      <w:rPr>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E6"/>
    <w:rsid w:val="0000400E"/>
    <w:rsid w:val="00081C86"/>
    <w:rsid w:val="0012106C"/>
    <w:rsid w:val="00135EDF"/>
    <w:rsid w:val="001738E0"/>
    <w:rsid w:val="002843A7"/>
    <w:rsid w:val="00333990"/>
    <w:rsid w:val="004E7D39"/>
    <w:rsid w:val="005A32F3"/>
    <w:rsid w:val="005C4654"/>
    <w:rsid w:val="007B34B1"/>
    <w:rsid w:val="008A10DF"/>
    <w:rsid w:val="008E0588"/>
    <w:rsid w:val="00B96F2B"/>
    <w:rsid w:val="00BB48E6"/>
    <w:rsid w:val="00C05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3F84"/>
  <w15:chartTrackingRefBased/>
  <w15:docId w15:val="{8C330219-197E-46A2-887B-8CF4976A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BB48E6"/>
  </w:style>
  <w:style w:type="paragraph" w:styleId="ListParagraph">
    <w:name w:val="List Paragraph"/>
    <w:basedOn w:val="Normal"/>
    <w:uiPriority w:val="34"/>
    <w:qFormat/>
    <w:rsid w:val="004E7D39"/>
    <w:pPr>
      <w:ind w:left="720"/>
      <w:contextualSpacing/>
    </w:pPr>
  </w:style>
  <w:style w:type="character" w:styleId="Hyperlink">
    <w:name w:val="Hyperlink"/>
    <w:basedOn w:val="DefaultParagraphFont"/>
    <w:uiPriority w:val="99"/>
    <w:unhideWhenUsed/>
    <w:rsid w:val="005A32F3"/>
    <w:rPr>
      <w:color w:val="0563C1" w:themeColor="hyperlink"/>
      <w:u w:val="single"/>
    </w:rPr>
  </w:style>
  <w:style w:type="character" w:styleId="UnresolvedMention">
    <w:name w:val="Unresolved Mention"/>
    <w:basedOn w:val="DefaultParagraphFont"/>
    <w:uiPriority w:val="99"/>
    <w:semiHidden/>
    <w:unhideWhenUsed/>
    <w:rsid w:val="005A32F3"/>
    <w:rPr>
      <w:color w:val="605E5C"/>
      <w:shd w:val="clear" w:color="auto" w:fill="E1DFDD"/>
    </w:rPr>
  </w:style>
  <w:style w:type="character" w:styleId="Emphasis">
    <w:name w:val="Emphasis"/>
    <w:basedOn w:val="DefaultParagraphFont"/>
    <w:uiPriority w:val="20"/>
    <w:qFormat/>
    <w:rsid w:val="00C056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dioceseofsalford.org.uk/faith/syn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nod@dioceseofsalford.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rveymonkey.co.uk/r/3D3FXJ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Griffin</dc:creator>
  <cp:keywords/>
  <dc:description/>
  <cp:lastModifiedBy>Challoner Zon</cp:lastModifiedBy>
  <cp:revision>2</cp:revision>
  <dcterms:created xsi:type="dcterms:W3CDTF">2021-11-23T11:16:00Z</dcterms:created>
  <dcterms:modified xsi:type="dcterms:W3CDTF">2021-11-23T11:16:00Z</dcterms:modified>
</cp:coreProperties>
</file>